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2" w:rsidRPr="00803142" w:rsidRDefault="008D5B82" w:rsidP="008D5B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</w:t>
      </w:r>
    </w:p>
    <w:p w:rsidR="008D5B82" w:rsidRPr="00D320B0" w:rsidRDefault="008D5B82" w:rsidP="008D5B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малая родина: природа, культура, этнос»</w:t>
      </w:r>
    </w:p>
    <w:p w:rsidR="008D5B82" w:rsidRDefault="008D5B82" w:rsidP="008D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82" w:rsidRPr="005F0660" w:rsidRDefault="008D5B82" w:rsidP="008D5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660">
        <w:rPr>
          <w:rFonts w:ascii="Times New Roman" w:hAnsi="Times New Roman" w:cs="Times New Roman"/>
          <w:sz w:val="28"/>
          <w:szCs w:val="28"/>
        </w:rPr>
        <w:t>Тема работы:</w:t>
      </w:r>
    </w:p>
    <w:p w:rsid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CC9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Pr="00270CC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Патриотические и героические мотивы казачьего фольклора в изобразительно-выразительных средствах «Сказок Тихого Дона» П.В. Лебеденко</w:t>
      </w:r>
      <w:r w:rsidRPr="00270CC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8D5B82" w:rsidRPr="00653FB6" w:rsidRDefault="008D5B82" w:rsidP="008D5B82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653FB6">
        <w:rPr>
          <w:rFonts w:ascii="Times New Roman" w:eastAsia="Times New Roman" w:hAnsi="Times New Roman" w:cs="Times New Roman"/>
          <w:b/>
          <w:sz w:val="24"/>
          <w:lang w:bidi="ru-RU"/>
        </w:rPr>
        <w:t>Номинaция: Этно – экология и современность</w:t>
      </w:r>
    </w:p>
    <w:p w:rsidR="008D5B82" w:rsidRPr="00270CC9" w:rsidRDefault="008D5B82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A72D9" w:rsidP="00270CC9">
      <w:pPr>
        <w:tabs>
          <w:tab w:val="left" w:pos="1980"/>
          <w:tab w:val="center" w:pos="467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D9">
        <w:rPr>
          <w:rFonts w:ascii="Arial Unicode MS" w:eastAsia="Times New Roman" w:hAnsi="Arial Unicode MS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.65pt;margin-top:.4pt;width:444.3pt;height:342.75pt;z-index:2516572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" filled="f" strokecolor="white">
            <v:textbox>
              <w:txbxContent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Автор работы: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Клименко Марина, 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обучающаяся 10 класса,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 гимназии г. Зернограда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Адрес образовательного учреждения с индексом: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347740 Ростовская область, Зерноградский район, г.Зерноград, ул. Советская 42/11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Домашний адрес с индексом: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Контактный телефон: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89614130017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haisetouka@yandex.ru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Руководитель: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Дрёмова Марина Ивановна, 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учитель русского языка и литературы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Место работы: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МБОУ гимназия г. Зернограда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Адрес места работы с индексом: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347740 Ростовская область, Зерноградский район,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Зерноград, ул. Советская 42/11</w:t>
                  </w:r>
                </w:p>
                <w:p w:rsidR="00270CC9" w:rsidRDefault="00270CC9" w:rsidP="00270C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Контактный телефон:</w:t>
                  </w:r>
                  <w:r w:rsidR="00606A7D" w:rsidRPr="00606A7D">
                    <w:rPr>
                      <w:rFonts w:ascii="Times New Roman" w:hAnsi="Times New Roman"/>
                      <w:sz w:val="28"/>
                      <w:szCs w:val="28"/>
                    </w:rPr>
                    <w:t>89612882327</w:t>
                  </w:r>
                </w:p>
                <w:p w:rsidR="00270CC9" w:rsidRDefault="00270CC9" w:rsidP="00270CC9">
                  <w:pPr>
                    <w:jc w:val="right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:ladymolockanowa@gmail.com</w:t>
                  </w:r>
                </w:p>
              </w:txbxContent>
            </v:textbox>
          </v:shape>
        </w:pict>
      </w: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tabs>
          <w:tab w:val="left" w:pos="1980"/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C9" w:rsidRPr="00270CC9" w:rsidRDefault="00270CC9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C9" w:rsidRPr="00270CC9" w:rsidRDefault="00270CC9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C9" w:rsidRPr="00270CC9" w:rsidRDefault="00270CC9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C9" w:rsidRPr="00270CC9" w:rsidRDefault="00270CC9" w:rsidP="00270C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CC9" w:rsidRDefault="00270CC9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B82" w:rsidRDefault="008D5B82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5B82" w:rsidRPr="00270CC9" w:rsidRDefault="008D5B82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70CC9" w:rsidRDefault="00270CC9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CC9">
        <w:rPr>
          <w:rFonts w:ascii="Times New Roman" w:eastAsia="Times New Roman" w:hAnsi="Times New Roman" w:cs="Times New Roman"/>
          <w:sz w:val="28"/>
          <w:szCs w:val="28"/>
        </w:rPr>
        <w:t>г. Зерноград</w:t>
      </w:r>
      <w:r w:rsidR="002A72D9" w:rsidRPr="002A72D9">
        <w:rPr>
          <w:rFonts w:ascii="Arial Unicode MS" w:eastAsia="Times New Roman" w:hAnsi="Arial Unicode MS" w:cs="Times New Roman"/>
          <w:noProof/>
          <w:color w:val="000000"/>
          <w:sz w:val="24"/>
          <w:szCs w:val="24"/>
          <w:lang w:eastAsia="ru-RU"/>
        </w:rPr>
        <w:pict>
          <v:shape id="Надпись 1" o:spid="_x0000_s1027" type="#_x0000_t202" style="position:absolute;left:0;text-align:left;margin-left:435.25pt;margin-top:13.8pt;width:46.25pt;height:34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" stroked="f">
            <v:textbox>
              <w:txbxContent>
                <w:p w:rsidR="00270CC9" w:rsidRDefault="00270CC9" w:rsidP="00270CC9"/>
              </w:txbxContent>
            </v:textbox>
          </v:shape>
        </w:pict>
      </w:r>
      <w:r w:rsidRPr="00270CC9">
        <w:rPr>
          <w:rFonts w:ascii="Times New Roman" w:eastAsia="Times New Roman" w:hAnsi="Times New Roman" w:cs="Times New Roman"/>
          <w:sz w:val="28"/>
          <w:szCs w:val="28"/>
        </w:rPr>
        <w:t>, 2020 г.</w:t>
      </w:r>
    </w:p>
    <w:p w:rsidR="005F0660" w:rsidRPr="00270CC9" w:rsidRDefault="005F0660" w:rsidP="00270C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79337572"/>
        <w:docPartObj>
          <w:docPartGallery w:val="Table of Contents"/>
          <w:docPartUnique/>
        </w:docPartObj>
      </w:sdtPr>
      <w:sdtContent>
        <w:p w:rsidR="00D21670" w:rsidRPr="00D21670" w:rsidRDefault="00D21670">
          <w:pPr>
            <w:pStyle w:val="ac"/>
            <w:rPr>
              <w:rFonts w:ascii="Times New Roman" w:hAnsi="Times New Roman" w:cs="Times New Roman"/>
            </w:rPr>
          </w:pPr>
          <w:r w:rsidRPr="00D21670">
            <w:rPr>
              <w:rFonts w:ascii="Times New Roman" w:hAnsi="Times New Roman" w:cs="Times New Roman"/>
            </w:rPr>
            <w:t>Оглавление</w:t>
          </w:r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A72D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21670" w:rsidRPr="00D216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A72D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4683666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_Toc54683666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67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Высокое небо писателя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_Toc54683667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68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«Рождение» писателя Петра Лебеденко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_Toc54683668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69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Патриотические и героические мотивы казачьего фольклора в поступках главных героев «Сказок Тихого Дона»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_Toc54683669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70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Патриотические и героические мотивы казачьего фольклора в изобразительно-выразительных средствах «Сказок Тихого Дона»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_Toc54683670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71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_Toc54683671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72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Источники и литература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_Toc54683672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73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_Toc54683673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Pr="00D21670" w:rsidRDefault="002A72D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4683674" w:history="1">
            <w:r w:rsidR="00D21670" w:rsidRPr="00D2167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21670"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_Toc54683674 \h </w:instrTex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E7A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216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21670" w:rsidRDefault="002A72D9">
          <w:r w:rsidRPr="00D2167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D21670">
      <w:pPr>
        <w:pStyle w:val="1"/>
      </w:pPr>
      <w:bookmarkStart w:id="1" w:name="_Toc54683666"/>
      <w:r w:rsidRPr="00270CC9">
        <w:lastRenderedPageBreak/>
        <w:t>Введение</w:t>
      </w:r>
      <w:bookmarkEnd w:id="1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У каждого возраста свои цели в жизни, свои трудности и радости. Детство – возраст учения. Много надо узнать человеку в детстве. Опоздаешь – не догонишь. А как узнать, где твоя цель? Как понять, каким ты можешь стать? Важно, кого ты выбираешь за образец, по каким принципам будешь жить.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На мой взгляд, многие жизненные принципы закладываются еще в детстве.  А учит нас, детей, в достаточно простой форме правильно жить, делать добрые дела, различать добро и зло, защищать слабых, принимать правильные решения и брать в пример положительных героевсказка. Она несет в себе уникальную смысловую нагрузку. С одной стороны повествование ребенку сказки – это забава, но с другой стороны – упорный процесс обучения.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Прочитав книгу Петра Лебеденко «Сказки Тихого Дона», я сделала для себя вывод о том, что именно на таких произведениях литературы должны воспитываться дети.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К написанию исследовательской работы «Патриотические и героические мотивы казачьего в изобразительно-выразительных средствах «Сказок Тихого Дона» ПетраЛебеденко» меня подтолкнули проведенные мною социологические опросы (приложение 1)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Первый опрос я провела среди учащихся 6-7-х классов. Ученики ответили на 3 моих вопроса:</w:t>
      </w:r>
    </w:p>
    <w:p w:rsidR="00451466" w:rsidRPr="00270CC9" w:rsidRDefault="00451466" w:rsidP="00E70216">
      <w:pPr>
        <w:numPr>
          <w:ilvl w:val="0"/>
          <w:numId w:val="4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Назовите ваш любимый литературный жанр.</w:t>
      </w:r>
    </w:p>
    <w:p w:rsidR="00451466" w:rsidRPr="00270CC9" w:rsidRDefault="00451466" w:rsidP="00E70216">
      <w:pPr>
        <w:numPr>
          <w:ilvl w:val="0"/>
          <w:numId w:val="4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Назовите имя вашего любимого писателя-сказочника.</w:t>
      </w:r>
    </w:p>
    <w:p w:rsidR="00451466" w:rsidRPr="00270CC9" w:rsidRDefault="00451466" w:rsidP="00E70216">
      <w:pPr>
        <w:numPr>
          <w:ilvl w:val="0"/>
          <w:numId w:val="4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Какие изобразительно-выразительные средства русского языка вы знаете?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Анализ анкет показал, что у 85% школьников любимом литературным жанром является сказка. Самыми любимыми писателями-сказочниками у учеников являются А.С.Пушкин, братья Гримм, Шарль </w:t>
      </w:r>
      <w:r w:rsidR="008056B4" w:rsidRPr="00270CC9">
        <w:rPr>
          <w:rFonts w:ascii="Times New Roman" w:hAnsi="Times New Roman" w:cs="Times New Roman"/>
          <w:sz w:val="28"/>
          <w:szCs w:val="28"/>
        </w:rPr>
        <w:t>Перро, Г.Х.  Андерсен</w:t>
      </w:r>
      <w:r w:rsidRPr="00270CC9">
        <w:rPr>
          <w:rFonts w:ascii="Times New Roman" w:hAnsi="Times New Roman" w:cs="Times New Roman"/>
          <w:sz w:val="28"/>
          <w:szCs w:val="28"/>
        </w:rPr>
        <w:t xml:space="preserve">. Имя Петра Васильевича Лебеденко не встретилось ни в одной анкете.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56 % учащихся легко находят в текстах эпитеты, 42% - сравнения, 28%- метафоры, 18% - гиперболы, 16% - олицетворения и 8% - повторы. </w:t>
      </w:r>
      <w:r w:rsidRPr="00270CC9">
        <w:rPr>
          <w:rFonts w:ascii="Times New Roman" w:hAnsi="Times New Roman" w:cs="Times New Roman"/>
          <w:sz w:val="28"/>
          <w:szCs w:val="28"/>
        </w:rPr>
        <w:lastRenderedPageBreak/>
        <w:t>Минимальное количество учащихся назвали антитезу, синекдоху, градацию и другие средства выразительности.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Второй опрос я провела среди учителей русского языка и литературы и выяснила, что нахождение в текстах художественной литературы изобразительно-выразительных средств, определение их функции у многих учеников вызывает затруднения. Учителя подтвердили данные моего первого опроса, что ученики безошибочно находят эпитеты, сравнения, олицетворения, а вот на вопрос, что такое инверсия, антитеза, умолчание, параллелизм школьники затрудняются ответить.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270CC9">
        <w:rPr>
          <w:rFonts w:ascii="Times New Roman" w:hAnsi="Times New Roman" w:cs="Times New Roman"/>
          <w:sz w:val="28"/>
          <w:szCs w:val="28"/>
        </w:rPr>
        <w:t xml:space="preserve">Патриотические и героические мотивы казачьего фольклора отображаются в изобразительно-выразительных средствах «Сказок Тихого </w:t>
      </w:r>
      <w:r w:rsidR="008056B4" w:rsidRPr="00270CC9">
        <w:rPr>
          <w:rFonts w:ascii="Times New Roman" w:hAnsi="Times New Roman" w:cs="Times New Roman"/>
          <w:sz w:val="28"/>
          <w:szCs w:val="28"/>
        </w:rPr>
        <w:t xml:space="preserve">Дона» </w:t>
      </w:r>
      <w:r w:rsidRPr="00270CC9">
        <w:rPr>
          <w:rFonts w:ascii="Times New Roman" w:hAnsi="Times New Roman" w:cs="Times New Roman"/>
          <w:sz w:val="28"/>
          <w:szCs w:val="28"/>
        </w:rPr>
        <w:t>Петра Лебеденко.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70CC9">
        <w:rPr>
          <w:rFonts w:ascii="Times New Roman" w:hAnsi="Times New Roman" w:cs="Times New Roman"/>
          <w:sz w:val="28"/>
          <w:szCs w:val="28"/>
        </w:rPr>
        <w:t>работы является установление номенклатуры изобразительно-выразительных средств, используемых в литературном жанре – сказке и их функции.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Поставленная цель определила необходимость </w:t>
      </w:r>
      <w:r w:rsidR="008056B4" w:rsidRPr="00270CC9">
        <w:rPr>
          <w:rFonts w:ascii="Times New Roman" w:hAnsi="Times New Roman" w:cs="Times New Roman"/>
          <w:sz w:val="28"/>
          <w:szCs w:val="28"/>
        </w:rPr>
        <w:t>решения следующих</w:t>
      </w:r>
      <w:r w:rsidRPr="00270CC9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- показать особенности повествовательной манеры автора, воплощение авторского замысла в выборе героев, его мысли о том, что добро побеждает зло, зло наказуемо;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- выявить изобразительно-выразительные средства «Сказок Тихого Дона»;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-создать «Словарь изобразительно-выразительных средств казачьего фольклора», опираясь на тексты «Сказок Тихого Дона»;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- развивать чувство патриотизма, гордости за людей, живущих в родном казачьем крае;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- создать книжку-раскраску для учащихся начальной школы по «Сказкам Тихого Дона» </w:t>
      </w:r>
      <w:r w:rsidR="008056B4" w:rsidRPr="00270CC9">
        <w:rPr>
          <w:rFonts w:ascii="Times New Roman" w:hAnsi="Times New Roman" w:cs="Times New Roman"/>
          <w:sz w:val="28"/>
          <w:szCs w:val="28"/>
        </w:rPr>
        <w:t>П. Лебеденко</w:t>
      </w:r>
      <w:r w:rsidRPr="00270CC9">
        <w:rPr>
          <w:rFonts w:ascii="Times New Roman" w:hAnsi="Times New Roman" w:cs="Times New Roman"/>
          <w:sz w:val="28"/>
          <w:szCs w:val="28"/>
        </w:rPr>
        <w:t>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70CC9">
        <w:rPr>
          <w:rFonts w:ascii="Times New Roman" w:hAnsi="Times New Roman" w:cs="Times New Roman"/>
          <w:sz w:val="28"/>
          <w:szCs w:val="28"/>
        </w:rPr>
        <w:t>: литературный жанр - сказка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70CC9">
        <w:rPr>
          <w:rFonts w:ascii="Times New Roman" w:hAnsi="Times New Roman" w:cs="Times New Roman"/>
          <w:sz w:val="28"/>
          <w:szCs w:val="28"/>
        </w:rPr>
        <w:t>: тексты «Сказок Тихого Дона» П.В.Лебеденко.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lastRenderedPageBreak/>
        <w:t xml:space="preserve">При написании работы, применялись следующие </w:t>
      </w:r>
      <w:r w:rsidRPr="00270CC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70CC9">
        <w:rPr>
          <w:rFonts w:ascii="Times New Roman" w:hAnsi="Times New Roman" w:cs="Times New Roman"/>
          <w:sz w:val="28"/>
          <w:szCs w:val="28"/>
        </w:rPr>
        <w:t>: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- словесный (проведение социологического опроса)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- наглядный (работа с книжным и архивным фондом по данной теме);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- практический: </w:t>
      </w:r>
    </w:p>
    <w:p w:rsidR="00451466" w:rsidRPr="00270CC9" w:rsidRDefault="00451466" w:rsidP="00E70216">
      <w:pPr>
        <w:numPr>
          <w:ilvl w:val="0"/>
          <w:numId w:val="3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метод сплошной выборки изобразительно-выразительных средств, извлеченных из «Сказок Тихого Дона» П.Лебеденко.Всего анализу было подвергнуто 282 изобразительно-выразительных средства в пяти сказках, которые и входят в сборник «Сказок Тихого Дона».</w:t>
      </w:r>
    </w:p>
    <w:p w:rsidR="00451466" w:rsidRPr="00270CC9" w:rsidRDefault="00451466" w:rsidP="00E70216">
      <w:pPr>
        <w:numPr>
          <w:ilvl w:val="0"/>
          <w:numId w:val="3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метод стилистического анализа, </w:t>
      </w:r>
    </w:p>
    <w:p w:rsidR="00451466" w:rsidRPr="00270CC9" w:rsidRDefault="00451466" w:rsidP="00E70216">
      <w:pPr>
        <w:numPr>
          <w:ilvl w:val="0"/>
          <w:numId w:val="3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метод количественного подсчёта языковых факторов.</w:t>
      </w:r>
    </w:p>
    <w:p w:rsidR="00451466" w:rsidRPr="00270CC9" w:rsidRDefault="00451466" w:rsidP="00E70216">
      <w:pPr>
        <w:numPr>
          <w:ilvl w:val="0"/>
          <w:numId w:val="3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создание «Словаря изобразительно-выразительных средств казачьего фольклора»;</w:t>
      </w:r>
    </w:p>
    <w:p w:rsidR="00451466" w:rsidRPr="00270CC9" w:rsidRDefault="00451466" w:rsidP="00E70216">
      <w:pPr>
        <w:numPr>
          <w:ilvl w:val="0"/>
          <w:numId w:val="3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создание книжки-раскраски для малышей «Сказки Тихого Дона».</w:t>
      </w:r>
    </w:p>
    <w:p w:rsidR="00451466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 процессе исследования была изучена литература по творчеству Петра Лебеденко, Интернет-ресурсы, в том числе, материалы Виртуального музея Петра Лебеденко ВКонтакте.</w:t>
      </w:r>
    </w:p>
    <w:p w:rsidR="00B93C89" w:rsidRDefault="00B93C89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89" w:rsidRPr="00270CC9" w:rsidRDefault="00B93C89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D21670">
      <w:pPr>
        <w:pStyle w:val="1"/>
      </w:pPr>
      <w:bookmarkStart w:id="2" w:name="_Toc54683667"/>
      <w:r w:rsidRPr="00270CC9">
        <w:lastRenderedPageBreak/>
        <w:t>Высокое небо писателя</w:t>
      </w:r>
      <w:bookmarkEnd w:id="2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Родился Пётр Васильевич Лебеденко в 1916 году в городе Сарапуле Удмуртской АССР. Детство его прошло в Азове Ростовской области, древнем городе на взморье. С тринадцати лет он жил в детских домах. Там он катался с товарищами-подростками в утлой лодочке по бесчисленным гирлам Дона, ловил рыбу, до черноты загорал на горячем песке, мечтал о немыслимых приключениях, о подвигах, о полётах в небесную синь. Он не был беспочвенным мечтателем.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ab/>
        <w:t xml:space="preserve">«Было мне, кажется, лет десять, - вспоминал Петр Васильевич - когда я впервые увидел летчика. Жил я тогда у самой реки в древнем Азове, а самолет, сделав круг над турецким валом, опустился на другом конце города – километрах, наверное, в восьми от Дона. Все азовчане от мала до велика приняли в тот день участие в кроссе на дальнюю дистанцию: бежали старухи и старики, побросав каюки и байды, мчались за город рыбаки, и – само собой, впереди всех – мальчишки…Летчик курил в нескольких шагах от своей чудо машины- весь в блестящей черной коже, суровый, неулыбающийся, таинственный.До сих пор помню, какая тогда стояла тишина. Люди словно онемели.Вот тогда-то я впервые в своей жизни познал, что такое зависть. Не знаю, чему я больше завидовал: славе человека, который казался неким божеством, или тому, что ему дано видеть мир не таким, каким видим его мы. Когда мы взбирались на турецкий вал и смотрели на блестевший внизу Дон, на зеленоватый, затянутый тиной ерик и едва видимые в туманце рыбачьи каюки, это было красиво до щемящего в груди чувства. Что же видел этот затянутый в кожу человек, поднимаясь под самые облака!? Что чувствовал он? И что он мог рассказать, если бы у него вдруг спросили: «Ну, как оно там видится, сверху?» Через час летчик улетел.В ту ночь я никак не мог уснуть. Только закрывал глаза – и сразу вижу самого себя в черной кожаной куртке, в таких же брюках, черные краги отражают солнечные лучи, а шлем с очками лежит у моих ног на траве как символ моего неземного существования. Потом под молчаливыми взглядами толпы, которая онемела от обожания, сажусь в машину и лечу в </w:t>
      </w:r>
      <w:r w:rsidRPr="00270CC9">
        <w:rPr>
          <w:rFonts w:ascii="Times New Roman" w:hAnsi="Times New Roman" w:cs="Times New Roman"/>
          <w:sz w:val="28"/>
          <w:szCs w:val="28"/>
        </w:rPr>
        <w:lastRenderedPageBreak/>
        <w:t>небо</w:t>
      </w:r>
      <w:r w:rsidR="00CF5BE9" w:rsidRPr="00270CC9">
        <w:rPr>
          <w:rFonts w:ascii="Times New Roman" w:hAnsi="Times New Roman" w:cs="Times New Roman"/>
          <w:sz w:val="28"/>
          <w:szCs w:val="28"/>
        </w:rPr>
        <w:t>… Наверное</w:t>
      </w:r>
      <w:r w:rsidRPr="00270CC9">
        <w:rPr>
          <w:rFonts w:ascii="Times New Roman" w:hAnsi="Times New Roman" w:cs="Times New Roman"/>
          <w:sz w:val="28"/>
          <w:szCs w:val="28"/>
        </w:rPr>
        <w:t>, я был необычайно потрясен событием, потому что долгое время не мог прийти в себя и войти в русло той повседневной мальчишечьей жизни, которой жил до сих пор».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В 1936 году Лебеденко, окончив летное училище в Батайске, становится летчиком Гражданского воздушного флота.Петр Васильевич несколько лет летал в тундру, на Крайний Север, приходилось летать в бурю, метель, и с каждым полётом в суровых условиях он закалял себя, набирался лётного опыта. Затем - Великая Отечественная война. Лебеденко стал проситься на фронт с первых дней войны, но добился этого только в 1942 году.И вот уже в крепких руках молодого летчика – штурвал боевого самолета.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«Kогда началась война, когда один за другим не возвращались на землю те, с кем вот только сегодня, только час или два назад сидел под крылом самолета и дымил последней перед вылетом папиросой, - тогда я уже знал, что если останусь жив, то расскажу людям о них. Расскажу правдиво, без прикрас, так, как было в жизни</w:t>
      </w:r>
      <w:r w:rsidR="008056B4" w:rsidRPr="00270CC9">
        <w:rPr>
          <w:rFonts w:ascii="Times New Roman" w:hAnsi="Times New Roman" w:cs="Times New Roman"/>
          <w:sz w:val="28"/>
          <w:szCs w:val="28"/>
        </w:rPr>
        <w:t>», -</w:t>
      </w:r>
      <w:r w:rsidRPr="00270CC9">
        <w:rPr>
          <w:rFonts w:ascii="Times New Roman" w:hAnsi="Times New Roman" w:cs="Times New Roman"/>
          <w:sz w:val="28"/>
          <w:szCs w:val="28"/>
        </w:rPr>
        <w:t xml:space="preserve"> вспоминал писатель.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За годы войны лётчик совершил около восьмисот боевых вылетов, чаще в тыл врага, к партизанам, доставляя им боеприпасы, медикаменты, питание.  Он был связан с польским партизанским штабом, вывозил раненых воинов, бесперебойно осуществлял связь с Большой землёй.Однажды с передовой линии, из-под огня противника вывез по приказу командования корреспондента «Красной звезды», знаменитого писателя М. Шолохова. Войну П. Лебеденко закончил в Берлине.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Советское командование и польское правительство высоко оценило воинский подвиг лётчика: он был награждён боевым орденом Красного знамени, двумя орденами Отечественной войны, польским орденом “Серебряный крест заслуги” и многими военными медалями.</w:t>
      </w:r>
    </w:p>
    <w:p w:rsidR="008056B4" w:rsidRPr="00270CC9" w:rsidRDefault="00451466" w:rsidP="00D21670">
      <w:pPr>
        <w:pStyle w:val="1"/>
      </w:pPr>
      <w:bookmarkStart w:id="3" w:name="_Toc54683668"/>
      <w:r w:rsidRPr="00270CC9">
        <w:lastRenderedPageBreak/>
        <w:t>«Рождение» писателя Петра Лебеденко</w:t>
      </w:r>
      <w:bookmarkEnd w:id="3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После войны Петр Васильевич серьезно увлекся литературным трудом. Он пришел в литературу в четвертом десятилетии своей жизни, когда у него накопился немалый и нелегкий жизненный опыт.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И все же первыми книгами Петра Васильевича были книги не о летчиках. Они были адресованы детским читателям. Его первая книга, в которой Лебеденко воспел величие и красоту донского края - "Сказки Тихого Дона" - была написана и опубликована в 1950 году.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«Сразу после войны – вспоминал Петр Васильевич – я работал начальником небольшого аэропорта, изредка подлетывая, но летали мы тогда лишь при более или менее нормальной погоде, потому что основное, что у нас было, - это карта и компас. А тут почти на целый месяц затуманило, задождило, аэродром настолько раскис, что ни взлететь, ни сесть.И вот однажды я решил сесть за стол и написать рассказ об этом маленьком, тихом, словно заброшенный полустанок, аэропорте, о нашей тоске по настоящей летной работе, о том, как нам, в прошлом боевым летчикам, не хватает </w:t>
      </w:r>
      <w:r w:rsidR="008056B4" w:rsidRPr="00270CC9">
        <w:rPr>
          <w:rFonts w:ascii="Times New Roman" w:hAnsi="Times New Roman" w:cs="Times New Roman"/>
          <w:sz w:val="28"/>
          <w:szCs w:val="28"/>
        </w:rPr>
        <w:t>неба. Передо</w:t>
      </w:r>
      <w:r w:rsidRPr="00270CC9">
        <w:rPr>
          <w:rFonts w:ascii="Times New Roman" w:hAnsi="Times New Roman" w:cs="Times New Roman"/>
          <w:sz w:val="28"/>
          <w:szCs w:val="28"/>
        </w:rPr>
        <w:t xml:space="preserve"> мной лежала чистая тетрадка, я никак не мог придумать, с чего начать. Конечно, начать надо было с войны – мы ведь все сюда пришли оттуда. Но все, что было на войне, сейчас казалось очень далеким. Так вот и хотелось начать: «Давным-давно это было». Именно эти слова первыми легли на бумагу.«Давным –давно это было…» Да ведь это же классическое начало старых милых сказок!Откуда вдруг пришла такая мысль – не ведаю, но она пришла нежданно-негаданно: я напишу сказки! О милом моему сердцу Доне, о древнем Азове, о людях, которые любили свою донскую сторонушку так же, как любил и люблю ее я…«Сказки Тихого Дона». Название пришло само собой, удивительно легко, и удивительно легко перо побежало, будто все уже выношено и заранее обдумано, хотя еще четверть часа назад ничего подобного и в голову не приходило.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lastRenderedPageBreak/>
        <w:t>К вечеру одна из сказок была написана. Я испытывал не только какое-то неизведанное доселе чувство удовлетворения, но и подъем, и неистребимое желание снова сесть и писать, ни на мгновение не отвлекаясь.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Второй день начался как обычно, и я принялся за следующую сказку. С пяток – не </w:t>
      </w:r>
      <w:r w:rsidR="008056B4" w:rsidRPr="00270CC9">
        <w:rPr>
          <w:rFonts w:ascii="Times New Roman" w:hAnsi="Times New Roman" w:cs="Times New Roman"/>
          <w:sz w:val="28"/>
          <w:szCs w:val="28"/>
        </w:rPr>
        <w:t>более! -</w:t>
      </w:r>
      <w:r w:rsidRPr="00270CC9">
        <w:rPr>
          <w:rFonts w:ascii="Times New Roman" w:hAnsi="Times New Roman" w:cs="Times New Roman"/>
          <w:sz w:val="28"/>
          <w:szCs w:val="28"/>
        </w:rPr>
        <w:t xml:space="preserve"> минут подумав, назвал ее так: «Сказка о Песне легкокрылой и казаке Макаре Бесслезном». Один за другим вставали передо мной образы: Горе Человеческое, Беда Людская, Дум-гора, где в незапамятные времена зло лютое - Лихо-Мрак приковало к скале Песню Легкокрылую, и Макар Бесслезный, освобождающий ее из неволи</w:t>
      </w:r>
      <w:r w:rsidR="008056B4" w:rsidRPr="00270CC9">
        <w:rPr>
          <w:rFonts w:ascii="Times New Roman" w:hAnsi="Times New Roman" w:cs="Times New Roman"/>
          <w:sz w:val="28"/>
          <w:szCs w:val="28"/>
        </w:rPr>
        <w:t>…»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В каждой сказке Петра </w:t>
      </w:r>
      <w:r w:rsidR="008056B4" w:rsidRPr="00270CC9">
        <w:rPr>
          <w:rFonts w:ascii="Times New Roman" w:hAnsi="Times New Roman" w:cs="Times New Roman"/>
          <w:sz w:val="28"/>
          <w:szCs w:val="28"/>
        </w:rPr>
        <w:t>Васильевича –</w:t>
      </w:r>
      <w:r w:rsidRPr="00270CC9">
        <w:rPr>
          <w:rFonts w:ascii="Times New Roman" w:hAnsi="Times New Roman" w:cs="Times New Roman"/>
          <w:sz w:val="28"/>
          <w:szCs w:val="28"/>
        </w:rPr>
        <w:t xml:space="preserve"> свои герои, своя мораль, свой нравственный урок.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Петр Васильевич позднее </w:t>
      </w:r>
      <w:r w:rsidR="008056B4" w:rsidRPr="00270CC9">
        <w:rPr>
          <w:rFonts w:ascii="Times New Roman" w:hAnsi="Times New Roman" w:cs="Times New Roman"/>
          <w:sz w:val="28"/>
          <w:szCs w:val="28"/>
        </w:rPr>
        <w:t>вспоминал: «</w:t>
      </w:r>
      <w:r w:rsidRPr="00270CC9">
        <w:rPr>
          <w:rFonts w:ascii="Times New Roman" w:hAnsi="Times New Roman" w:cs="Times New Roman"/>
          <w:sz w:val="28"/>
          <w:szCs w:val="28"/>
        </w:rPr>
        <w:t>Откуда они приходили, эти образы, в каких рождались клетках, до сих пор даже самому себе не могу объяснить. Нигде, никогда и ни от кого я не слышал и слова о том, о чем писал. Все рождалось мгновенно и для меня самого загадочно. …Cудьба оказалась для первой книжки весьма счастливой: когда я показал ее М.А. Шолохову, он сказал: «Неплохо. Довольно-таки неплохо!».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Сказки Петра </w:t>
      </w:r>
      <w:r w:rsidR="008056B4" w:rsidRPr="00270CC9">
        <w:rPr>
          <w:rFonts w:ascii="Times New Roman" w:hAnsi="Times New Roman" w:cs="Times New Roman"/>
          <w:sz w:val="28"/>
          <w:szCs w:val="28"/>
        </w:rPr>
        <w:t>Васильевича сразу</w:t>
      </w:r>
      <w:r w:rsidRPr="00270CC9">
        <w:rPr>
          <w:rFonts w:ascii="Times New Roman" w:hAnsi="Times New Roman" w:cs="Times New Roman"/>
          <w:sz w:val="28"/>
          <w:szCs w:val="28"/>
        </w:rPr>
        <w:t xml:space="preserve"> покорили многих читателей. Потому что писались они сердцем, которое одолевали сомнения и страхи, признавался Петр </w:t>
      </w:r>
      <w:r w:rsidR="008056B4" w:rsidRPr="00270CC9">
        <w:rPr>
          <w:rFonts w:ascii="Times New Roman" w:hAnsi="Times New Roman" w:cs="Times New Roman"/>
          <w:sz w:val="28"/>
          <w:szCs w:val="28"/>
        </w:rPr>
        <w:t>Васильевич: «</w:t>
      </w:r>
      <w:r w:rsidRPr="00270CC9">
        <w:rPr>
          <w:rFonts w:ascii="Times New Roman" w:hAnsi="Times New Roman" w:cs="Times New Roman"/>
          <w:sz w:val="28"/>
          <w:szCs w:val="28"/>
        </w:rPr>
        <w:t>День за днем, месяц за месяцем. Вдохновение? Оно приходит. И тогда на едином дыхании пишутся целые главы. Но вдохновение – штука изменчивая… Вечный союзник – труд. Тяжкий, почти каторжный».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 них нашли свое отражение беспокойная история вольнолюбивого Дона и патриотические и героические мотивы донского фольклора.</w:t>
      </w:r>
    </w:p>
    <w:p w:rsidR="00270CC9" w:rsidRDefault="00451466" w:rsidP="00D21670">
      <w:pPr>
        <w:pStyle w:val="1"/>
      </w:pPr>
      <w:bookmarkStart w:id="4" w:name="_Toc54683669"/>
      <w:r w:rsidRPr="00270CC9">
        <w:lastRenderedPageBreak/>
        <w:t xml:space="preserve">Патриотические и героические мотивы казачьего </w:t>
      </w:r>
      <w:r w:rsidR="008056B4" w:rsidRPr="00270CC9">
        <w:t>фольклора в</w:t>
      </w:r>
      <w:r w:rsidRPr="00270CC9">
        <w:t xml:space="preserve"> поступках главных героев «Сказок Тихого Дона»</w:t>
      </w:r>
      <w:r w:rsidR="002A72D9">
        <w:rPr>
          <w:noProof/>
          <w:lang w:eastAsia="ru-RU"/>
        </w:rPr>
        <w:pict>
          <v:shape id="_x0000_s1028" type="#_x0000_t202" style="position:absolute;margin-left:303.3pt;margin-top:285.3pt;width:197.25pt;height:.05pt;z-index:251660288;visibility:visible;mso-position-horizontal:right;mso-position-horizontal-relative:margin;mso-position-vertical-relative:text;mso-width-relative:margin" wrapcoords="-82 0 -82 21109 21600 21109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" stroked="f">
            <v:textbox style="mso-fit-shape-to-text:t" inset="0,0,0,0">
              <w:txbxContent>
                <w:p w:rsidR="003D1D7A" w:rsidRPr="003D1D7A" w:rsidRDefault="00270CC9" w:rsidP="00270CC9">
                  <w:pPr>
                    <w:pStyle w:val="a5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20"/>
                      <w:szCs w:val="20"/>
                    </w:rPr>
                    <w:t xml:space="preserve">Фото 1. Обложка книги П. </w:t>
                  </w:r>
                  <w:r w:rsidR="003D1D7A" w:rsidRPr="003D1D7A">
                    <w:rPr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20"/>
                      <w:szCs w:val="20"/>
                    </w:rPr>
                    <w:t>Лебеденко</w:t>
                  </w:r>
                </w:p>
              </w:txbxContent>
            </v:textbox>
            <w10:wrap type="through" anchorx="margin"/>
          </v:shape>
        </w:pict>
      </w:r>
      <w:r w:rsidR="003D1D7A" w:rsidRPr="00270CC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6350</wp:posOffset>
            </wp:positionV>
            <wp:extent cx="2480945" cy="3381375"/>
            <wp:effectExtent l="114300" t="114300" r="109855" b="142875"/>
            <wp:wrapThrough wrapText="bothSides">
              <wp:wrapPolygon edited="0">
                <wp:start x="-995" y="-730"/>
                <wp:lineTo x="-995" y="22391"/>
                <wp:lineTo x="22391" y="22391"/>
                <wp:lineTo x="22391" y="-730"/>
                <wp:lineTo x="-995" y="-730"/>
              </wp:wrapPolygon>
            </wp:wrapThrough>
            <wp:docPr id="8" name="Рисунок 8" descr="https://libcat.ru/uploads/posts/book/petr-lebedenko-skazki-tihogo-dona-hudozhnik-n-dragu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bcat.ru/uploads/posts/book/petr-lebedenko-skazki-tihogo-dona-hudozhnik-n-dragun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38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4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 специальной литературе сказки определяются как «один из древнейших видов народной словесности, повествовательное произведение (как правило прозаическое) с фантастическими вымыслом, содержание и формы которого первоначально были связаны с мифами и, художественно преображённые, стали частью фольклорной прозы». (словарь юного литературоведа, с.298, 1986; А.И.Горшковс.182,1995г).</w:t>
      </w:r>
      <w:r w:rsidRPr="00270CC9">
        <w:rPr>
          <w:rFonts w:ascii="Times New Roman" w:hAnsi="Times New Roman" w:cs="Times New Roman"/>
          <w:sz w:val="28"/>
          <w:szCs w:val="28"/>
        </w:rPr>
        <w:br/>
        <w:t>Как известно, «по тематике сказки делятся на</w:t>
      </w:r>
      <w:r w:rsidRPr="00270CC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70CC9">
        <w:rPr>
          <w:rFonts w:ascii="Times New Roman" w:hAnsi="Times New Roman" w:cs="Times New Roman"/>
          <w:iCs/>
          <w:sz w:val="28"/>
          <w:szCs w:val="28"/>
        </w:rPr>
        <w:t>волшебные</w:t>
      </w:r>
      <w:r w:rsidRPr="00270CC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70CC9">
        <w:rPr>
          <w:rFonts w:ascii="Times New Roman" w:hAnsi="Times New Roman" w:cs="Times New Roman"/>
          <w:sz w:val="28"/>
          <w:szCs w:val="28"/>
        </w:rPr>
        <w:t> бытовые и сказки о животных, хотя такое деление весьма условно: существуют ещё анекдотические, легендарные, басенные и др.» (словарь юного литературоведа,с.299,1986)</w:t>
      </w:r>
      <w:r w:rsidRPr="00270CC9">
        <w:rPr>
          <w:rFonts w:ascii="Times New Roman" w:hAnsi="Times New Roman" w:cs="Times New Roman"/>
          <w:sz w:val="28"/>
          <w:szCs w:val="28"/>
        </w:rPr>
        <w:br/>
        <w:t xml:space="preserve">Объект нашего исследования – волшебные сказки. В сказках П.Лебеденко воплотились мечты народа об иной, светлой жизни, которой царит справедливость, а герои – носители положительного начала, неизменно оказываются победителями в жизненной борьбе. В сказках возникла целая плеяда чудесных помощников: волчица, рыбка-стерлядка, добрая старуха и другие. Они противодействуют врагам: Чуду-чудищу, хищному орлу, царевне морской Зурале, Мраку-Лихо и др. Сказки П.В.Лебеденко учат быть твердыми в жизненных испытаниях, не мириться со злом, неправдой. </w:t>
      </w:r>
      <w:r w:rsidRPr="00270CC9">
        <w:rPr>
          <w:rFonts w:ascii="Times New Roman" w:hAnsi="Times New Roman" w:cs="Times New Roman"/>
          <w:sz w:val="28"/>
          <w:szCs w:val="28"/>
        </w:rPr>
        <w:br/>
        <w:t xml:space="preserve">В основе сюжета «Сказок Тихого Дона» лежит сравнение доброго и злого, слабого и сильного. Причем добро всегда побеждает.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lastRenderedPageBreak/>
        <w:t xml:space="preserve">Петрусь- мальчонка русский, мужественная Светланка, добрая Груня, храбрый Игнатка, казак Макар </w:t>
      </w:r>
      <w:r w:rsidR="008056B4" w:rsidRPr="00270CC9">
        <w:rPr>
          <w:rFonts w:ascii="Times New Roman" w:hAnsi="Times New Roman" w:cs="Times New Roman"/>
          <w:sz w:val="28"/>
          <w:szCs w:val="28"/>
        </w:rPr>
        <w:t>Бесслезный –</w:t>
      </w:r>
      <w:r w:rsidRPr="00270CC9">
        <w:rPr>
          <w:rFonts w:ascii="Times New Roman" w:hAnsi="Times New Roman" w:cs="Times New Roman"/>
          <w:sz w:val="28"/>
          <w:szCs w:val="28"/>
        </w:rPr>
        <w:t xml:space="preserve"> мне полюбились эти герои. Добрые, мудрые русские люди живут на Дону, землю пашут, рыбу ловят, детей уму-разуму учат, стариков почитают, соседям не угрожают, все живое от зла и гибели защищают. Да нет им покоя от злобных сил: то чудовище водяное, кровожадное, о семи головах, из чужедальных морей заплывает, то ворог со злодейским войском нападает. И бьются насмерть за родину, за свободу, за земляков своих и за всех людей добрых и стар, и млад, и с ними стойкий мальчик Петрусь, храбрая Светланка, Василек и Игнатка.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Всех их объединяет мудрость, доброта, любовь к родной земле, борьба за счастье народа.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Автор неоднократно указывает на то, что казаки – миролюбивый, добродушный народ, сильные всегда защищают слабых.  «Эх, - подумал Игнатка, - мне все равно погибать. Спасу хоть эту маленькую птичку»; «Хотел Игнатка в дверь выскочить, но вспомнил про узников, которых от цепей освободил, и стыдно ему стало, что убежать от них хотел».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Дочь славного богатыря Тихого Дона учит Игнатку: «Возьми эту шашку, Игнатка. Но помни всегда: ею можно биться только за правду. А кто поднимет эту шашку на невинного, тот сам от нее погибнет».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Но если враги наступают на землю родную, беспощадными и лютыми становятся казаки: «Загорелось тут сердце Петруся, закипела кровь русская, еще больше ненависть лютая вспыхнула в нем к хищнику злому…» Они готовы погибнуть сами ради спасения земли-матушки, Тихого Дона, друзей-товарищей. «Добры люди русские, но коль встречаются они с врагами, коль приходится им волю свою защищать – не видать врагам милости нашей!» - произносит гордо мальчонка Петрусь. А богатырь Тихий Дон молвит: «Ну что ж, хоть и не люблю я драться, но уж если враг сам этого захотел – несдобровать ему!»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Когда рыбка-стерлядка спросила у Светланки: «А согласна ли ты Тихий Дон от горя избавить?», та не колеблясь ответила, зная, что ей придется сто лет </w:t>
      </w:r>
      <w:r w:rsidRPr="00270CC9">
        <w:rPr>
          <w:rFonts w:ascii="Times New Roman" w:hAnsi="Times New Roman" w:cs="Times New Roman"/>
          <w:sz w:val="28"/>
          <w:szCs w:val="28"/>
        </w:rPr>
        <w:lastRenderedPageBreak/>
        <w:t>провести в рубашке-кольчужке: «Как быть несогласной? Наш ведь он, батюшка Тихий Дон…»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Казаки – вольнолюбивый народ. Они предпочитают умереть, нежели жить в неволе. «Зарублю я злодея этого», -  думает Петрусь, «а потом и сам с кручи брошусь, чтоб не томилось сердце мое в неволе страшной»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 сценах боев казаков с врагами автор неоднократно обращает наше внимание на непобедимость, несокрушимость, единство силы народной. «Храбро дерутся казаки донские, подростки да старики, но не устоять им перед страшной силой Чуда-чудища: на каждого человека по сто разбойников приходится. А все же не отступают казаки…»; «И припомнил Игнатка, как ему часто дедушка говорил: «Нет на свете ничего сильнее силы народной. Когда трудно тебе будет в жизни – ищи силу в людях, и будешь ты сильным их силой».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«Не согнуть мне этого казака, сила в нем большая, сердце крепкое», - признается Беда Людская.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главные герои сказок, в схватках с врагами не надеются на волшебство, а рассчитывают только на свою силу, находчивость и смекалку. А главная цель для них – защитить землю-матушку от злых сил. </w:t>
      </w:r>
    </w:p>
    <w:p w:rsidR="008A465E" w:rsidRPr="00270CC9" w:rsidRDefault="00451466" w:rsidP="00D21670">
      <w:pPr>
        <w:pStyle w:val="1"/>
      </w:pPr>
      <w:bookmarkStart w:id="5" w:name="_Toc54683670"/>
      <w:r w:rsidRPr="00270CC9">
        <w:t>Патриотические и героические мотивы казачьего фольклора в изобразительно-выразительных средствах «Сказок Тихого Дона»</w:t>
      </w:r>
      <w:bookmarkEnd w:id="5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br/>
        <w:t>Чтение сказок не было бы для нас таким прия</w:t>
      </w:r>
      <w:r w:rsidR="008A465E" w:rsidRPr="00270CC9">
        <w:rPr>
          <w:rFonts w:ascii="Times New Roman" w:hAnsi="Times New Roman" w:cs="Times New Roman"/>
          <w:sz w:val="28"/>
          <w:szCs w:val="28"/>
        </w:rPr>
        <w:t xml:space="preserve">тным, если бы текст сказки </w:t>
      </w:r>
      <w:r w:rsidRPr="00270CC9">
        <w:rPr>
          <w:rFonts w:ascii="Times New Roman" w:hAnsi="Times New Roman" w:cs="Times New Roman"/>
          <w:sz w:val="28"/>
          <w:szCs w:val="28"/>
        </w:rPr>
        <w:t>был скучным и реалистичным. Русские народные сказки очень красивы благодаря обилию средств художественной изобразительности. Рассмотрим изобразительно-выразительные средства, которые используются в «Сказках Тихого Дона» П.В. Лебеденко.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Проведенный анализ изобразительно-выразительных средств, употребляемых в этих сказках, позволил установить их виды и функции. В </w:t>
      </w:r>
      <w:r w:rsidRPr="00270CC9">
        <w:rPr>
          <w:rFonts w:ascii="Times New Roman" w:hAnsi="Times New Roman" w:cs="Times New Roman"/>
          <w:sz w:val="28"/>
          <w:szCs w:val="28"/>
        </w:rPr>
        <w:lastRenderedPageBreak/>
        <w:t>таблице 1 представлены данные об используемых средствах речевой выразительности и их частотности (приложение 3).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В нашем материале было обнаружено: 30 олицетворений, 26 инверсий, 20 гипербол, 2 риторических обращения, 9 риторических восклицаний, 8 умолчаний, 13 бессоюзий, 30 эпитетов, 10 афоризмов, 8 метафор, 13 параллелизмов, 24 повтора, 24 сравнения, 13 архаизмов, 8 диалектизмов, 13 фразеологизмов, 25 лов экспрессивной лексики, 2 антитезы, 1 синекдоха, 3 градации.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Из вышеперечисленного следует, что наиболее частотными являются постоянные эпитеты и олицетворения. Эпитеты играют важную роль в описании природы («тучи черные», «гроза страшная», «ясен сокол», «зеленый сад», «страшным вихрем», «старая кляча», «добрый конь», «паршивый жеребенок», «зеленых лугах», «облака-тучи черные», «сизокрылый орёл», «красное солнышко», «дремучий лес», «океан-море широкое», «грянул гром», «ни свет, ни заря», «златопёрый ёрш», «олень – золотые рога», «богатырские кони», «звери лесные», «птицы воздушные», «тихий пруд», «на пустом месте», «огненная река», «сырая земля», «чистое поле»); для описания зданий («белокаменные палаты», «золотая беседка», «избушка на курьих ножках, на бараньих рожках», «палаты раззолоченные», «к большому, великолепному дворцу…»); государства («За тридевять земель», «чужедальнюю сторонушку», «чужие земли» и т.д.); пути («путь-дорога», «в дальний путь», «в обратный путь», «близко ли, далёко ли, долго ли, коротко ли», «шел-шел»); предметов быта («шитое полотенце», «волшебная палица», «серебряная ложечка», «серебряная вилочка» и пр. Основная их функция – создание ярких образов в сказках.</w:t>
      </w:r>
    </w:p>
    <w:p w:rsidR="00451466" w:rsidRPr="00270CC9" w:rsidRDefault="00451466" w:rsidP="00E70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Олицетворение – перенос свойств человека на предметы неживой природы или животных. Главная задача олицетворения – создать яркий образ мира, который окружает героя. Еще одна важная олицетворения – подчеркнуть какое –нибудь свойство героя или действия героя. («Сошлись они – поравнялись и ударились так сильно, что земля кругом простонала», </w:t>
      </w:r>
      <w:r w:rsidRPr="00270CC9">
        <w:rPr>
          <w:rFonts w:ascii="Times New Roman" w:hAnsi="Times New Roman" w:cs="Times New Roman"/>
          <w:sz w:val="28"/>
          <w:szCs w:val="28"/>
        </w:rPr>
        <w:lastRenderedPageBreak/>
        <w:t>«закручинилась берёзонька»).</w:t>
      </w:r>
      <w:r w:rsidRPr="00270CC9">
        <w:rPr>
          <w:rFonts w:ascii="Times New Roman" w:hAnsi="Times New Roman" w:cs="Times New Roman"/>
          <w:sz w:val="28"/>
          <w:szCs w:val="28"/>
        </w:rPr>
        <w:br/>
        <w:t xml:space="preserve"> Также было отмечено частое использование инверсии, т.е. обратного порядка слов  для усиления эмоционального  воздействия на читателя.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Согласно моему анализу часты в «Сказках Тихого Дона» повторы «чудо-чудище, жить-поживать, ждет-пождет, «высоко-высоко». Основная функция повтора – привлечь внимание читателя, активизировать его внимания, усилить эмоциональное воздействие.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Гипербола, как средство выразительности, также рассчитана на сильное эмоциональное воздействие: Например, «Другой подобной красавицы во всём свете не бывало!»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Активно употребляется в сказках сравнение. Сравнение – это один из тропов художественной речи, сопоставление двух или более людей. Основная его функция – подчеркнуть какое-нибудь качество героя, предмета, придать ему особую яркость, выразительность: мхом, как бородой оброс; темная тень, как тоска на сердце; ласточки, как стрелы.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Я также отметила большое количество экспрессивной лексики. В основном, автор использует слова с уменьшительно-ласкательными суффиксами для того, чтобы показать свое положительное отношение к героям, дорогим сердцу местам (дороженька; овечки; ребятишки). Ненависть автора к врагам, посягающим на сторонушку любимую, также выражается в экспрессивной лексике: выродок, злодей, злодейское отродье).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Частотным является и употребление параллелизма. Параллелизм – один из более распространённых видов повтора. Параллелизм представляет собой использование сходных элементов, сопоставляемых по близости или контрасту. Главная функция параллелизма – употребление одинаковых или похожих элементов с целью их дальнейшего сравнения; сравнения их свойств или действий («Палица та не простая, а волшебная»). С помощью параллелизма показывают развитие (диалектику) героев (или героинь): «Еще краше становится Улита. А Груня полы моет, на стол кушанья подает, брагу ставит».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lastRenderedPageBreak/>
        <w:t xml:space="preserve">Множество афоризмов автора (а я их нашла 10), на мой взгляд, по праву можно назвать пословицами и поговорками казачьего фольклора. Например, «Доброму сердцу – добрые дела», «Правда кривду всегда побеждала», </w:t>
      </w:r>
      <w:r w:rsidR="003D1D7A" w:rsidRPr="00270CC9">
        <w:rPr>
          <w:rFonts w:ascii="Times New Roman" w:hAnsi="Times New Roman" w:cs="Times New Roman"/>
          <w:sz w:val="28"/>
          <w:szCs w:val="28"/>
        </w:rPr>
        <w:t>не</w:t>
      </w:r>
      <w:r w:rsidRPr="00270CC9">
        <w:rPr>
          <w:rFonts w:ascii="Times New Roman" w:hAnsi="Times New Roman" w:cs="Times New Roman"/>
          <w:sz w:val="28"/>
          <w:szCs w:val="28"/>
        </w:rPr>
        <w:t xml:space="preserve"> всякие сладкие речи – мёд».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Гораздо реже в сказках используется риторическое восклицание, обращение, синекдоха, антитеза, градация. Основной функцией риторического восклицания в сказках является подчеркивание силы героя, его мужественности («не хвались, нечистая сила!», «я пришел с тобой не сказки сказывать, а насмерть воевать!»).</w:t>
      </w:r>
    </w:p>
    <w:p w:rsidR="00E70216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Мой  анализ показал, что изобразительно-выразительные средства употребляются, во-первых, для описания людей, например, красоты героини: «Ни вздумать, ни взгадать, только в сказке сказать», «Другой подобной красавицы во всем свете не бывало!», «Душой-девицей», «Перед ним такая красавица, что век бы очей не отвел», «Видел я у стрельца жену – такой красоты во всем свете нет», «Да такою прекрасною…», «Красота невообразимая!».</w:t>
      </w:r>
      <w:r w:rsidRPr="00270CC9">
        <w:rPr>
          <w:rFonts w:ascii="Times New Roman" w:hAnsi="Times New Roman" w:cs="Times New Roman"/>
          <w:sz w:val="28"/>
          <w:szCs w:val="28"/>
        </w:rPr>
        <w:br/>
        <w:t>Во-вторых, изобразительно-выразительные средства описывают силу героя: «Я его на одну руку посажу, другой прихлопну – только мокрёхонько будет», «Сильное войско людское», «Вот сошлись они - поравнялись, так жестко ударились, что земля кругом простонала» и  др.; В-третьих - моральные качества: «Добрый молодец», «Добрый человек», «Верой – правдой» и т.д.; отдельных частей героя: «уста сахарные», «коса русая», «руки белые», «брови черные», «ноги скорые», «буйная головушка» и т.п.; психологическое состояние: «горько-горько», «крепким сном», «заплакал-запечалился», «задумался закручинился»</w:t>
      </w:r>
      <w:r w:rsidR="00E70216">
        <w:rPr>
          <w:rFonts w:ascii="Times New Roman" w:hAnsi="Times New Roman" w:cs="Times New Roman"/>
          <w:sz w:val="28"/>
          <w:szCs w:val="28"/>
        </w:rPr>
        <w:t>…</w:t>
      </w:r>
    </w:p>
    <w:p w:rsidR="00030A7F" w:rsidRPr="00270CC9" w:rsidRDefault="00030A7F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8056B4" w:rsidP="00D21670">
      <w:pPr>
        <w:pStyle w:val="1"/>
      </w:pPr>
      <w:bookmarkStart w:id="6" w:name="_Toc54683671"/>
      <w:r w:rsidRPr="00270CC9">
        <w:t>Заключение</w:t>
      </w:r>
      <w:bookmarkEnd w:id="6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ab/>
        <w:t xml:space="preserve">По моему мнению, изучение произведений фольклора, подобных «Сказкам Тихого Дона» П.В. Лебеденко в школе необходимо, особенно </w:t>
      </w:r>
      <w:r w:rsidRPr="00270CC9">
        <w:rPr>
          <w:rFonts w:ascii="Times New Roman" w:hAnsi="Times New Roman" w:cs="Times New Roman"/>
          <w:sz w:val="28"/>
          <w:szCs w:val="28"/>
        </w:rPr>
        <w:lastRenderedPageBreak/>
        <w:t>вначальной. Ведь все они жизненно правдивы, наполнены любовью к своей родине, учат мужеству и отваге.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Много романов и повестей написал Петр Васильевич Лебеденко за свою жизнь: «Льды уходят в океан", «Четвертый разворот», «Черные листья», «Красный ветер», "Голубые дороги», «Особый рейс», «Навстречу ветрам», «Дважды жить не дано», «Повесть о разведчике», «Холодный туман». Я обязательно их прочитаю в старших классах.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За свою творческую деятельность Петр Васильевич был отмечен наградами: орденами Трудового Красного Знамени, «Знаком Почета». Также Петр Васильевич стал лауреатом премии Союза писателей СССР за роман «Льды уходят в океан» и премии Союза писателей РСФСР за повесть «Черные листья».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 1974 году Лебеденко стал главой Ростовской областной писательской организации и находился на этой должности по 1986 год. Умер писатель-фронтовик 11 февраля 2003 года.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Я знаю, что в г. Ростове-на-Дону есть детская библиотека имени Петра Лебеденко, которая начала свою работу в декабре 2011 года. </w:t>
      </w:r>
      <w:r w:rsidRPr="00270CC9">
        <w:rPr>
          <w:rFonts w:ascii="Times New Roman" w:hAnsi="Times New Roman" w:cs="Times New Roman"/>
          <w:sz w:val="28"/>
          <w:szCs w:val="28"/>
        </w:rPr>
        <w:br/>
        <w:t xml:space="preserve">В марте 2014 года была открыта виртуальная группа «Краеведческий родник». О всех мероприятиях, посвященных теме морально - нравственных ориентиров донского казачества, которые проводятся в этой библиотеке, есть информация в «Виртуальном музее П.Лебеденко» ВКонтакте.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В музее-заповеднике М.А. Шолохова в станице Вешенской хранится роман Петра Лебеденко «Льды уходят в океан» с его автографом Михаилу Александровичу Шолохову: «Дорогой Михаил Александрович! Если бы судьба не послала мне счастья жить в Шолоховском краю и прикасаться к могучему таланту человека, перед душевной щедростью которого я всегда снимал шапку, не было бы того, что сделано в меру моих сил и чем я в тот замечательный день отчитываюсь перед Вами. П.Лебеденко 5-VII-80г. ст. Вёшенская».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lastRenderedPageBreak/>
        <w:t>Мы не должны забывать таких писателей, их произведения служат для многих нравственным ориентиром в жизни. Ведь не зря о книгах П. Лебеденко говорят, что в них «бьется вечный пульс судьбы народной».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Pr="00270CC9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7A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D21670" w:rsidP="00D21670">
      <w:pPr>
        <w:pStyle w:val="1"/>
      </w:pPr>
      <w:bookmarkStart w:id="7" w:name="_Toc54683672"/>
      <w:r>
        <w:lastRenderedPageBreak/>
        <w:t>Источники и литература</w:t>
      </w:r>
      <w:bookmarkEnd w:id="7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1.Лебеденко Петр Васильевич//Дон литературный. Писатели России. Шолоховский край XIX-XXI вв.- Ростов-на-</w:t>
      </w:r>
      <w:r w:rsidR="008A465E" w:rsidRPr="00270CC9">
        <w:rPr>
          <w:rFonts w:ascii="Times New Roman" w:hAnsi="Times New Roman" w:cs="Times New Roman"/>
          <w:sz w:val="28"/>
          <w:szCs w:val="28"/>
        </w:rPr>
        <w:t>Дону. -2006. -</w:t>
      </w:r>
      <w:r w:rsidRPr="00270CC9">
        <w:rPr>
          <w:rFonts w:ascii="Times New Roman" w:hAnsi="Times New Roman" w:cs="Times New Roman"/>
          <w:sz w:val="28"/>
          <w:szCs w:val="28"/>
        </w:rPr>
        <w:t xml:space="preserve"> С. 211-217.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2.Лебеденко, П. И вдохновение, и тяжкий труд/ П. Лебеденко //Литературная </w:t>
      </w:r>
      <w:r w:rsidR="008A465E" w:rsidRPr="00270CC9">
        <w:rPr>
          <w:rFonts w:ascii="Times New Roman" w:hAnsi="Times New Roman" w:cs="Times New Roman"/>
          <w:sz w:val="28"/>
          <w:szCs w:val="28"/>
        </w:rPr>
        <w:t>Россия. -1975. -</w:t>
      </w:r>
      <w:r w:rsidRPr="00270CC9">
        <w:rPr>
          <w:rFonts w:ascii="Times New Roman" w:hAnsi="Times New Roman" w:cs="Times New Roman"/>
          <w:sz w:val="28"/>
          <w:szCs w:val="28"/>
        </w:rPr>
        <w:t xml:space="preserve"> 24 окт.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3.Против неба на земле// Мирошниченко М. Шолоховское притяжение: заметки о современной донской </w:t>
      </w:r>
      <w:r w:rsidR="008A465E" w:rsidRPr="00270CC9">
        <w:rPr>
          <w:rFonts w:ascii="Times New Roman" w:hAnsi="Times New Roman" w:cs="Times New Roman"/>
          <w:sz w:val="28"/>
          <w:szCs w:val="28"/>
        </w:rPr>
        <w:t>литературе. -</w:t>
      </w:r>
      <w:r w:rsidRPr="00270CC9">
        <w:rPr>
          <w:rFonts w:ascii="Times New Roman" w:hAnsi="Times New Roman" w:cs="Times New Roman"/>
          <w:sz w:val="28"/>
          <w:szCs w:val="28"/>
        </w:rPr>
        <w:t xml:space="preserve"> Ростов–на–Дону, </w:t>
      </w:r>
      <w:r w:rsidR="008A465E" w:rsidRPr="00270CC9">
        <w:rPr>
          <w:rFonts w:ascii="Times New Roman" w:hAnsi="Times New Roman" w:cs="Times New Roman"/>
          <w:sz w:val="28"/>
          <w:szCs w:val="28"/>
        </w:rPr>
        <w:t>1992. -</w:t>
      </w:r>
      <w:r w:rsidRPr="00270CC9">
        <w:rPr>
          <w:rFonts w:ascii="Times New Roman" w:hAnsi="Times New Roman" w:cs="Times New Roman"/>
          <w:sz w:val="28"/>
          <w:szCs w:val="28"/>
        </w:rPr>
        <w:t>С. 89-100.</w:t>
      </w:r>
    </w:p>
    <w:p w:rsidR="003D1D7A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4.Сухорученко, Г. На огненных рубежах: Петру Лебеденко – 80 лет/ Г. </w:t>
      </w:r>
    </w:p>
    <w:p w:rsidR="00451466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5. Тартынский</w:t>
      </w:r>
      <w:r w:rsidR="00451466" w:rsidRPr="00270CC9">
        <w:rPr>
          <w:rFonts w:ascii="Times New Roman" w:hAnsi="Times New Roman" w:cs="Times New Roman"/>
          <w:sz w:val="28"/>
          <w:szCs w:val="28"/>
        </w:rPr>
        <w:t xml:space="preserve">, Л. Добрые сказки оставил детям боевой летчик/ Л. 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 6.Котовсков, В. Свидетельство фронтовика: [о романе П. Лебеденко «Холодный туман»] [Текст] / В. Котовсков // Дон. - 1996 - № 5-</w:t>
      </w:r>
      <w:r w:rsidR="008A465E" w:rsidRPr="00270CC9">
        <w:rPr>
          <w:rFonts w:ascii="Times New Roman" w:hAnsi="Times New Roman" w:cs="Times New Roman"/>
          <w:sz w:val="28"/>
          <w:szCs w:val="28"/>
        </w:rPr>
        <w:t>6. -</w:t>
      </w:r>
      <w:r w:rsidRPr="00270CC9">
        <w:rPr>
          <w:rFonts w:ascii="Times New Roman" w:hAnsi="Times New Roman" w:cs="Times New Roman"/>
          <w:sz w:val="28"/>
          <w:szCs w:val="28"/>
        </w:rPr>
        <w:t xml:space="preserve"> С. 233-235.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7.Петр Васильевич Лебеденко [Текст] // Писатели Дона: биобилиографический указатель. – Ростов н/Д: Кн. изд-во, 1986. – С. 211-217.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8.Щепелева, Л.К. Здравствуй, сказка донская! : сценарий по книге П.Лебеденко «Сказки Тихого Дона» // Последний звонок. – 2005. - №9. – С. 12-13.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9.Словарь юного литературоведа,1986 г.; </w:t>
      </w:r>
    </w:p>
    <w:p w:rsidR="00451466" w:rsidRPr="00270CC9" w:rsidRDefault="003D1D7A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 xml:space="preserve">10. </w:t>
      </w:r>
      <w:r w:rsidR="00451466" w:rsidRPr="00270CC9">
        <w:rPr>
          <w:rFonts w:ascii="Times New Roman" w:hAnsi="Times New Roman" w:cs="Times New Roman"/>
          <w:sz w:val="28"/>
          <w:szCs w:val="28"/>
        </w:rPr>
        <w:t>А.И.Горшков,1995г.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Pr="00270CC9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030A7F" w:rsidRDefault="00451466" w:rsidP="00D21670">
      <w:pPr>
        <w:pStyle w:val="1"/>
      </w:pPr>
      <w:bookmarkStart w:id="8" w:name="_Toc54683673"/>
      <w:r w:rsidRPr="00270CC9">
        <w:lastRenderedPageBreak/>
        <w:t>Приложение 1</w:t>
      </w:r>
      <w:bookmarkEnd w:id="8"/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>Социологический опрос №1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>Среди учащихся 5-7 классов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1575" cy="31623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Pr="00270CC9" w:rsidRDefault="008056B4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43475" cy="31813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466" w:rsidRDefault="00451466" w:rsidP="00E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Default="00E70216" w:rsidP="00E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216" w:rsidRPr="00270CC9" w:rsidRDefault="00E70216" w:rsidP="00E70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70" w:rsidRDefault="00D21670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lastRenderedPageBreak/>
        <w:t>Социологический опрос №2</w:t>
      </w:r>
    </w:p>
    <w:p w:rsidR="00451466" w:rsidRPr="00270CC9" w:rsidRDefault="008056B4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>С</w:t>
      </w:r>
      <w:r w:rsidR="00451466" w:rsidRPr="00270CC9">
        <w:rPr>
          <w:rFonts w:ascii="Times New Roman" w:hAnsi="Times New Roman" w:cs="Times New Roman"/>
          <w:b/>
          <w:sz w:val="28"/>
          <w:szCs w:val="28"/>
        </w:rPr>
        <w:t>реди учителей русского языка и литературы</w:t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3181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Default="0045146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16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16" w:rsidRPr="00270CC9" w:rsidRDefault="00E70216" w:rsidP="00E70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E702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6" w:rsidRPr="00270CC9" w:rsidRDefault="00451466" w:rsidP="00D21670">
      <w:pPr>
        <w:pStyle w:val="1"/>
      </w:pPr>
      <w:bookmarkStart w:id="9" w:name="_Toc54683674"/>
      <w:r w:rsidRPr="00270CC9">
        <w:lastRenderedPageBreak/>
        <w:t>Приложение 2</w:t>
      </w:r>
      <w:bookmarkEnd w:id="9"/>
    </w:p>
    <w:p w:rsidR="00451466" w:rsidRPr="00270CC9" w:rsidRDefault="00451466" w:rsidP="00E702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0CC9">
        <w:rPr>
          <w:rFonts w:ascii="Times New Roman" w:hAnsi="Times New Roman" w:cs="Times New Roman"/>
          <w:sz w:val="28"/>
          <w:szCs w:val="28"/>
        </w:rPr>
        <w:t>Таблица 1</w:t>
      </w:r>
    </w:p>
    <w:p w:rsidR="00451466" w:rsidRPr="00270CC9" w:rsidRDefault="00451466" w:rsidP="00E70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9">
        <w:rPr>
          <w:rFonts w:ascii="Times New Roman" w:hAnsi="Times New Roman" w:cs="Times New Roman"/>
          <w:b/>
          <w:sz w:val="28"/>
          <w:szCs w:val="28"/>
        </w:rPr>
        <w:t>Виды изобразительно-выразительных средств в</w:t>
      </w:r>
    </w:p>
    <w:p w:rsidR="00451466" w:rsidRPr="00270CC9" w:rsidRDefault="00030A7F" w:rsidP="00E70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«Сказках Тихого Дона» П.В Лебеденко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8"/>
        <w:gridCol w:w="6778"/>
        <w:gridCol w:w="2050"/>
      </w:tblGrid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vAlign w:val="center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E7021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п/п</w:t>
            </w:r>
          </w:p>
        </w:tc>
        <w:tc>
          <w:tcPr>
            <w:tcW w:w="3416" w:type="pct"/>
            <w:shd w:val="clear" w:color="auto" w:fill="FFFFFF"/>
            <w:vAlign w:val="center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Виды изобразительно-выразительных средств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Частотность их употребления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Эпитет (в том числе метафорический, постоянный)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Повтор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Гипербола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Сравнение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Параллелизм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Антитеза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Олицетворение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Метафора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Риторическое восклицание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Экспрессивная лексика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Инверсия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Риторическое обращение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Умолчание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Бессоюзие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Афоризм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Архаизм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Диалектизм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Фразеологизм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Синекдоха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16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Градация</w:t>
            </w:r>
          </w:p>
        </w:tc>
        <w:tc>
          <w:tcPr>
            <w:tcW w:w="1025" w:type="pct"/>
            <w:shd w:val="clear" w:color="auto" w:fill="FFFFFF"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1466" w:rsidRPr="00E70216" w:rsidTr="00E70216">
        <w:trPr>
          <w:trHeight w:val="20"/>
          <w:tblCellSpacing w:w="7" w:type="dxa"/>
        </w:trPr>
        <w:tc>
          <w:tcPr>
            <w:tcW w:w="529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025" w:type="pct"/>
            <w:shd w:val="clear" w:color="auto" w:fill="FFFFFF"/>
            <w:hideMark/>
          </w:tcPr>
          <w:p w:rsidR="00451466" w:rsidRPr="00E70216" w:rsidRDefault="00451466" w:rsidP="00E70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16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</w:tbl>
    <w:p w:rsidR="00451466" w:rsidRPr="00270CC9" w:rsidRDefault="00451466" w:rsidP="00D2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466" w:rsidRPr="00270CC9" w:rsidSect="00E7021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D1" w:rsidRDefault="00085FD1" w:rsidP="003D1D7A">
      <w:pPr>
        <w:spacing w:after="0" w:line="240" w:lineRule="auto"/>
      </w:pPr>
      <w:r>
        <w:separator/>
      </w:r>
    </w:p>
  </w:endnote>
  <w:endnote w:type="continuationSeparator" w:id="1">
    <w:p w:rsidR="00085FD1" w:rsidRDefault="00085FD1" w:rsidP="003D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469335"/>
      <w:docPartObj>
        <w:docPartGallery w:val="Page Numbers (Bottom of Page)"/>
        <w:docPartUnique/>
      </w:docPartObj>
    </w:sdtPr>
    <w:sdtContent>
      <w:p w:rsidR="00E70216" w:rsidRDefault="002A72D9">
        <w:pPr>
          <w:pStyle w:val="a8"/>
          <w:jc w:val="right"/>
        </w:pPr>
        <w:r>
          <w:fldChar w:fldCharType="begin"/>
        </w:r>
        <w:r w:rsidR="00E70216">
          <w:instrText>PAGE   \* MERGEFORMAT</w:instrText>
        </w:r>
        <w:r>
          <w:fldChar w:fldCharType="separate"/>
        </w:r>
        <w:r w:rsidR="005F0660">
          <w:rPr>
            <w:noProof/>
          </w:rPr>
          <w:t>6</w:t>
        </w:r>
        <w:r>
          <w:fldChar w:fldCharType="end"/>
        </w:r>
      </w:p>
    </w:sdtContent>
  </w:sdt>
  <w:p w:rsidR="003D1D7A" w:rsidRDefault="003D1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D1" w:rsidRDefault="00085FD1" w:rsidP="003D1D7A">
      <w:pPr>
        <w:spacing w:after="0" w:line="240" w:lineRule="auto"/>
      </w:pPr>
      <w:r>
        <w:separator/>
      </w:r>
    </w:p>
  </w:footnote>
  <w:footnote w:type="continuationSeparator" w:id="1">
    <w:p w:rsidR="00085FD1" w:rsidRDefault="00085FD1" w:rsidP="003D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7A" w:rsidRDefault="002A72D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969" o:spid="_x0000_s2057" type="#_x0000_t75" style="position:absolute;margin-left:0;margin-top:0;width:25in;height:955.5pt;z-index:-251657216;mso-position-horizontal:center;mso-position-horizontal-relative:margin;mso-position-vertical:center;mso-position-vertical-relative:margin" o:allowincell="f">
          <v:imagedata r:id="rId1" o:title="8752_big_135047993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7A" w:rsidRDefault="002A72D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970" o:spid="_x0000_s2058" type="#_x0000_t75" style="position:absolute;margin-left:0;margin-top:0;width:25in;height:955.5pt;z-index:-251656192;mso-position-horizontal:center;mso-position-horizontal-relative:margin;mso-position-vertical:center;mso-position-vertical-relative:margin" o:allowincell="f">
          <v:imagedata r:id="rId1" o:title="8752_big_135047993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7A" w:rsidRDefault="002A72D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968" o:spid="_x0000_s2056" type="#_x0000_t75" style="position:absolute;margin-left:0;margin-top:0;width:25in;height:955.5pt;z-index:-251658240;mso-position-horizontal:center;mso-position-horizontal-relative:margin;mso-position-vertical:center;mso-position-vertical-relative:margin" o:allowincell="f">
          <v:imagedata r:id="rId1" o:title="8752_big_135047993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64E"/>
    <w:multiLevelType w:val="hybridMultilevel"/>
    <w:tmpl w:val="D9E8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79B0"/>
    <w:multiLevelType w:val="hybridMultilevel"/>
    <w:tmpl w:val="6A2EE814"/>
    <w:lvl w:ilvl="0" w:tplc="43FC7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A6629"/>
    <w:multiLevelType w:val="hybridMultilevel"/>
    <w:tmpl w:val="CDDE7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A6A252A"/>
    <w:multiLevelType w:val="hybridMultilevel"/>
    <w:tmpl w:val="E0420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2A3B"/>
    <w:rsid w:val="00030A7F"/>
    <w:rsid w:val="00043671"/>
    <w:rsid w:val="00085FD1"/>
    <w:rsid w:val="001A456F"/>
    <w:rsid w:val="001D2DFE"/>
    <w:rsid w:val="00247D9A"/>
    <w:rsid w:val="00270CC9"/>
    <w:rsid w:val="002A72D9"/>
    <w:rsid w:val="003D1D7A"/>
    <w:rsid w:val="00451466"/>
    <w:rsid w:val="005E1D2E"/>
    <w:rsid w:val="005F0660"/>
    <w:rsid w:val="00606A7D"/>
    <w:rsid w:val="008056B4"/>
    <w:rsid w:val="00826D4E"/>
    <w:rsid w:val="008A465E"/>
    <w:rsid w:val="008D5B82"/>
    <w:rsid w:val="009A3602"/>
    <w:rsid w:val="00A136D1"/>
    <w:rsid w:val="00A94F96"/>
    <w:rsid w:val="00B93C89"/>
    <w:rsid w:val="00CA2283"/>
    <w:rsid w:val="00CE7A28"/>
    <w:rsid w:val="00CF5BE9"/>
    <w:rsid w:val="00D21670"/>
    <w:rsid w:val="00DD639C"/>
    <w:rsid w:val="00E12A3B"/>
    <w:rsid w:val="00E7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9"/>
  </w:style>
  <w:style w:type="paragraph" w:styleId="1">
    <w:name w:val="heading 1"/>
    <w:basedOn w:val="a"/>
    <w:next w:val="a"/>
    <w:link w:val="10"/>
    <w:uiPriority w:val="9"/>
    <w:qFormat/>
    <w:rsid w:val="00D21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6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51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466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3D1D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D7A"/>
  </w:style>
  <w:style w:type="paragraph" w:styleId="a8">
    <w:name w:val="footer"/>
    <w:basedOn w:val="a"/>
    <w:link w:val="a9"/>
    <w:uiPriority w:val="99"/>
    <w:unhideWhenUsed/>
    <w:rsid w:val="003D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D7A"/>
  </w:style>
  <w:style w:type="paragraph" w:styleId="aa">
    <w:name w:val="Balloon Text"/>
    <w:basedOn w:val="a"/>
    <w:link w:val="ab"/>
    <w:uiPriority w:val="99"/>
    <w:semiHidden/>
    <w:unhideWhenUsed/>
    <w:rsid w:val="00E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2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6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2167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167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6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51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466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3D1D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D7A"/>
  </w:style>
  <w:style w:type="paragraph" w:styleId="a8">
    <w:name w:val="footer"/>
    <w:basedOn w:val="a"/>
    <w:link w:val="a9"/>
    <w:uiPriority w:val="99"/>
    <w:unhideWhenUsed/>
    <w:rsid w:val="003D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D7A"/>
  </w:style>
  <w:style w:type="paragraph" w:styleId="aa">
    <w:name w:val="Balloon Text"/>
    <w:basedOn w:val="a"/>
    <w:link w:val="ab"/>
    <w:uiPriority w:val="99"/>
    <w:semiHidden/>
    <w:unhideWhenUsed/>
    <w:rsid w:val="00E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2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6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2167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167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Любимые литературные жанры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0E-41F3-B9E6-A2CB09F0521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0E-41F3-B9E6-A2CB09F0521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0E-41F3-B9E6-A2CB09F0521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0E-41F3-B9E6-A2CB09F05216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60E-41F3-B9E6-A2CB09F05216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60E-41F3-B9E6-A2CB09F052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Сказка</c:v>
                </c:pt>
                <c:pt idx="1">
                  <c:v>Стихотворение</c:v>
                </c:pt>
                <c:pt idx="2">
                  <c:v>Рассказ</c:v>
                </c:pt>
                <c:pt idx="3">
                  <c:v>Повесть</c:v>
                </c:pt>
                <c:pt idx="4">
                  <c:v>Басня</c:v>
                </c:pt>
                <c:pt idx="5">
                  <c:v>Былина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</c:v>
                </c:pt>
                <c:pt idx="1">
                  <c:v>15</c:v>
                </c:pt>
                <c:pt idx="2">
                  <c:v>8</c:v>
                </c:pt>
                <c:pt idx="3">
                  <c:v>5</c:v>
                </c:pt>
                <c:pt idx="4">
                  <c:v>17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60E-41F3-B9E6-A2CB09F05216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Любимые писатели-сказочники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66-4358-B207-295E6F1123F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66-4358-B207-295E6F1123F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66-4358-B207-295E6F1123F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66-4358-B207-295E6F1123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А.С.Пушкин</c:v>
                </c:pt>
                <c:pt idx="1">
                  <c:v>Г.Х.Андерсен</c:v>
                </c:pt>
                <c:pt idx="2">
                  <c:v>Ш.Перро</c:v>
                </c:pt>
                <c:pt idx="3">
                  <c:v>Братья Гримм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26</c:v>
                </c:pt>
                <c:pt idx="2">
                  <c:v>32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366-4358-B207-295E6F1123FF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i="0">
                <a:latin typeface="Times New Roman" panose="02020603050405020304" pitchFamily="18" charset="0"/>
                <a:cs typeface="Times New Roman" panose="02020603050405020304" pitchFamily="18" charset="0"/>
              </a:rPr>
              <a:t>изобразительно-выразительные средства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изобразительно-выразительные средства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D3-4BD4-9706-4DB5D0DFB93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D3-4BD4-9706-4DB5D0DFB93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BD3-4BD4-9706-4DB5D0DFB93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D3-4BD4-9706-4DB5D0DFB938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BD3-4BD4-9706-4DB5D0DFB938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BD3-4BD4-9706-4DB5D0DFB9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Эпитет </c:v>
                </c:pt>
                <c:pt idx="1">
                  <c:v>Повтор</c:v>
                </c:pt>
                <c:pt idx="2">
                  <c:v>Олицетворение</c:v>
                </c:pt>
                <c:pt idx="3">
                  <c:v>Сравнение</c:v>
                </c:pt>
                <c:pt idx="4">
                  <c:v>Метафора</c:v>
                </c:pt>
                <c:pt idx="5">
                  <c:v>Гипербола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8</c:v>
                </c:pt>
                <c:pt idx="2">
                  <c:v>16</c:v>
                </c:pt>
                <c:pt idx="3">
                  <c:v>42</c:v>
                </c:pt>
                <c:pt idx="4">
                  <c:v>28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BD3-4BD4-9706-4DB5D0DFB938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61B-D938-440C-A05C-31831522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Kraeved2</cp:lastModifiedBy>
  <cp:revision>20</cp:revision>
  <cp:lastPrinted>2020-10-27T06:59:00Z</cp:lastPrinted>
  <dcterms:created xsi:type="dcterms:W3CDTF">2020-10-19T16:54:00Z</dcterms:created>
  <dcterms:modified xsi:type="dcterms:W3CDTF">2021-01-12T05:53:00Z</dcterms:modified>
</cp:coreProperties>
</file>