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2BB" w:rsidRPr="00F5753C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53C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Областное государственное бюджетное общеобразовательное учреждение</w:t>
      </w:r>
    </w:p>
    <w:p w:rsidR="002A62BB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53C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spellStart"/>
      <w:r w:rsidRPr="00F5753C">
        <w:rPr>
          <w:rFonts w:ascii="Times New Roman" w:hAnsi="Times New Roman" w:cs="Times New Roman"/>
          <w:sz w:val="28"/>
          <w:szCs w:val="28"/>
          <w:shd w:val="clear" w:color="auto" w:fill="FFFFFF"/>
        </w:rPr>
        <w:t>Чернянская</w:t>
      </w:r>
      <w:proofErr w:type="spellEnd"/>
      <w:r w:rsidRPr="00F57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средняя общеобразовательная школа №4"</w:t>
      </w:r>
    </w:p>
    <w:p w:rsidR="00F91BAF" w:rsidRDefault="003574E7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Посёлок Чернянка, Белгородской области</w:t>
      </w:r>
    </w:p>
    <w:p w:rsidR="002A62BB" w:rsidRPr="00F5753C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Pr="00F5753C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Pr="00F5753C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Pr="00F5753C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Pr="00F5753C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A62BB" w:rsidRDefault="002A62BB" w:rsidP="003574E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F5753C">
        <w:rPr>
          <w:rFonts w:ascii="Times New Roman" w:hAnsi="Times New Roman" w:cs="Times New Roman"/>
          <w:sz w:val="40"/>
          <w:szCs w:val="40"/>
          <w:shd w:val="clear" w:color="auto" w:fill="FFFFFF"/>
        </w:rPr>
        <w:t>Эко</w:t>
      </w:r>
      <w:r w:rsidR="003574E7">
        <w:rPr>
          <w:rFonts w:ascii="Times New Roman" w:hAnsi="Times New Roman" w:cs="Times New Roman"/>
          <w:sz w:val="40"/>
          <w:szCs w:val="40"/>
          <w:shd w:val="clear" w:color="auto" w:fill="FFFFFF"/>
        </w:rPr>
        <w:t>лого-краеведческий путеводитель:</w:t>
      </w:r>
    </w:p>
    <w:p w:rsidR="003574E7" w:rsidRDefault="003574E7" w:rsidP="003574E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«Добро пожаловать в посёлок Чернянка!»</w:t>
      </w:r>
    </w:p>
    <w:p w:rsidR="002A62BB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A62BB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A62BB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A62BB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A62BB" w:rsidRDefault="002A62BB" w:rsidP="002A62B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A62BB" w:rsidRPr="00F5753C" w:rsidRDefault="002A62BB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53C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Выполнила:</w:t>
      </w:r>
    </w:p>
    <w:p w:rsidR="002A62BB" w:rsidRPr="00F5753C" w:rsidRDefault="00F91BAF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Литвинова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Эвелина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Евгеньевна</w:t>
      </w:r>
    </w:p>
    <w:p w:rsidR="002A62BB" w:rsidRDefault="00F91BAF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ученица 9</w:t>
      </w:r>
      <w:r w:rsidR="002A62BB" w:rsidRPr="00F575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«А» класса</w:t>
      </w:r>
    </w:p>
    <w:p w:rsidR="002A62BB" w:rsidRDefault="002A62BB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Default="002A62BB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Проверила:</w:t>
      </w:r>
    </w:p>
    <w:p w:rsidR="002A62BB" w:rsidRDefault="00F91BAF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Бортникова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Галина Васильевна</w:t>
      </w:r>
    </w:p>
    <w:p w:rsidR="002A62BB" w:rsidRDefault="002A62BB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химии и биологии</w:t>
      </w:r>
    </w:p>
    <w:p w:rsidR="002A62BB" w:rsidRDefault="002A62BB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Default="002A62BB" w:rsidP="002A62B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Default="002A62BB" w:rsidP="00F91BA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2BB" w:rsidRPr="001841FB" w:rsidRDefault="002A62BB" w:rsidP="002A62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41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2020                                                                           </w:t>
      </w:r>
    </w:p>
    <w:p w:rsidR="002A62BB" w:rsidRPr="001841FB" w:rsidRDefault="002A62BB" w:rsidP="00F91BA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F30D5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Добро пожаловать в </w:t>
      </w:r>
      <w:proofErr w:type="spellStart"/>
      <w:r w:rsidRPr="005F30D5">
        <w:rPr>
          <w:rFonts w:ascii="Times New Roman" w:hAnsi="Times New Roman" w:cs="Times New Roman"/>
          <w:sz w:val="32"/>
          <w:szCs w:val="32"/>
          <w:shd w:val="clear" w:color="auto" w:fill="FFFFFF"/>
        </w:rPr>
        <w:t>Чернянский</w:t>
      </w:r>
      <w:proofErr w:type="spellEnd"/>
      <w:r w:rsidRPr="005F30D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район!</w:t>
      </w:r>
    </w:p>
    <w:p w:rsidR="002A62BB" w:rsidRDefault="002A62BB" w:rsidP="002A62BB">
      <w:pPr>
        <w:pStyle w:val="a3"/>
        <w:shd w:val="clear" w:color="auto" w:fill="FFFFFF"/>
        <w:spacing w:line="276" w:lineRule="auto"/>
        <w:rPr>
          <w:color w:val="000000"/>
          <w:spacing w:val="3"/>
          <w:sz w:val="28"/>
          <w:szCs w:val="28"/>
        </w:rPr>
      </w:pPr>
      <w:r w:rsidRPr="005F30D5">
        <w:rPr>
          <w:spacing w:val="3"/>
          <w:sz w:val="28"/>
          <w:szCs w:val="28"/>
          <w:shd w:val="clear" w:color="auto" w:fill="FFFFFF"/>
        </w:rPr>
        <w:t>Чернянка - крупный поселок городского типа в </w:t>
      </w:r>
      <w:r>
        <w:rPr>
          <w:sz w:val="28"/>
          <w:szCs w:val="28"/>
        </w:rPr>
        <w:t>Белгородской области</w:t>
      </w:r>
      <w:r w:rsidRPr="005F30D5">
        <w:rPr>
          <w:spacing w:val="3"/>
          <w:sz w:val="28"/>
          <w:szCs w:val="28"/>
          <w:shd w:val="clear" w:color="auto" w:fill="FFFFFF"/>
        </w:rPr>
        <w:t>, расположенный на Среднерусской возвышенности, в 94 километрах к северо-востоку от Белгорода. Общая площадь территории Чернянки составляет 86,8 квадратных километров.</w:t>
      </w:r>
      <w:r>
        <w:rPr>
          <w:spacing w:val="3"/>
          <w:sz w:val="28"/>
          <w:szCs w:val="28"/>
          <w:shd w:val="clear" w:color="auto" w:fill="FFFFFF"/>
        </w:rPr>
        <w:t xml:space="preserve"> Посёлок Чернянка был образован в 1656 году, а первое поселение было в 1647 году.</w:t>
      </w:r>
      <w:r w:rsidRPr="005F30D5">
        <w:rPr>
          <w:rFonts w:ascii="Verdana" w:hAnsi="Verdana"/>
          <w:color w:val="000000"/>
          <w:spacing w:val="3"/>
          <w:sz w:val="21"/>
          <w:szCs w:val="21"/>
        </w:rPr>
        <w:t xml:space="preserve"> </w:t>
      </w:r>
      <w:r w:rsidRPr="001841FB">
        <w:rPr>
          <w:color w:val="000000"/>
          <w:spacing w:val="3"/>
          <w:sz w:val="28"/>
          <w:szCs w:val="28"/>
        </w:rPr>
        <w:t>В Чернянке преобладает умеренный климат.</w:t>
      </w:r>
      <w:r>
        <w:rPr>
          <w:color w:val="000000"/>
          <w:spacing w:val="3"/>
          <w:sz w:val="28"/>
          <w:szCs w:val="28"/>
        </w:rPr>
        <w:t xml:space="preserve"> </w:t>
      </w:r>
      <w:r w:rsidRPr="001841FB">
        <w:rPr>
          <w:color w:val="000000"/>
          <w:spacing w:val="3"/>
          <w:sz w:val="28"/>
          <w:szCs w:val="28"/>
        </w:rPr>
        <w:t>Зимы мягкие и продолжительные. Лето теплое и короткое.</w:t>
      </w:r>
      <w:r>
        <w:rPr>
          <w:color w:val="000000"/>
          <w:spacing w:val="3"/>
          <w:sz w:val="28"/>
          <w:szCs w:val="28"/>
        </w:rPr>
        <w:t xml:space="preserve"> </w:t>
      </w:r>
      <w:r w:rsidRPr="001841FB">
        <w:rPr>
          <w:color w:val="000000"/>
          <w:spacing w:val="3"/>
          <w:sz w:val="28"/>
          <w:szCs w:val="28"/>
        </w:rPr>
        <w:t>Самый теплый месяц Июль со средней температурой +19,6 градусов. Самый холодный месяц Январь со средней температурой -5,9 градусов.</w:t>
      </w:r>
    </w:p>
    <w:p w:rsidR="002A62BB" w:rsidRDefault="002A62BB" w:rsidP="002A62BB">
      <w:pPr>
        <w:spacing w:line="240" w:lineRule="auto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Мы посетим:</w:t>
      </w:r>
    </w:p>
    <w:p w:rsidR="002A62BB" w:rsidRDefault="002A62BB" w:rsidP="0056064D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Чернянский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районный краеведческий музей;</w:t>
      </w:r>
    </w:p>
    <w:p w:rsidR="002A62BB" w:rsidRDefault="002A62BB" w:rsidP="0056064D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Родник «Ключ»;</w:t>
      </w:r>
    </w:p>
    <w:p w:rsidR="002A62BB" w:rsidRDefault="002A62BB" w:rsidP="0056064D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Ботанический заказник «Меловые сосны»;</w:t>
      </w:r>
    </w:p>
    <w:p w:rsidR="002A62BB" w:rsidRDefault="002A62BB" w:rsidP="0056064D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Свято-Троицкий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Холковский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монастырь,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Холковские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пещеры;</w:t>
      </w:r>
    </w:p>
    <w:p w:rsidR="002A62BB" w:rsidRDefault="0056064D" w:rsidP="0056064D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Чернянская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плотина ГЭС;</w:t>
      </w:r>
    </w:p>
    <w:p w:rsidR="00FF7E69" w:rsidRDefault="00BF2120" w:rsidP="00BF2120">
      <w:pPr>
        <w:pStyle w:val="a6"/>
        <w:spacing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Ссылка на карту:</w:t>
      </w:r>
    </w:p>
    <w:p w:rsidR="00BF2120" w:rsidRDefault="009F747B" w:rsidP="00BF2120">
      <w:pPr>
        <w:pStyle w:val="a6"/>
        <w:spacing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</w:pPr>
      <w:hyperlink r:id="rId6" w:history="1">
        <w:r w:rsidR="0007591C" w:rsidRPr="00A90EB8">
          <w:rPr>
            <w:rStyle w:val="a7"/>
            <w:rFonts w:ascii="Times New Roman" w:hAnsi="Times New Roman" w:cs="Times New Roman"/>
            <w:spacing w:val="3"/>
            <w:sz w:val="28"/>
            <w:szCs w:val="28"/>
            <w:shd w:val="clear" w:color="auto" w:fill="FFFFFF"/>
            <w:lang w:val="en-US"/>
          </w:rPr>
          <w:t>https://vk.com/away.php?to=https%3A%2F%2Fyandex.ru%2Fmaps%2F-%2FCCQlEOgupA&amp;el=snippet</w:t>
        </w:r>
      </w:hyperlink>
    </w:p>
    <w:p w:rsidR="0007591C" w:rsidRPr="00BF2120" w:rsidRDefault="0007591C" w:rsidP="00BF2120">
      <w:pPr>
        <w:pStyle w:val="a6"/>
        <w:spacing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</w:pPr>
    </w:p>
    <w:p w:rsidR="0056064D" w:rsidRDefault="00BF2120" w:rsidP="002A62BB">
      <w:pP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3500" cy="322851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66" cy="323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BB" w:rsidRDefault="002A62BB" w:rsidP="002A62BB">
      <w:pP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AB3233" w:rsidRDefault="00AB3233" w:rsidP="002A62BB">
      <w:pP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2A62BB" w:rsidRDefault="002A62BB" w:rsidP="005606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proofErr w:type="spellStart"/>
      <w:r w:rsidRPr="001841F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>Чернянский</w:t>
      </w:r>
      <w:proofErr w:type="spellEnd"/>
      <w:r w:rsidRPr="001841F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районный краеведческий музей</w:t>
      </w:r>
    </w:p>
    <w:p w:rsidR="002A62BB" w:rsidRPr="00E97976" w:rsidRDefault="002A62BB" w:rsidP="002A62BB">
      <w:pPr>
        <w:spacing w:line="240" w:lineRule="auto"/>
        <w:jc w:val="center"/>
        <w:rPr>
          <w:rFonts w:ascii="Times New Roman" w:hAnsi="Times New Roman" w:cs="Times New Roman"/>
          <w:b/>
          <w:spacing w:val="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pacing w:val="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819775" cy="3273507"/>
            <wp:effectExtent l="19050" t="0" r="9525" b="0"/>
            <wp:docPr id="3" name="Рисунок 2" descr="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62BB" w:rsidRPr="001841FB" w:rsidRDefault="002A62BB" w:rsidP="002A62BB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Pr="001841FB">
        <w:rPr>
          <w:sz w:val="28"/>
          <w:szCs w:val="28"/>
        </w:rPr>
        <w:t xml:space="preserve">а </w:t>
      </w:r>
      <w:r w:rsidR="00D124EB">
        <w:rPr>
          <w:sz w:val="28"/>
          <w:szCs w:val="28"/>
        </w:rPr>
        <w:t xml:space="preserve">Октябрьской площади 9 </w:t>
      </w:r>
      <w:r w:rsidRPr="001841FB">
        <w:rPr>
          <w:sz w:val="28"/>
          <w:szCs w:val="28"/>
        </w:rPr>
        <w:t xml:space="preserve">значится дом купца второй гильдии Давида Петровича </w:t>
      </w:r>
      <w:proofErr w:type="spellStart"/>
      <w:r w:rsidRPr="001841FB">
        <w:rPr>
          <w:sz w:val="28"/>
          <w:szCs w:val="28"/>
        </w:rPr>
        <w:t>Найденко</w:t>
      </w:r>
      <w:proofErr w:type="spellEnd"/>
      <w:r w:rsidRPr="001841FB">
        <w:rPr>
          <w:sz w:val="28"/>
          <w:szCs w:val="28"/>
        </w:rPr>
        <w:t xml:space="preserve">. Под его крышей работает </w:t>
      </w:r>
      <w:proofErr w:type="spellStart"/>
      <w:r w:rsidRPr="001841FB">
        <w:rPr>
          <w:sz w:val="28"/>
          <w:szCs w:val="28"/>
        </w:rPr>
        <w:t>Чернянский</w:t>
      </w:r>
      <w:proofErr w:type="spellEnd"/>
      <w:r w:rsidRPr="001841FB">
        <w:rPr>
          <w:sz w:val="28"/>
          <w:szCs w:val="28"/>
        </w:rPr>
        <w:t xml:space="preserve"> районный краеведческий музей.</w:t>
      </w:r>
    </w:p>
    <w:p w:rsidR="002A62BB" w:rsidRPr="001841FB" w:rsidRDefault="002A62BB" w:rsidP="002A62BB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1841FB">
        <w:rPr>
          <w:sz w:val="28"/>
          <w:szCs w:val="28"/>
        </w:rPr>
        <w:t xml:space="preserve">Решение о создании музея, в котором хранились бы экспонаты, рассказывающие об истории становления и развития района и о быте местного населения, было принято в 1986 году. Сначала музей располагался в здании районного отдела культуры, а руководил им ветеран Великой Отечественной войны Федор </w:t>
      </w:r>
      <w:proofErr w:type="spellStart"/>
      <w:r w:rsidRPr="001841FB">
        <w:rPr>
          <w:sz w:val="28"/>
          <w:szCs w:val="28"/>
        </w:rPr>
        <w:t>Емельянович</w:t>
      </w:r>
      <w:proofErr w:type="spellEnd"/>
      <w:r w:rsidRPr="001841FB">
        <w:rPr>
          <w:sz w:val="28"/>
          <w:szCs w:val="28"/>
        </w:rPr>
        <w:t xml:space="preserve"> </w:t>
      </w:r>
      <w:proofErr w:type="spellStart"/>
      <w:r w:rsidRPr="001841FB">
        <w:rPr>
          <w:sz w:val="28"/>
          <w:szCs w:val="28"/>
        </w:rPr>
        <w:t>Дохленко</w:t>
      </w:r>
      <w:proofErr w:type="spellEnd"/>
      <w:r w:rsidRPr="001841FB">
        <w:rPr>
          <w:sz w:val="28"/>
          <w:szCs w:val="28"/>
        </w:rPr>
        <w:t xml:space="preserve">. Фонд музея помогли сформировать местные жители, которые охотно приносили ценные с исторической точки зрения предметы. Так появились первые стенды: об истории народного костюма, о быте </w:t>
      </w:r>
      <w:proofErr w:type="spellStart"/>
      <w:r w:rsidRPr="001841FB">
        <w:rPr>
          <w:sz w:val="28"/>
          <w:szCs w:val="28"/>
        </w:rPr>
        <w:t>чернянцев</w:t>
      </w:r>
      <w:proofErr w:type="spellEnd"/>
      <w:r w:rsidRPr="001841FB">
        <w:rPr>
          <w:sz w:val="28"/>
          <w:szCs w:val="28"/>
        </w:rPr>
        <w:t>, о местных промыслах.</w:t>
      </w:r>
    </w:p>
    <w:p w:rsidR="00F91BAF" w:rsidRDefault="002A62BB" w:rsidP="000F226E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1841FB">
        <w:rPr>
          <w:sz w:val="28"/>
          <w:szCs w:val="28"/>
        </w:rPr>
        <w:t xml:space="preserve">В историческое здание, в котором музей располагается сегодня, его перенесли в 2015 году. Фонды насчитывают более шести тысяч экспонатов и отражают историю и культуру края с древнейших времен до настоящих дней. Раздел «Древнейшее прошлое нашего края» представлен палеонтологическими находками – различными костями, образцами пород и прочим. В реконструированной комнате купеческого дома воссоздан интерьер XIX века, а зал «Промыслы и ремесла </w:t>
      </w:r>
      <w:proofErr w:type="spellStart"/>
      <w:r w:rsidRPr="001841FB">
        <w:rPr>
          <w:sz w:val="28"/>
          <w:szCs w:val="28"/>
        </w:rPr>
        <w:t>Чернянского</w:t>
      </w:r>
      <w:proofErr w:type="spellEnd"/>
      <w:r w:rsidRPr="001841FB">
        <w:rPr>
          <w:sz w:val="28"/>
          <w:szCs w:val="28"/>
        </w:rPr>
        <w:t xml:space="preserve"> края» представляет вниманию гостей предметы, отражающие быт и уклад жизни </w:t>
      </w:r>
      <w:proofErr w:type="spellStart"/>
      <w:r w:rsidRPr="001841FB">
        <w:rPr>
          <w:sz w:val="28"/>
          <w:szCs w:val="28"/>
        </w:rPr>
        <w:t>чернянцев</w:t>
      </w:r>
      <w:proofErr w:type="spellEnd"/>
      <w:r w:rsidRPr="001841FB">
        <w:rPr>
          <w:sz w:val="28"/>
          <w:szCs w:val="28"/>
        </w:rPr>
        <w:t>. В зале «</w:t>
      </w:r>
      <w:proofErr w:type="spellStart"/>
      <w:r w:rsidRPr="001841FB">
        <w:rPr>
          <w:sz w:val="28"/>
          <w:szCs w:val="28"/>
        </w:rPr>
        <w:t>Чернянский</w:t>
      </w:r>
      <w:proofErr w:type="spellEnd"/>
      <w:r w:rsidRPr="001841FB">
        <w:rPr>
          <w:sz w:val="28"/>
          <w:szCs w:val="28"/>
        </w:rPr>
        <w:t xml:space="preserve"> край в период Великой Отечественной войны 1941–1945 гг.» хранятся документы, фотографии и личные вещи фронтовиков, среди которых – форма командира подводной лодки «С-13», Героя Советского Союза Александра Ивановича </w:t>
      </w:r>
      <w:proofErr w:type="spellStart"/>
      <w:r w:rsidRPr="001841FB">
        <w:rPr>
          <w:sz w:val="28"/>
          <w:szCs w:val="28"/>
        </w:rPr>
        <w:t>Маринеско</w:t>
      </w:r>
      <w:proofErr w:type="spellEnd"/>
      <w:r w:rsidRPr="001841FB">
        <w:rPr>
          <w:sz w:val="28"/>
          <w:szCs w:val="28"/>
        </w:rPr>
        <w:t xml:space="preserve">. Зал «Современность» содержит экспонаты, посвященные развитию промышленности и культуры </w:t>
      </w:r>
      <w:proofErr w:type="spellStart"/>
      <w:r w:rsidRPr="001841FB">
        <w:rPr>
          <w:sz w:val="28"/>
          <w:szCs w:val="28"/>
        </w:rPr>
        <w:t>Чернянского</w:t>
      </w:r>
      <w:proofErr w:type="spellEnd"/>
      <w:r w:rsidRPr="001841FB">
        <w:rPr>
          <w:sz w:val="28"/>
          <w:szCs w:val="28"/>
        </w:rPr>
        <w:t xml:space="preserve"> района, а также Героям </w:t>
      </w:r>
      <w:r w:rsidRPr="001841FB">
        <w:rPr>
          <w:sz w:val="28"/>
          <w:szCs w:val="28"/>
        </w:rPr>
        <w:lastRenderedPageBreak/>
        <w:t xml:space="preserve">социалистического труда, заслуженным работникам и почетным гражданам </w:t>
      </w:r>
      <w:proofErr w:type="spellStart"/>
      <w:r w:rsidRPr="001841FB">
        <w:rPr>
          <w:sz w:val="28"/>
          <w:szCs w:val="28"/>
        </w:rPr>
        <w:t>Чернянского</w:t>
      </w:r>
      <w:proofErr w:type="spellEnd"/>
      <w:r w:rsidRPr="001841FB">
        <w:rPr>
          <w:sz w:val="28"/>
          <w:szCs w:val="28"/>
        </w:rPr>
        <w:t xml:space="preserve"> района. Завершает экспозицию зал «Флора и фауна», который рассказывает о природных особенностях края.</w:t>
      </w:r>
      <w:r>
        <w:rPr>
          <w:sz w:val="28"/>
          <w:szCs w:val="28"/>
        </w:rPr>
        <w:t xml:space="preserve"> Здесь можно узнать много нового и ин</w:t>
      </w:r>
      <w:r w:rsidR="0056064D">
        <w:rPr>
          <w:sz w:val="28"/>
          <w:szCs w:val="28"/>
        </w:rPr>
        <w:t xml:space="preserve">тересного. Разрешена фотосъёмка. </w:t>
      </w:r>
      <w:r>
        <w:rPr>
          <w:sz w:val="28"/>
          <w:szCs w:val="28"/>
        </w:rPr>
        <w:t xml:space="preserve"> После </w:t>
      </w:r>
      <w:r w:rsidR="0056064D">
        <w:rPr>
          <w:sz w:val="28"/>
          <w:szCs w:val="28"/>
        </w:rPr>
        <w:t xml:space="preserve">увлекательной </w:t>
      </w:r>
      <w:r>
        <w:rPr>
          <w:sz w:val="28"/>
          <w:szCs w:val="28"/>
        </w:rPr>
        <w:t xml:space="preserve">экскурсии </w:t>
      </w:r>
      <w:r w:rsidR="0056064D">
        <w:rPr>
          <w:sz w:val="28"/>
          <w:szCs w:val="28"/>
        </w:rPr>
        <w:t>обязательно появится много ярких воспоминан</w:t>
      </w:r>
      <w:r w:rsidR="00F91BAF">
        <w:rPr>
          <w:sz w:val="28"/>
          <w:szCs w:val="28"/>
        </w:rPr>
        <w:t>ий.</w:t>
      </w:r>
    </w:p>
    <w:p w:rsidR="003574E7" w:rsidRPr="003574E7" w:rsidRDefault="003574E7" w:rsidP="003574E7">
      <w:pPr>
        <w:shd w:val="clear" w:color="auto" w:fill="FFFFFF"/>
        <w:rPr>
          <w:rFonts w:ascii="Times New Roman" w:hAnsi="Times New Roman" w:cs="Times New Roman"/>
          <w:b/>
          <w:bCs/>
          <w:szCs w:val="20"/>
        </w:rPr>
      </w:pPr>
      <w:r w:rsidRPr="003574E7">
        <w:rPr>
          <w:rFonts w:ascii="Times New Roman" w:hAnsi="Times New Roman" w:cs="Times New Roman"/>
          <w:b/>
          <w:bCs/>
          <w:szCs w:val="20"/>
        </w:rPr>
        <w:t>Контакты</w:t>
      </w:r>
    </w:p>
    <w:p w:rsidR="003574E7" w:rsidRPr="003574E7" w:rsidRDefault="003574E7" w:rsidP="003574E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r w:rsidRPr="003574E7">
        <w:rPr>
          <w:rStyle w:val="orgcontacts-phone"/>
          <w:rFonts w:ascii="Times New Roman" w:hAnsi="Times New Roman" w:cs="Times New Roman"/>
          <w:szCs w:val="20"/>
        </w:rPr>
        <w:t>+7 (47232) 5-76-56</w:t>
      </w:r>
      <w:r w:rsidRPr="003574E7">
        <w:rPr>
          <w:rStyle w:val="root"/>
          <w:rFonts w:ascii="Times New Roman" w:hAnsi="Times New Roman" w:cs="Times New Roman"/>
          <w:szCs w:val="20"/>
        </w:rPr>
        <w:t>, </w:t>
      </w:r>
      <w:r w:rsidRPr="003574E7">
        <w:rPr>
          <w:rStyle w:val="orgcontacts-phone"/>
          <w:rFonts w:ascii="Times New Roman" w:hAnsi="Times New Roman" w:cs="Times New Roman"/>
          <w:szCs w:val="20"/>
        </w:rPr>
        <w:t>+7 (47232) 5-76-55</w:t>
      </w:r>
    </w:p>
    <w:p w:rsidR="003574E7" w:rsidRPr="003574E7" w:rsidRDefault="003574E7" w:rsidP="003574E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proofErr w:type="spellStart"/>
      <w:r w:rsidRPr="003574E7">
        <w:rPr>
          <w:rStyle w:val="orgcontacts-itemcontent"/>
          <w:rFonts w:ascii="Times New Roman" w:hAnsi="Times New Roman" w:cs="Times New Roman"/>
          <w:szCs w:val="20"/>
        </w:rPr>
        <w:t>вт-пт</w:t>
      </w:r>
      <w:proofErr w:type="spellEnd"/>
      <w:r w:rsidRPr="003574E7">
        <w:rPr>
          <w:rStyle w:val="orgcontacts-itemcontent"/>
          <w:rFonts w:ascii="Times New Roman" w:hAnsi="Times New Roman" w:cs="Times New Roman"/>
          <w:szCs w:val="20"/>
        </w:rPr>
        <w:t xml:space="preserve"> 08:00–18:00, перерыв 13:00–14:00; </w:t>
      </w:r>
      <w:proofErr w:type="spellStart"/>
      <w:r w:rsidRPr="003574E7">
        <w:rPr>
          <w:rStyle w:val="orgcontacts-itemcontent"/>
          <w:rFonts w:ascii="Times New Roman" w:hAnsi="Times New Roman" w:cs="Times New Roman"/>
          <w:szCs w:val="20"/>
        </w:rPr>
        <w:t>сб</w:t>
      </w:r>
      <w:proofErr w:type="gramStart"/>
      <w:r w:rsidRPr="003574E7">
        <w:rPr>
          <w:rStyle w:val="orgcontacts-itemcontent"/>
          <w:rFonts w:ascii="Times New Roman" w:hAnsi="Times New Roman" w:cs="Times New Roman"/>
          <w:szCs w:val="20"/>
        </w:rPr>
        <w:t>,в</w:t>
      </w:r>
      <w:proofErr w:type="gramEnd"/>
      <w:r w:rsidRPr="003574E7">
        <w:rPr>
          <w:rStyle w:val="orgcontacts-itemcontent"/>
          <w:rFonts w:ascii="Times New Roman" w:hAnsi="Times New Roman" w:cs="Times New Roman"/>
          <w:szCs w:val="20"/>
        </w:rPr>
        <w:t>с</w:t>
      </w:r>
      <w:proofErr w:type="spellEnd"/>
      <w:r w:rsidRPr="003574E7">
        <w:rPr>
          <w:rStyle w:val="orgcontacts-itemcontent"/>
          <w:rFonts w:ascii="Times New Roman" w:hAnsi="Times New Roman" w:cs="Times New Roman"/>
          <w:szCs w:val="20"/>
        </w:rPr>
        <w:t xml:space="preserve"> 09:00–14:00</w:t>
      </w:r>
    </w:p>
    <w:p w:rsidR="003574E7" w:rsidRPr="003574E7" w:rsidRDefault="009F747B" w:rsidP="003574E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hyperlink r:id="rId9" w:tgtFrame="_blank" w:history="1">
        <w:r w:rsidR="003574E7" w:rsidRPr="003574E7">
          <w:rPr>
            <w:rStyle w:val="a7"/>
            <w:rFonts w:ascii="Times New Roman" w:hAnsi="Times New Roman" w:cs="Times New Roman"/>
            <w:color w:val="auto"/>
            <w:szCs w:val="20"/>
            <w:u w:val="none"/>
          </w:rPr>
          <w:t>Октябрьская площадь, 9, п. г. т. Чернянка</w:t>
        </w:r>
      </w:hyperlink>
    </w:p>
    <w:p w:rsidR="003574E7" w:rsidRDefault="003574E7" w:rsidP="000F226E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</w:p>
    <w:p w:rsidR="0056064D" w:rsidRPr="000F226E" w:rsidRDefault="0056064D" w:rsidP="000F226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86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Родник «Ключ»</w:t>
      </w:r>
    </w:p>
    <w:p w:rsidR="0056064D" w:rsidRPr="00D124EB" w:rsidRDefault="0056064D" w:rsidP="00D124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3907492"/>
            <wp:effectExtent l="19050" t="0" r="9525" b="0"/>
            <wp:docPr id="10" name="Рисунок 9" descr="DSCN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6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58EF" w:rsidRDefault="00D12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честь Крещения на роднике святят воду, ныряют в прорубь, окунаются в купели. Вода в роднике очень богата минералами и витаминами. Родник находится около речки, поэтому это место очень популярно среди отдыхающих. Недавно это место оборудовали детской площадкой,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скейтпарком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Установили несколько беседок для отдыхающих, лежаки. Оставив свой транспорт на парковке,  вы можете искупаться в речке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позагарать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Зимой здесь тоже очень красиво. Сюда часто приезжают на пикники. Каждый найдёт, как интересно провести время. Чуть дальше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расположена Аллея Новорождённых, где посажено очень много красивых деревьев.</w:t>
      </w:r>
    </w:p>
    <w:p w:rsidR="00D124EB" w:rsidRDefault="00D12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движения:</w:t>
      </w:r>
    </w:p>
    <w:p w:rsidR="000F226E" w:rsidRDefault="00D12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Краевед</w:t>
      </w:r>
      <w:r w:rsidR="000F226E">
        <w:rPr>
          <w:rFonts w:ascii="Times New Roman" w:hAnsi="Times New Roman" w:cs="Times New Roman"/>
          <w:sz w:val="28"/>
          <w:szCs w:val="28"/>
        </w:rPr>
        <w:t xml:space="preserve">ческого музея нужно двигаться прямо, потом направо до </w:t>
      </w:r>
      <w:proofErr w:type="spellStart"/>
      <w:r w:rsidR="000F226E">
        <w:rPr>
          <w:rFonts w:ascii="Times New Roman" w:hAnsi="Times New Roman" w:cs="Times New Roman"/>
          <w:sz w:val="28"/>
          <w:szCs w:val="28"/>
        </w:rPr>
        <w:t>Чернянской</w:t>
      </w:r>
      <w:proofErr w:type="spellEnd"/>
      <w:r w:rsidR="000F226E">
        <w:rPr>
          <w:rFonts w:ascii="Times New Roman" w:hAnsi="Times New Roman" w:cs="Times New Roman"/>
          <w:sz w:val="28"/>
          <w:szCs w:val="28"/>
        </w:rPr>
        <w:t xml:space="preserve"> районной библиотеки. Перед ней сворачиваем налево и движемся по улице </w:t>
      </w:r>
      <w:proofErr w:type="gramStart"/>
      <w:r w:rsidR="000F226E">
        <w:rPr>
          <w:rFonts w:ascii="Times New Roman" w:hAnsi="Times New Roman" w:cs="Times New Roman"/>
          <w:sz w:val="28"/>
          <w:szCs w:val="28"/>
        </w:rPr>
        <w:t>Садовая</w:t>
      </w:r>
      <w:proofErr w:type="gramEnd"/>
      <w:r w:rsidR="000F226E">
        <w:rPr>
          <w:rFonts w:ascii="Times New Roman" w:hAnsi="Times New Roman" w:cs="Times New Roman"/>
          <w:sz w:val="28"/>
          <w:szCs w:val="28"/>
        </w:rPr>
        <w:t xml:space="preserve"> никуда не поворачивая. Родник находится на Парковой улице. </w:t>
      </w:r>
      <w:proofErr w:type="gramStart"/>
      <w:r w:rsidR="000F226E">
        <w:rPr>
          <w:rFonts w:ascii="Times New Roman" w:hAnsi="Times New Roman" w:cs="Times New Roman"/>
          <w:sz w:val="28"/>
          <w:szCs w:val="28"/>
        </w:rPr>
        <w:t>Добраться к роднику</w:t>
      </w:r>
      <w:proofErr w:type="gramEnd"/>
      <w:r w:rsidR="000F226E">
        <w:rPr>
          <w:rFonts w:ascii="Times New Roman" w:hAnsi="Times New Roman" w:cs="Times New Roman"/>
          <w:sz w:val="28"/>
          <w:szCs w:val="28"/>
        </w:rPr>
        <w:t xml:space="preserve"> можно любым удобным способом.</w:t>
      </w:r>
    </w:p>
    <w:p w:rsidR="003574E7" w:rsidRDefault="003574E7">
      <w:pPr>
        <w:rPr>
          <w:rFonts w:ascii="Times New Roman" w:hAnsi="Times New Roman" w:cs="Times New Roman"/>
          <w:sz w:val="28"/>
          <w:szCs w:val="28"/>
        </w:rPr>
      </w:pPr>
    </w:p>
    <w:p w:rsidR="000F226E" w:rsidRDefault="000F226E" w:rsidP="000F226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A41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Ботанический заказник «Меловые сосны»</w:t>
      </w:r>
    </w:p>
    <w:p w:rsidR="000F226E" w:rsidRDefault="000F226E" w:rsidP="000F226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92b1c38186bf5bece3e621906eb3571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b1c38186bf5bece3e621906eb3571a_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26E" w:rsidRPr="007A41A8" w:rsidRDefault="000F226E" w:rsidP="000F226E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1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выезде из поселка Чернянка расположен уникальный ботанический заказник. На его территории площадью один гектар произрастают 330 реликтовых сосен вида «</w:t>
      </w:r>
      <w:proofErr w:type="spellStart"/>
      <w:r w:rsidRPr="007A41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рогачка</w:t>
      </w:r>
      <w:proofErr w:type="spellEnd"/>
      <w:r w:rsidRPr="007A4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A41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меловая</w:t>
      </w:r>
      <w:proofErr w:type="gramEnd"/>
      <w:r w:rsidRPr="007A41A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который сохранился с ледникового периода.</w:t>
      </w:r>
    </w:p>
    <w:p w:rsidR="000F226E" w:rsidRDefault="000F226E" w:rsidP="000F226E">
      <w:pPr>
        <w:pStyle w:val="a3"/>
        <w:shd w:val="clear" w:color="auto" w:fill="FFFFFF"/>
        <w:spacing w:before="0" w:beforeAutospacing="0"/>
        <w:rPr>
          <w:sz w:val="28"/>
        </w:rPr>
      </w:pPr>
      <w:r w:rsidRPr="007A41A8">
        <w:rPr>
          <w:sz w:val="28"/>
          <w:szCs w:val="28"/>
        </w:rPr>
        <w:t>Интерес заповедник представляет потому, что обычно сосны предпочитают песчаные почвы и очень редко растут на меловых холмах, где приходится цепляться корнями за склоны. Кроме того, эти зеленые красавицы занесены в Красную книгу. По периметру территория заказника окружена кленами и акациями.</w:t>
      </w:r>
      <w:r>
        <w:rPr>
          <w:sz w:val="28"/>
          <w:szCs w:val="28"/>
        </w:rPr>
        <w:t xml:space="preserve"> </w:t>
      </w:r>
      <w:r w:rsidRPr="00846A0A">
        <w:rPr>
          <w:sz w:val="28"/>
          <w:szCs w:val="28"/>
        </w:rPr>
        <w:t>Красивое живописное мес</w:t>
      </w:r>
      <w:r w:rsidRPr="00846A0A">
        <w:rPr>
          <w:sz w:val="28"/>
          <w:szCs w:val="28"/>
        </w:rPr>
        <w:softHyphen/>
        <w:t>то – меловой бор является памятником природы и охраняется государством</w:t>
      </w:r>
      <w:r>
        <w:rPr>
          <w:rFonts w:ascii="Segoe UI" w:hAnsi="Segoe UI" w:cs="Segoe UI"/>
          <w:color w:val="373A3C"/>
        </w:rPr>
        <w:t xml:space="preserve"> </w:t>
      </w:r>
      <w:r w:rsidRPr="00846A0A">
        <w:rPr>
          <w:sz w:val="28"/>
          <w:szCs w:val="28"/>
        </w:rPr>
        <w:t>с 1991 го</w:t>
      </w:r>
      <w:r w:rsidRPr="00846A0A">
        <w:rPr>
          <w:sz w:val="28"/>
        </w:rPr>
        <w:t>да</w:t>
      </w:r>
      <w:r>
        <w:rPr>
          <w:sz w:val="28"/>
        </w:rPr>
        <w:t>.</w:t>
      </w:r>
    </w:p>
    <w:p w:rsidR="000F226E" w:rsidRDefault="000F226E" w:rsidP="000F226E">
      <w:pPr>
        <w:pStyle w:val="a3"/>
        <w:shd w:val="clear" w:color="auto" w:fill="FFFFFF"/>
        <w:spacing w:before="0" w:beforeAutospacing="0"/>
        <w:rPr>
          <w:sz w:val="28"/>
        </w:rPr>
      </w:pPr>
      <w:r>
        <w:rPr>
          <w:sz w:val="28"/>
        </w:rPr>
        <w:lastRenderedPageBreak/>
        <w:t xml:space="preserve">Отсюда можно </w:t>
      </w:r>
      <w:proofErr w:type="gramStart"/>
      <w:r>
        <w:rPr>
          <w:sz w:val="28"/>
        </w:rPr>
        <w:t>насладится</w:t>
      </w:r>
      <w:proofErr w:type="gramEnd"/>
      <w:r>
        <w:rPr>
          <w:sz w:val="28"/>
        </w:rPr>
        <w:t xml:space="preserve"> живописным видом, сделать прекрасные фотографии на память. Среди сосен воздух кажется совсем другим. Можно побыть в спокойствии и насладится прекрасным моментом.</w:t>
      </w:r>
    </w:p>
    <w:p w:rsidR="000F226E" w:rsidRDefault="000F226E" w:rsidP="000F226E">
      <w:pPr>
        <w:pStyle w:val="a3"/>
        <w:shd w:val="clear" w:color="auto" w:fill="FFFFFF"/>
        <w:spacing w:before="0" w:beforeAutospacing="0"/>
        <w:rPr>
          <w:sz w:val="28"/>
        </w:rPr>
      </w:pPr>
      <w:r>
        <w:rPr>
          <w:sz w:val="28"/>
        </w:rPr>
        <w:t>Маршрут движения:</w:t>
      </w:r>
    </w:p>
    <w:p w:rsidR="000F226E" w:rsidRDefault="00272DE9" w:rsidP="000F226E">
      <w:pPr>
        <w:pStyle w:val="a3"/>
        <w:shd w:val="clear" w:color="auto" w:fill="FFFFFF"/>
        <w:spacing w:before="0" w:beforeAutospacing="0"/>
        <w:rPr>
          <w:sz w:val="28"/>
        </w:rPr>
      </w:pPr>
      <w:r>
        <w:rPr>
          <w:sz w:val="28"/>
        </w:rPr>
        <w:t xml:space="preserve">От родника движемся до второго поворота направо, проезжаем и сворачиваем налево на Первомайский переулок. Движемся прямо, доезжаем до развилки сворачиваем направо. Едем до перекрёстка, сворачиваем направо и продолжаем движение по улице Степана Разина. После моста сворачиваем налево и движемся до Ланина дачи. </w:t>
      </w:r>
    </w:p>
    <w:p w:rsidR="003574E7" w:rsidRDefault="003574E7" w:rsidP="000F226E">
      <w:pPr>
        <w:pStyle w:val="a3"/>
        <w:shd w:val="clear" w:color="auto" w:fill="FFFFFF"/>
        <w:spacing w:before="0" w:beforeAutospacing="0"/>
        <w:rPr>
          <w:sz w:val="28"/>
        </w:rPr>
      </w:pPr>
    </w:p>
    <w:p w:rsidR="00272DE9" w:rsidRDefault="00272DE9" w:rsidP="00272DE9">
      <w:pPr>
        <w:pStyle w:val="a3"/>
        <w:shd w:val="clear" w:color="auto" w:fill="FFFFFF"/>
        <w:spacing w:before="0" w:beforeAutospacing="0" w:after="210" w:afterAutospacing="0"/>
        <w:jc w:val="center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 xml:space="preserve">Свято-Троицкий </w:t>
      </w:r>
      <w:proofErr w:type="spellStart"/>
      <w:r>
        <w:rPr>
          <w:b/>
          <w:bCs/>
          <w:sz w:val="32"/>
          <w:szCs w:val="32"/>
          <w:shd w:val="clear" w:color="auto" w:fill="FFFFFF"/>
        </w:rPr>
        <w:t>Холковский</w:t>
      </w:r>
      <w:proofErr w:type="spellEnd"/>
      <w:r>
        <w:rPr>
          <w:b/>
          <w:bCs/>
          <w:sz w:val="32"/>
          <w:szCs w:val="32"/>
          <w:shd w:val="clear" w:color="auto" w:fill="FFFFFF"/>
        </w:rPr>
        <w:t xml:space="preserve"> монастырь</w:t>
      </w:r>
    </w:p>
    <w:p w:rsidR="00272DE9" w:rsidRPr="00E97976" w:rsidRDefault="00272DE9" w:rsidP="00272DE9">
      <w:pPr>
        <w:pStyle w:val="a3"/>
        <w:shd w:val="clear" w:color="auto" w:fill="FFFFFF"/>
        <w:spacing w:before="0" w:beforeAutospacing="0" w:after="21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78425" cy="3883680"/>
            <wp:effectExtent l="19050" t="0" r="3175" b="0"/>
            <wp:docPr id="2" name="Рисунок 4" descr="DSCN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88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2DE9" w:rsidRPr="00E97976" w:rsidRDefault="00272DE9" w:rsidP="00272DE9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E97976">
        <w:rPr>
          <w:sz w:val="28"/>
          <w:szCs w:val="28"/>
        </w:rPr>
        <w:t xml:space="preserve">На правом берегу реки Оскол, у села Холки, на одном из холмов, называемых Жестовыми горами, расположен памятник древнерусской археологической культуры – </w:t>
      </w:r>
      <w:proofErr w:type="spellStart"/>
      <w:r w:rsidRPr="00E97976">
        <w:rPr>
          <w:sz w:val="28"/>
          <w:szCs w:val="28"/>
        </w:rPr>
        <w:t>Холковское</w:t>
      </w:r>
      <w:proofErr w:type="spellEnd"/>
      <w:r w:rsidRPr="00E97976">
        <w:rPr>
          <w:sz w:val="28"/>
          <w:szCs w:val="28"/>
        </w:rPr>
        <w:t xml:space="preserve"> городище. Населяли его не только </w:t>
      </w:r>
      <w:proofErr w:type="spellStart"/>
      <w:r w:rsidRPr="00E97976">
        <w:rPr>
          <w:sz w:val="28"/>
          <w:szCs w:val="28"/>
        </w:rPr>
        <w:t>славяне-русичи</w:t>
      </w:r>
      <w:proofErr w:type="spellEnd"/>
      <w:r w:rsidRPr="00E97976">
        <w:rPr>
          <w:sz w:val="28"/>
          <w:szCs w:val="28"/>
        </w:rPr>
        <w:t xml:space="preserve">, но и потомки аланов, о чем свидетельствуют найденные остатки </w:t>
      </w:r>
      <w:proofErr w:type="spellStart"/>
      <w:r w:rsidRPr="00E97976">
        <w:rPr>
          <w:sz w:val="28"/>
          <w:szCs w:val="28"/>
        </w:rPr>
        <w:t>юртообразных</w:t>
      </w:r>
      <w:proofErr w:type="spellEnd"/>
      <w:r w:rsidRPr="00E97976">
        <w:rPr>
          <w:sz w:val="28"/>
          <w:szCs w:val="28"/>
        </w:rPr>
        <w:t xml:space="preserve"> построек и керамики. Городище датируется XI–XIII веками и, судя по отсутствию следов посада, оно постоянно находилось под угрозой набегов и </w:t>
      </w:r>
      <w:proofErr w:type="gramStart"/>
      <w:r w:rsidRPr="00E97976">
        <w:rPr>
          <w:sz w:val="28"/>
          <w:szCs w:val="28"/>
        </w:rPr>
        <w:t>выполняло роль</w:t>
      </w:r>
      <w:proofErr w:type="gramEnd"/>
      <w:r w:rsidRPr="00E97976">
        <w:rPr>
          <w:sz w:val="28"/>
          <w:szCs w:val="28"/>
        </w:rPr>
        <w:t xml:space="preserve"> пограничной крепости.</w:t>
      </w:r>
    </w:p>
    <w:p w:rsidR="00272DE9" w:rsidRPr="00E97976" w:rsidRDefault="00272DE9" w:rsidP="00272DE9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E97976">
        <w:rPr>
          <w:sz w:val="28"/>
          <w:szCs w:val="28"/>
        </w:rPr>
        <w:t xml:space="preserve">В 1620 году священник </w:t>
      </w:r>
      <w:proofErr w:type="spellStart"/>
      <w:r w:rsidRPr="00E97976">
        <w:rPr>
          <w:sz w:val="28"/>
          <w:szCs w:val="28"/>
        </w:rPr>
        <w:t>Геласий</w:t>
      </w:r>
      <w:proofErr w:type="spellEnd"/>
      <w:r w:rsidRPr="00E97976">
        <w:rPr>
          <w:sz w:val="28"/>
          <w:szCs w:val="28"/>
        </w:rPr>
        <w:t xml:space="preserve"> основал на месте </w:t>
      </w:r>
      <w:proofErr w:type="spellStart"/>
      <w:r w:rsidRPr="00E97976">
        <w:rPr>
          <w:sz w:val="28"/>
          <w:szCs w:val="28"/>
        </w:rPr>
        <w:t>Холковского</w:t>
      </w:r>
      <w:proofErr w:type="spellEnd"/>
      <w:r w:rsidRPr="00E97976">
        <w:rPr>
          <w:sz w:val="28"/>
          <w:szCs w:val="28"/>
        </w:rPr>
        <w:t xml:space="preserve"> городища Свято-Троицкий </w:t>
      </w:r>
      <w:proofErr w:type="spellStart"/>
      <w:r w:rsidRPr="00E97976">
        <w:rPr>
          <w:sz w:val="28"/>
          <w:szCs w:val="28"/>
        </w:rPr>
        <w:t>Холковский</w:t>
      </w:r>
      <w:proofErr w:type="spellEnd"/>
      <w:r w:rsidRPr="00E97976">
        <w:rPr>
          <w:sz w:val="28"/>
          <w:szCs w:val="28"/>
        </w:rPr>
        <w:t xml:space="preserve"> монастырь во имя Николы Чудотворца, </w:t>
      </w:r>
      <w:r w:rsidRPr="00E97976">
        <w:rPr>
          <w:sz w:val="28"/>
          <w:szCs w:val="28"/>
        </w:rPr>
        <w:lastRenderedPageBreak/>
        <w:t xml:space="preserve">который сейчас является единственным действующим пещерным монастырем в Белгородской области. По преданию, в 1185 году на этом месте у города-крепости Царев-Алексеев состоялась встреча князя Игоря </w:t>
      </w:r>
      <w:proofErr w:type="spellStart"/>
      <w:r w:rsidRPr="00E97976">
        <w:rPr>
          <w:sz w:val="28"/>
          <w:szCs w:val="28"/>
        </w:rPr>
        <w:t>Святославича</w:t>
      </w:r>
      <w:proofErr w:type="spellEnd"/>
      <w:r w:rsidRPr="00E97976">
        <w:rPr>
          <w:sz w:val="28"/>
          <w:szCs w:val="28"/>
        </w:rPr>
        <w:t xml:space="preserve"> и его брата Всеволода перед походом на половцев, поэтому монастырь назывался </w:t>
      </w:r>
      <w:proofErr w:type="spellStart"/>
      <w:r w:rsidRPr="00E97976">
        <w:rPr>
          <w:sz w:val="28"/>
          <w:szCs w:val="28"/>
        </w:rPr>
        <w:t>Холков-Царев-Никольским</w:t>
      </w:r>
      <w:proofErr w:type="spellEnd"/>
      <w:r w:rsidRPr="00E97976">
        <w:rPr>
          <w:sz w:val="28"/>
          <w:szCs w:val="28"/>
        </w:rPr>
        <w:t>.</w:t>
      </w:r>
    </w:p>
    <w:p w:rsidR="00272DE9" w:rsidRPr="00E97976" w:rsidRDefault="00272DE9" w:rsidP="00272DE9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E97976">
        <w:rPr>
          <w:sz w:val="28"/>
          <w:szCs w:val="28"/>
        </w:rPr>
        <w:t xml:space="preserve">Вокруг монастыря с помощью донских казаков и </w:t>
      </w:r>
      <w:proofErr w:type="spellStart"/>
      <w:r w:rsidRPr="00E97976">
        <w:rPr>
          <w:sz w:val="28"/>
          <w:szCs w:val="28"/>
        </w:rPr>
        <w:t>оскольских</w:t>
      </w:r>
      <w:proofErr w:type="spellEnd"/>
      <w:r w:rsidRPr="00E97976">
        <w:rPr>
          <w:sz w:val="28"/>
          <w:szCs w:val="28"/>
        </w:rPr>
        <w:t xml:space="preserve"> служилых людей был выстроен «тын стоячий» – ограда, представлявшая собой сплошную стену из высоких бревен. В пещерах монахи жили и молились, а на поверхности изначально стоял деревянный храм Преображения Господня. В распоряжении монахов были тогда хлебная изба, погреб с выходом, две житницы, конюшня и коровник. В 1757 году перед входом в пещеры была построена небольшая часовня, которая вскоре разрослась и стала использоваться в качестве церкви.</w:t>
      </w:r>
    </w:p>
    <w:p w:rsidR="00272DE9" w:rsidRDefault="00272DE9" w:rsidP="00272DE9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E97976">
        <w:rPr>
          <w:sz w:val="28"/>
          <w:szCs w:val="28"/>
        </w:rPr>
        <w:t>В 1764 году, спустя 144 года после строительства, по велению Екатерины II подземный монастырь упразднили. Службы проводились в наземном Покровском храме, так как главный храм Преображения был разобран. Пещеры использовались для богослужений в зимнее время, потому что там поддерживалась постоянная температура</w:t>
      </w:r>
      <w:r>
        <w:rPr>
          <w:sz w:val="28"/>
          <w:szCs w:val="28"/>
        </w:rPr>
        <w:t>.</w:t>
      </w:r>
    </w:p>
    <w:p w:rsidR="00272DE9" w:rsidRDefault="00272DE9" w:rsidP="00272DE9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>
        <w:rPr>
          <w:sz w:val="28"/>
          <w:szCs w:val="28"/>
        </w:rPr>
        <w:t>Холки одно из самых популярных мест среди туристов. Для машин оборудована парковка. Здесь вы сможете приобрести сувениры или иконы, полюбоваться видом, посетить монастырь. Вы получите много незабываемых впечатлений. С высоты открывается прекрасный вид на природу.</w:t>
      </w:r>
    </w:p>
    <w:p w:rsidR="00272DE9" w:rsidRDefault="00272DE9" w:rsidP="000F226E">
      <w:pPr>
        <w:pStyle w:val="a3"/>
        <w:shd w:val="clear" w:color="auto" w:fill="FFFFFF"/>
        <w:spacing w:before="0" w:beforeAutospacing="0"/>
        <w:rPr>
          <w:sz w:val="28"/>
        </w:rPr>
      </w:pPr>
      <w:r>
        <w:rPr>
          <w:sz w:val="28"/>
        </w:rPr>
        <w:t>Маршрут движения:</w:t>
      </w:r>
    </w:p>
    <w:p w:rsidR="003574E7" w:rsidRDefault="00DB46C7" w:rsidP="00F407AD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>
        <w:rPr>
          <w:sz w:val="28"/>
        </w:rPr>
        <w:t>Возвращаемся к перекрёстку и движе</w:t>
      </w:r>
      <w:r w:rsidR="00F407AD">
        <w:rPr>
          <w:sz w:val="28"/>
        </w:rPr>
        <w:t>мс</w:t>
      </w:r>
      <w:r>
        <w:rPr>
          <w:sz w:val="28"/>
        </w:rPr>
        <w:t xml:space="preserve">я прямо, в сторону кольца. На кольце нужно повернуть направо. Едем по трассе 14К-9 прямо до поворота на </w:t>
      </w:r>
      <w:proofErr w:type="spellStart"/>
      <w:r>
        <w:rPr>
          <w:sz w:val="28"/>
        </w:rPr>
        <w:t>Ездочное</w:t>
      </w:r>
      <w:proofErr w:type="spellEnd"/>
      <w:r>
        <w:rPr>
          <w:sz w:val="28"/>
        </w:rPr>
        <w:t>.</w:t>
      </w:r>
      <w:r w:rsidR="00F407AD" w:rsidRPr="00F407AD">
        <w:rPr>
          <w:sz w:val="28"/>
          <w:szCs w:val="28"/>
        </w:rPr>
        <w:t xml:space="preserve"> </w:t>
      </w:r>
      <w:r w:rsidR="00F407AD">
        <w:rPr>
          <w:sz w:val="28"/>
          <w:szCs w:val="28"/>
        </w:rPr>
        <w:t xml:space="preserve">Едем до развилки и поворачиваем налево едем прямо и снова поворачиваем налево. Продолжаем </w:t>
      </w:r>
      <w:proofErr w:type="gramStart"/>
      <w:r w:rsidR="00F407AD">
        <w:rPr>
          <w:sz w:val="28"/>
          <w:szCs w:val="28"/>
        </w:rPr>
        <w:t>путь</w:t>
      </w:r>
      <w:proofErr w:type="gramEnd"/>
      <w:r w:rsidR="00F407AD">
        <w:rPr>
          <w:sz w:val="28"/>
          <w:szCs w:val="28"/>
        </w:rPr>
        <w:t xml:space="preserve"> никуда не поворачивая до места назначения</w:t>
      </w:r>
      <w:r w:rsidR="00CC2168">
        <w:rPr>
          <w:sz w:val="28"/>
          <w:szCs w:val="28"/>
        </w:rPr>
        <w:t>.</w:t>
      </w:r>
    </w:p>
    <w:p w:rsidR="003574E7" w:rsidRPr="003574E7" w:rsidRDefault="003574E7" w:rsidP="003574E7">
      <w:pPr>
        <w:shd w:val="clear" w:color="auto" w:fill="FFFFFF"/>
        <w:rPr>
          <w:rFonts w:ascii="Times New Roman" w:hAnsi="Times New Roman" w:cs="Times New Roman"/>
          <w:b/>
          <w:bCs/>
          <w:szCs w:val="20"/>
        </w:rPr>
      </w:pPr>
      <w:r w:rsidRPr="003574E7">
        <w:rPr>
          <w:rFonts w:ascii="Times New Roman" w:hAnsi="Times New Roman" w:cs="Times New Roman"/>
          <w:b/>
          <w:bCs/>
          <w:szCs w:val="20"/>
        </w:rPr>
        <w:t>Контакты</w:t>
      </w:r>
    </w:p>
    <w:p w:rsidR="003574E7" w:rsidRPr="003574E7" w:rsidRDefault="003574E7" w:rsidP="003574E7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r w:rsidRPr="003574E7">
        <w:rPr>
          <w:rStyle w:val="orgcontacts-phone"/>
          <w:rFonts w:ascii="Times New Roman" w:hAnsi="Times New Roman" w:cs="Times New Roman"/>
          <w:szCs w:val="20"/>
        </w:rPr>
        <w:t>+7 (47232) 4-06-23</w:t>
      </w:r>
    </w:p>
    <w:p w:rsidR="003574E7" w:rsidRPr="003574E7" w:rsidRDefault="003574E7" w:rsidP="003574E7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r w:rsidRPr="003574E7">
        <w:rPr>
          <w:rStyle w:val="orgcontacts-itemcontent"/>
          <w:rFonts w:ascii="Times New Roman" w:hAnsi="Times New Roman" w:cs="Times New Roman"/>
          <w:szCs w:val="20"/>
        </w:rPr>
        <w:t>ежедневно, круглосуточно</w:t>
      </w:r>
    </w:p>
    <w:p w:rsidR="003574E7" w:rsidRPr="003574E7" w:rsidRDefault="009F747B" w:rsidP="003574E7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hyperlink r:id="rId13" w:tgtFrame="_blank" w:history="1">
        <w:proofErr w:type="gramStart"/>
        <w:r w:rsidR="003574E7" w:rsidRPr="003574E7">
          <w:rPr>
            <w:rStyle w:val="a7"/>
            <w:rFonts w:ascii="Times New Roman" w:hAnsi="Times New Roman" w:cs="Times New Roman"/>
            <w:color w:val="auto"/>
            <w:szCs w:val="20"/>
            <w:u w:val="none"/>
          </w:rPr>
          <w:t>Монастырская</w:t>
        </w:r>
        <w:proofErr w:type="gramEnd"/>
        <w:r w:rsidR="003574E7" w:rsidRPr="003574E7">
          <w:rPr>
            <w:rStyle w:val="a7"/>
            <w:rFonts w:ascii="Times New Roman" w:hAnsi="Times New Roman" w:cs="Times New Roman"/>
            <w:color w:val="auto"/>
            <w:szCs w:val="20"/>
            <w:u w:val="none"/>
          </w:rPr>
          <w:t xml:space="preserve"> ул., 1, село Холки</w:t>
        </w:r>
      </w:hyperlink>
    </w:p>
    <w:p w:rsidR="003574E7" w:rsidRDefault="009F747B" w:rsidP="003574E7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hyperlink r:id="rId14" w:tgtFrame="_blank" w:history="1">
        <w:proofErr w:type="spellStart"/>
        <w:r w:rsidR="003574E7" w:rsidRPr="003574E7">
          <w:rPr>
            <w:rStyle w:val="a7"/>
            <w:rFonts w:ascii="Times New Roman" w:hAnsi="Times New Roman" w:cs="Times New Roman"/>
            <w:color w:val="auto"/>
            <w:szCs w:val="20"/>
            <w:u w:val="none"/>
          </w:rPr>
          <w:t>holkovskiy-monastyre.ru</w:t>
        </w:r>
        <w:proofErr w:type="spellEnd"/>
      </w:hyperlink>
    </w:p>
    <w:p w:rsidR="003574E7" w:rsidRDefault="003574E7" w:rsidP="003574E7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Cs w:val="20"/>
        </w:rPr>
      </w:pPr>
    </w:p>
    <w:p w:rsidR="003574E7" w:rsidRDefault="003574E7" w:rsidP="003574E7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Cs w:val="20"/>
        </w:rPr>
      </w:pPr>
    </w:p>
    <w:p w:rsidR="003574E7" w:rsidRDefault="003574E7" w:rsidP="003574E7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Cs w:val="20"/>
        </w:rPr>
      </w:pPr>
    </w:p>
    <w:p w:rsidR="003574E7" w:rsidRPr="003574E7" w:rsidRDefault="003574E7" w:rsidP="003574E7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szCs w:val="20"/>
        </w:rPr>
      </w:pPr>
    </w:p>
    <w:p w:rsidR="00F407AD" w:rsidRPr="00AB3233" w:rsidRDefault="00F407AD" w:rsidP="00F407A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3233">
        <w:rPr>
          <w:rFonts w:ascii="Times New Roman" w:hAnsi="Times New Roman" w:cs="Times New Roman"/>
          <w:b/>
          <w:sz w:val="32"/>
          <w:szCs w:val="32"/>
        </w:rPr>
        <w:lastRenderedPageBreak/>
        <w:t>Холковские</w:t>
      </w:r>
      <w:proofErr w:type="spellEnd"/>
      <w:r w:rsidRPr="00AB3233">
        <w:rPr>
          <w:rFonts w:ascii="Times New Roman" w:hAnsi="Times New Roman" w:cs="Times New Roman"/>
          <w:b/>
          <w:sz w:val="32"/>
          <w:szCs w:val="32"/>
        </w:rPr>
        <w:t xml:space="preserve"> пещеры</w:t>
      </w:r>
    </w:p>
    <w:p w:rsidR="00F407AD" w:rsidRDefault="00F407AD" w:rsidP="00F407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055" cy="3537096"/>
            <wp:effectExtent l="19050" t="0" r="0" b="0"/>
            <wp:docPr id="7" name="Рисунок 5" descr="13327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76_origin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56" cy="35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7AD" w:rsidRDefault="00F407AD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7976">
        <w:rPr>
          <w:rFonts w:ascii="Times New Roman" w:hAnsi="Times New Roman" w:cs="Times New Roman"/>
          <w:sz w:val="28"/>
          <w:szCs w:val="28"/>
          <w:shd w:val="clear" w:color="auto" w:fill="FFFFFF"/>
        </w:rPr>
        <w:t>Происхождение местных пещер до сих пор остаётся загадкой. Рыли их сами монахи или же они уже существовали ранее – неизвестно. Есть предположение, что к их строительству приложили руки монахи Киево-Печерской Лавры в XIV веке. Однако с полной уверенностью можно утверждать лишь то, что они были созданы искусственно. На сегодняшний день общая площадь пещер составляет примерно 255 кв. метров, длина всех коридоров – 125 метров. Средняя температура колеблется от 8 до 10 градусов тепла по Цельсию, так что даже в летний период желательно взять с собой тёплую одежду.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место всегда притягивает туристов своей красотой и уникальностью.  </w:t>
      </w:r>
    </w:p>
    <w:p w:rsidR="00F407AD" w:rsidRDefault="00F407AD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сможете самостоятельно перемещаться по территории, а можно воспользоваться помощью опытного экскурсовода. Эту поездку вы не забудете надолго.</w:t>
      </w:r>
    </w:p>
    <w:p w:rsidR="003574E7" w:rsidRPr="003574E7" w:rsidRDefault="003574E7" w:rsidP="003574E7">
      <w:pPr>
        <w:shd w:val="clear" w:color="auto" w:fill="FFFFFF"/>
        <w:rPr>
          <w:rFonts w:ascii="Times New Roman" w:hAnsi="Times New Roman" w:cs="Times New Roman"/>
          <w:b/>
          <w:bCs/>
          <w:szCs w:val="20"/>
        </w:rPr>
      </w:pPr>
      <w:r w:rsidRPr="003574E7">
        <w:rPr>
          <w:rFonts w:ascii="Times New Roman" w:hAnsi="Times New Roman" w:cs="Times New Roman"/>
          <w:b/>
          <w:bCs/>
          <w:szCs w:val="20"/>
        </w:rPr>
        <w:t>Контакты</w:t>
      </w:r>
    </w:p>
    <w:p w:rsidR="003574E7" w:rsidRPr="003574E7" w:rsidRDefault="003574E7" w:rsidP="003574E7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r w:rsidRPr="003574E7">
        <w:rPr>
          <w:rStyle w:val="link"/>
          <w:rFonts w:ascii="Times New Roman" w:hAnsi="Times New Roman" w:cs="Times New Roman"/>
          <w:szCs w:val="20"/>
        </w:rPr>
        <w:t>+7 (47232) 5-XX-XX</w:t>
      </w:r>
      <w:proofErr w:type="gramStart"/>
      <w:r w:rsidRPr="003574E7">
        <w:rPr>
          <w:rStyle w:val="link"/>
          <w:rFonts w:ascii="Times New Roman" w:hAnsi="Times New Roman" w:cs="Times New Roman"/>
          <w:szCs w:val="20"/>
        </w:rPr>
        <w:t xml:space="preserve"> П</w:t>
      </w:r>
      <w:proofErr w:type="gramEnd"/>
      <w:r w:rsidRPr="003574E7">
        <w:rPr>
          <w:rStyle w:val="link"/>
          <w:rFonts w:ascii="Times New Roman" w:hAnsi="Times New Roman" w:cs="Times New Roman"/>
          <w:szCs w:val="20"/>
        </w:rPr>
        <w:t>оказать</w:t>
      </w:r>
    </w:p>
    <w:p w:rsidR="003574E7" w:rsidRPr="003574E7" w:rsidRDefault="003574E7" w:rsidP="003574E7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proofErr w:type="spellStart"/>
      <w:r w:rsidRPr="003574E7">
        <w:rPr>
          <w:rStyle w:val="orgcontacts-itemcontent"/>
          <w:rFonts w:ascii="Times New Roman" w:hAnsi="Times New Roman" w:cs="Times New Roman"/>
          <w:szCs w:val="20"/>
        </w:rPr>
        <w:t>вт-вс</w:t>
      </w:r>
      <w:proofErr w:type="spellEnd"/>
      <w:r w:rsidRPr="003574E7">
        <w:rPr>
          <w:rStyle w:val="orgcontacts-itemcontent"/>
          <w:rFonts w:ascii="Times New Roman" w:hAnsi="Times New Roman" w:cs="Times New Roman"/>
          <w:szCs w:val="20"/>
        </w:rPr>
        <w:t xml:space="preserve"> 10:00–18:00</w:t>
      </w:r>
    </w:p>
    <w:p w:rsidR="003574E7" w:rsidRPr="003574E7" w:rsidRDefault="009F747B" w:rsidP="003574E7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szCs w:val="20"/>
        </w:rPr>
      </w:pPr>
      <w:hyperlink r:id="rId16" w:tgtFrame="_blank" w:history="1">
        <w:proofErr w:type="gramStart"/>
        <w:r w:rsidR="003574E7" w:rsidRPr="003574E7">
          <w:rPr>
            <w:rStyle w:val="a7"/>
            <w:rFonts w:ascii="Times New Roman" w:hAnsi="Times New Roman" w:cs="Times New Roman"/>
            <w:color w:val="auto"/>
            <w:szCs w:val="20"/>
            <w:u w:val="none"/>
          </w:rPr>
          <w:t>Монастырская</w:t>
        </w:r>
        <w:proofErr w:type="gramEnd"/>
        <w:r w:rsidR="003574E7" w:rsidRPr="003574E7">
          <w:rPr>
            <w:rStyle w:val="a7"/>
            <w:rFonts w:ascii="Times New Roman" w:hAnsi="Times New Roman" w:cs="Times New Roman"/>
            <w:color w:val="auto"/>
            <w:szCs w:val="20"/>
            <w:u w:val="none"/>
          </w:rPr>
          <w:t xml:space="preserve"> ул., 1, село Холки</w:t>
        </w:r>
      </w:hyperlink>
    </w:p>
    <w:p w:rsidR="00F407AD" w:rsidRPr="003574E7" w:rsidRDefault="00F407AD" w:rsidP="003574E7">
      <w:pPr>
        <w:spacing w:line="240" w:lineRule="auto"/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3574E7" w:rsidRDefault="003574E7" w:rsidP="00F407A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7A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91100" cy="3743192"/>
            <wp:effectExtent l="19050" t="0" r="0" b="0"/>
            <wp:docPr id="5" name="Рисунок 7" descr="DSCN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2168" w:rsidRDefault="00CC2168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07AD" w:rsidRPr="001841FB" w:rsidRDefault="00F407AD" w:rsidP="00F407AD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proofErr w:type="spellStart"/>
      <w:r w:rsidRPr="001841F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Чернянская</w:t>
      </w:r>
      <w:proofErr w:type="spellEnd"/>
      <w:r w:rsidRPr="001841F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плотина ГЭС</w:t>
      </w:r>
    </w:p>
    <w:p w:rsidR="00F407AD" w:rsidRDefault="00F407AD" w:rsidP="00F407AD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67325" cy="3950353"/>
            <wp:effectExtent l="19050" t="0" r="9525" b="0"/>
            <wp:docPr id="1" name="Рисунок 0" descr="DSCN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7AD" w:rsidRPr="001841FB" w:rsidRDefault="00F407AD" w:rsidP="00F407AD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407AD" w:rsidRDefault="00F407AD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микрорайоне «</w:t>
      </w:r>
      <w:proofErr w:type="spellStart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>Морквино</w:t>
      </w:r>
      <w:proofErr w:type="spellEnd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названном так в честь </w:t>
      </w:r>
      <w:proofErr w:type="gramStart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>вошедшего</w:t>
      </w:r>
      <w:proofErr w:type="gramEnd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состав Чернянки п. </w:t>
      </w:r>
      <w:proofErr w:type="spellStart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>Морквино</w:t>
      </w:r>
      <w:proofErr w:type="spellEnd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середине 50-х годов на реке Оскол была сооружена </w:t>
      </w:r>
      <w:proofErr w:type="spellStart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>Морквинская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ГЭС. В 70-х электростанция прекратила существование, но плотина осталась и до сих пор является одним из любимых мест отдыха </w:t>
      </w:r>
      <w:proofErr w:type="spellStart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>чернянцев</w:t>
      </w:r>
      <w:proofErr w:type="spellEnd"/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>. Это тихое место, где можно искупаться, а после позагорать на песчаном пл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яже. Можно</w:t>
      </w:r>
      <w:r w:rsidRPr="005F30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устроиться на пикник в специально оборудованных беседках или в тени деревьев. С моста открывается превосходный вид на реку и окрестности. Особенно хорошо здесь летом, когда берега утопают в зелени травы, а на воде плавают кувшинки.</w:t>
      </w:r>
    </w:p>
    <w:p w:rsidR="00F407AD" w:rsidRDefault="00F407AD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 движения:</w:t>
      </w:r>
    </w:p>
    <w:p w:rsidR="003574E7" w:rsidRDefault="00F407AD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Возвращаемся той же дорогой до кольца. На кольце нужно ехать прямо по улице Ленина, Октябрьской улице.</w:t>
      </w:r>
      <w:r w:rsidRPr="00F407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Продолжаем движение прямо по улицам: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Маринченко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Железнодорожная,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Кожедуба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Сворачиваем налево рядом с остановкой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Оскольский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переулок, вы увидите почту. Едем до развилки и поворачиваем налево. Едем прямо до плотины ГЭС. Весь путь займёт около 20 минут.</w:t>
      </w:r>
    </w:p>
    <w:p w:rsidR="005A5F3D" w:rsidRDefault="005A5F3D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7F1C" w:rsidRPr="00587F1C" w:rsidRDefault="00587F1C" w:rsidP="005A5F3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587F1C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Правила поведения на природных объектах</w:t>
      </w:r>
    </w:p>
    <w:p w:rsidR="00587F1C" w:rsidRPr="00587F1C" w:rsidRDefault="00587F1C" w:rsidP="00587F1C">
      <w:pPr>
        <w:numPr>
          <w:ilvl w:val="0"/>
          <w:numId w:val="8"/>
        </w:numPr>
        <w:spacing w:before="100" w:beforeAutospacing="1" w:after="240" w:line="300" w:lineRule="atLeast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Постарайтесь не рвать цветы и траву вокруг себя. Они играют весьма важную роль в формировании локальной экосистемы. Лечебные травы могут банально исчезнуть, если продолжать их неконтролируемую добычу. Некоторые кустарники, как ягодные, так и нет, оказывают влияние на окружение. Основная связь состоит в цепи растение-животное-растение. Если, к примеру, исключить из локального рациона определенные цветы, то это вызовет миграцию всех, кто их поедает, и наоборот. Баланс – это норма экосистемы, и его нельзя нарушать.</w:t>
      </w:r>
    </w:p>
    <w:p w:rsidR="00587F1C" w:rsidRDefault="00587F1C" w:rsidP="00587F1C">
      <w:pPr>
        <w:numPr>
          <w:ilvl w:val="0"/>
          <w:numId w:val="8"/>
        </w:numPr>
        <w:spacing w:before="100" w:beforeAutospacing="1" w:after="240" w:line="300" w:lineRule="atLeast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Придя на место, оставьте его после себя лучше, чем до вас. Это не только порадует каждого кто придёт сюда, но и сделает окружающую среду лучше.</w:t>
      </w:r>
    </w:p>
    <w:p w:rsidR="005A5F3D" w:rsidRDefault="005A5F3D" w:rsidP="00587F1C">
      <w:pPr>
        <w:numPr>
          <w:ilvl w:val="0"/>
          <w:numId w:val="8"/>
        </w:numPr>
        <w:spacing w:before="100" w:beforeAutospacing="1" w:after="240" w:line="300" w:lineRule="atLeast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 вреди насекомым и другим обитателям природы.</w:t>
      </w:r>
    </w:p>
    <w:p w:rsidR="005A5F3D" w:rsidRDefault="005A5F3D" w:rsidP="005A5F3D">
      <w:pPr>
        <w:numPr>
          <w:ilvl w:val="0"/>
          <w:numId w:val="8"/>
        </w:numPr>
        <w:spacing w:before="100" w:beforeAutospacing="1" w:after="240" w:line="300" w:lineRule="atLeast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Ничего не ломайте.</w:t>
      </w:r>
    </w:p>
    <w:p w:rsidR="005A5F3D" w:rsidRPr="00587F1C" w:rsidRDefault="005A5F3D" w:rsidP="005A5F3D">
      <w:pPr>
        <w:numPr>
          <w:ilvl w:val="0"/>
          <w:numId w:val="8"/>
        </w:numPr>
        <w:spacing w:before="100" w:beforeAutospacing="1" w:after="240" w:line="300" w:lineRule="atLeast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Делайте что-либо с разрешения взрослых.</w:t>
      </w:r>
    </w:p>
    <w:p w:rsidR="005A5F3D" w:rsidRPr="005A5F3D" w:rsidRDefault="005A5F3D" w:rsidP="005A5F3D">
      <w:pPr>
        <w:pStyle w:val="2"/>
        <w:spacing w:before="450" w:after="300"/>
        <w:jc w:val="center"/>
        <w:rPr>
          <w:rFonts w:ascii="Times New Roman" w:hAnsi="Times New Roman" w:cs="Times New Roman"/>
          <w:bCs w:val="0"/>
          <w:color w:val="auto"/>
          <w:sz w:val="32"/>
          <w:szCs w:val="39"/>
        </w:rPr>
      </w:pPr>
      <w:r w:rsidRPr="005A5F3D">
        <w:rPr>
          <w:rFonts w:ascii="Times New Roman" w:hAnsi="Times New Roman" w:cs="Times New Roman"/>
          <w:bCs w:val="0"/>
          <w:color w:val="auto"/>
          <w:sz w:val="32"/>
          <w:szCs w:val="39"/>
        </w:rPr>
        <w:t>Ответственность за несоблюдение правил поведения на природе</w:t>
      </w:r>
    </w:p>
    <w:p w:rsidR="005A5F3D" w:rsidRPr="005A5F3D" w:rsidRDefault="005A5F3D" w:rsidP="005A5F3D">
      <w:pPr>
        <w:pStyle w:val="a3"/>
        <w:spacing w:before="0" w:beforeAutospacing="0"/>
        <w:rPr>
          <w:sz w:val="28"/>
        </w:rPr>
      </w:pPr>
      <w:r w:rsidRPr="005A5F3D">
        <w:rPr>
          <w:sz w:val="28"/>
        </w:rPr>
        <w:t xml:space="preserve">Тут действует довольно простой закон. Он гласит, что незнание не освобождает от ответственности. Таким образом, каждый лично несет </w:t>
      </w:r>
      <w:r w:rsidRPr="005A5F3D">
        <w:rPr>
          <w:sz w:val="28"/>
        </w:rPr>
        <w:lastRenderedPageBreak/>
        <w:t>ответственность, даже если не знал, как нужно вести себя на природе. За некоторые действия предусмотрен штраф. Незаконное браконьерство, к примеру, уголовно преследуемо. Наказание составляет штраф в размере 500 000 рублей, или двух лет заключения. Такое же наказание положено и за незаконную вырубку леса.</w:t>
      </w:r>
    </w:p>
    <w:p w:rsidR="003574E7" w:rsidRPr="005A5F3D" w:rsidRDefault="003574E7" w:rsidP="00F407AD">
      <w:pPr>
        <w:spacing w:line="24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4E7" w:rsidRPr="003F7668" w:rsidRDefault="003574E7" w:rsidP="00F407A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BAF" w:rsidRDefault="00F91BAF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F3D" w:rsidRDefault="005A5F3D" w:rsidP="00F407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1BAF" w:rsidRDefault="00AB3233" w:rsidP="00F91BAF">
      <w:pPr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lastRenderedPageBreak/>
        <w:t>Исторические с</w:t>
      </w:r>
      <w:r w:rsidR="00F91BAF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ведения о Чернянке</w:t>
      </w:r>
    </w:p>
    <w:p w:rsidR="00F91BAF" w:rsidRPr="00AB3233" w:rsidRDefault="00F91BAF" w:rsidP="00AB3233">
      <w:pPr>
        <w:pStyle w:val="a3"/>
        <w:shd w:val="clear" w:color="auto" w:fill="FFFFFF"/>
        <w:spacing w:before="0" w:beforeAutospacing="0"/>
        <w:rPr>
          <w:sz w:val="28"/>
        </w:rPr>
      </w:pPr>
      <w:r w:rsidRPr="00AB3233">
        <w:rPr>
          <w:sz w:val="28"/>
        </w:rPr>
        <w:t>История возникновения и развития поселка Чернянка, несомненно, представляет огромный интерес для исторической науки и позволяет с большей точностью восстановить целостную картину прошлого  России</w:t>
      </w:r>
      <w:r w:rsidR="00AB3233" w:rsidRPr="00AB3233">
        <w:rPr>
          <w:sz w:val="28"/>
        </w:rPr>
        <w:t xml:space="preserve">. </w:t>
      </w:r>
      <w:r w:rsidRPr="00AB3233">
        <w:rPr>
          <w:sz w:val="28"/>
        </w:rPr>
        <w:t xml:space="preserve">Впервые по документам архива деревня Чернянка упоминается в писцовой книге Ново - </w:t>
      </w:r>
      <w:proofErr w:type="spellStart"/>
      <w:r w:rsidRPr="00AB3233">
        <w:rPr>
          <w:sz w:val="28"/>
        </w:rPr>
        <w:t>Оскольского</w:t>
      </w:r>
      <w:proofErr w:type="spellEnd"/>
      <w:r w:rsidRPr="00AB3233">
        <w:rPr>
          <w:sz w:val="28"/>
        </w:rPr>
        <w:t xml:space="preserve"> уезда  1656 – 1657 годов.  </w:t>
      </w:r>
      <w:proofErr w:type="gramStart"/>
      <w:r w:rsidRPr="00AB3233">
        <w:rPr>
          <w:sz w:val="28"/>
        </w:rPr>
        <w:t>Исходя из этого, датой образования Чернянки считается 1656 г.</w:t>
      </w:r>
      <w:r w:rsidR="00AB3233" w:rsidRPr="00AB3233">
        <w:rPr>
          <w:sz w:val="28"/>
        </w:rPr>
        <w:t xml:space="preserve"> </w:t>
      </w:r>
      <w:r w:rsidRPr="00AB3233">
        <w:rPr>
          <w:sz w:val="28"/>
        </w:rPr>
        <w:t>Название, видимо, от слова «чернь», «чернолесье», что означает «лиственный лес».</w:t>
      </w:r>
      <w:proofErr w:type="gramEnd"/>
      <w:r w:rsidR="00AB3233" w:rsidRPr="00AB3233">
        <w:rPr>
          <w:sz w:val="28"/>
        </w:rPr>
        <w:t xml:space="preserve"> </w:t>
      </w:r>
      <w:r w:rsidRPr="00AB3233">
        <w:rPr>
          <w:sz w:val="28"/>
        </w:rPr>
        <w:t xml:space="preserve">В переписной книге </w:t>
      </w:r>
      <w:proofErr w:type="spellStart"/>
      <w:r w:rsidRPr="00AB3233">
        <w:rPr>
          <w:sz w:val="28"/>
        </w:rPr>
        <w:t>убылого</w:t>
      </w:r>
      <w:proofErr w:type="spellEnd"/>
      <w:r w:rsidRPr="00AB3233">
        <w:rPr>
          <w:sz w:val="28"/>
        </w:rPr>
        <w:t xml:space="preserve"> населения с 1719 по</w:t>
      </w:r>
      <w:r w:rsidR="00AB3233" w:rsidRPr="00AB3233">
        <w:rPr>
          <w:sz w:val="28"/>
        </w:rPr>
        <w:t xml:space="preserve"> 1723 года Нового Оскола и </w:t>
      </w:r>
      <w:proofErr w:type="spellStart"/>
      <w:r w:rsidR="00AB3233" w:rsidRPr="00AB3233">
        <w:rPr>
          <w:sz w:val="28"/>
        </w:rPr>
        <w:t>Ново-</w:t>
      </w:r>
      <w:r w:rsidRPr="00AB3233">
        <w:rPr>
          <w:sz w:val="28"/>
        </w:rPr>
        <w:t>Оскольского</w:t>
      </w:r>
      <w:proofErr w:type="spellEnd"/>
      <w:r w:rsidRPr="00AB3233">
        <w:rPr>
          <w:sz w:val="28"/>
        </w:rPr>
        <w:t xml:space="preserve"> уезда слобода Чернянка еще носит название деревни </w:t>
      </w:r>
      <w:proofErr w:type="spellStart"/>
      <w:r w:rsidRPr="00AB3233">
        <w:rPr>
          <w:sz w:val="28"/>
        </w:rPr>
        <w:t>Чернянской</w:t>
      </w:r>
      <w:proofErr w:type="spellEnd"/>
      <w:r w:rsidRPr="00AB3233">
        <w:rPr>
          <w:sz w:val="28"/>
        </w:rPr>
        <w:t xml:space="preserve"> и находится во владении князя Ивана Юрьевича Трубецкого.</w:t>
      </w:r>
      <w:r w:rsidR="00AB3233" w:rsidRPr="00AB3233">
        <w:rPr>
          <w:sz w:val="28"/>
        </w:rPr>
        <w:t xml:space="preserve"> </w:t>
      </w:r>
      <w:r w:rsidRPr="00AB3233">
        <w:rPr>
          <w:sz w:val="28"/>
        </w:rPr>
        <w:t xml:space="preserve">Однако по переписной книге 1723 года деревня </w:t>
      </w:r>
      <w:proofErr w:type="spellStart"/>
      <w:r w:rsidRPr="00AB3233">
        <w:rPr>
          <w:sz w:val="28"/>
        </w:rPr>
        <w:t>Чернянская</w:t>
      </w:r>
      <w:proofErr w:type="spellEnd"/>
      <w:r w:rsidRPr="00AB3233">
        <w:rPr>
          <w:sz w:val="28"/>
        </w:rPr>
        <w:t xml:space="preserve"> называется уже слободой Нов</w:t>
      </w:r>
      <w:proofErr w:type="gramStart"/>
      <w:r w:rsidRPr="00AB3233">
        <w:rPr>
          <w:sz w:val="28"/>
        </w:rPr>
        <w:t>о-</w:t>
      </w:r>
      <w:proofErr w:type="gramEnd"/>
      <w:r w:rsidRPr="00AB3233">
        <w:rPr>
          <w:sz w:val="28"/>
        </w:rPr>
        <w:t xml:space="preserve"> Ивановской (</w:t>
      </w:r>
      <w:proofErr w:type="spellStart"/>
      <w:r w:rsidRPr="00AB3233">
        <w:rPr>
          <w:sz w:val="28"/>
        </w:rPr>
        <w:t>Чернянской</w:t>
      </w:r>
      <w:proofErr w:type="spellEnd"/>
      <w:r w:rsidRPr="00AB3233">
        <w:rPr>
          <w:sz w:val="28"/>
        </w:rPr>
        <w:t>).</w:t>
      </w:r>
    </w:p>
    <w:p w:rsidR="00AB3233" w:rsidRPr="00AB3233" w:rsidRDefault="00AB3233" w:rsidP="00AB3233">
      <w:pPr>
        <w:pStyle w:val="a3"/>
        <w:shd w:val="clear" w:color="auto" w:fill="FFFFFF"/>
        <w:spacing w:before="0" w:beforeAutospacing="0"/>
        <w:rPr>
          <w:sz w:val="28"/>
          <w:shd w:val="clear" w:color="auto" w:fill="FFFFFF"/>
        </w:rPr>
      </w:pPr>
      <w:r w:rsidRPr="00AB3233">
        <w:rPr>
          <w:sz w:val="28"/>
          <w:shd w:val="clear" w:color="auto" w:fill="FFFFFF"/>
        </w:rPr>
        <w:t xml:space="preserve">Подробное описание слободы Чернянки (Ново - Ивановки) со сведениями о постройках, о численности и занятиях населения по данным IV Ревизии 1752 года находится в документе в архиве XVIII века  в «Экономических примечаниях  к планам генерального межевания Ново - </w:t>
      </w:r>
      <w:proofErr w:type="spellStart"/>
      <w:r w:rsidRPr="00AB3233">
        <w:rPr>
          <w:sz w:val="28"/>
          <w:shd w:val="clear" w:color="auto" w:fill="FFFFFF"/>
        </w:rPr>
        <w:t>Оскольского</w:t>
      </w:r>
      <w:proofErr w:type="spellEnd"/>
      <w:r w:rsidRPr="00AB3233">
        <w:rPr>
          <w:sz w:val="28"/>
          <w:shd w:val="clear" w:color="auto" w:fill="FFFFFF"/>
        </w:rPr>
        <w:t xml:space="preserve"> уезда». При этом «…слобода Ново - Ивановка (</w:t>
      </w:r>
      <w:proofErr w:type="spellStart"/>
      <w:r w:rsidRPr="00AB3233">
        <w:rPr>
          <w:sz w:val="28"/>
          <w:shd w:val="clear" w:color="auto" w:fill="FFFFFF"/>
        </w:rPr>
        <w:t>Чернянская</w:t>
      </w:r>
      <w:proofErr w:type="spellEnd"/>
      <w:r w:rsidRPr="00AB3233">
        <w:rPr>
          <w:sz w:val="28"/>
          <w:shd w:val="clear" w:color="auto" w:fill="FFFFFF"/>
        </w:rPr>
        <w:t xml:space="preserve">) тоже с деревнями </w:t>
      </w:r>
      <w:proofErr w:type="spellStart"/>
      <w:r w:rsidRPr="00AB3233">
        <w:rPr>
          <w:sz w:val="28"/>
          <w:shd w:val="clear" w:color="auto" w:fill="FFFFFF"/>
        </w:rPr>
        <w:t>Ливенская</w:t>
      </w:r>
      <w:proofErr w:type="spellEnd"/>
      <w:r w:rsidRPr="00AB3233">
        <w:rPr>
          <w:sz w:val="28"/>
          <w:shd w:val="clear" w:color="auto" w:fill="FFFFFF"/>
        </w:rPr>
        <w:t xml:space="preserve"> и Чернянка – владения господина </w:t>
      </w:r>
      <w:proofErr w:type="spellStart"/>
      <w:proofErr w:type="gramStart"/>
      <w:r w:rsidRPr="00AB3233">
        <w:rPr>
          <w:sz w:val="28"/>
          <w:shd w:val="clear" w:color="auto" w:fill="FFFFFF"/>
        </w:rPr>
        <w:t>генерал-поручика</w:t>
      </w:r>
      <w:proofErr w:type="spellEnd"/>
      <w:proofErr w:type="gramEnd"/>
      <w:r w:rsidRPr="00AB3233">
        <w:rPr>
          <w:sz w:val="28"/>
          <w:shd w:val="clear" w:color="auto" w:fill="FFFFFF"/>
        </w:rPr>
        <w:t xml:space="preserve"> </w:t>
      </w:r>
      <w:proofErr w:type="spellStart"/>
      <w:r w:rsidRPr="00AB3233">
        <w:rPr>
          <w:sz w:val="28"/>
          <w:shd w:val="clear" w:color="auto" w:fill="FFFFFF"/>
        </w:rPr>
        <w:t>Евдокима</w:t>
      </w:r>
      <w:proofErr w:type="spellEnd"/>
      <w:r w:rsidRPr="00AB3233">
        <w:rPr>
          <w:sz w:val="28"/>
          <w:shd w:val="clear" w:color="auto" w:fill="FFFFFF"/>
        </w:rPr>
        <w:t xml:space="preserve"> Алексеевича </w:t>
      </w:r>
      <w:proofErr w:type="spellStart"/>
      <w:r w:rsidRPr="00AB3233">
        <w:rPr>
          <w:sz w:val="28"/>
          <w:shd w:val="clear" w:color="auto" w:fill="FFFFFF"/>
        </w:rPr>
        <w:t>Щербинина</w:t>
      </w:r>
      <w:proofErr w:type="spellEnd"/>
      <w:r w:rsidRPr="00AB3233">
        <w:rPr>
          <w:sz w:val="28"/>
          <w:shd w:val="clear" w:color="auto" w:fill="FFFFFF"/>
        </w:rPr>
        <w:t xml:space="preserve">, статского помещика Марка Федоровича Полторацкого и тех деревень однодворцев».  И там же: «… в слободе за генералом числится дворов - 8, по ревизии душ мужского пола – 1117 человек, женского – 1379 человек; за статским советником Полторацким малороссиян: число дворов -  370, по ревизии душ мужского пола – 993 человека, женского - 999 человек. Оная слобода положение свое имеет по обе стороны двух безымянных </w:t>
      </w:r>
      <w:proofErr w:type="spellStart"/>
      <w:r w:rsidRPr="00AB3233">
        <w:rPr>
          <w:sz w:val="28"/>
          <w:shd w:val="clear" w:color="auto" w:fill="FFFFFF"/>
        </w:rPr>
        <w:t>отвершков</w:t>
      </w:r>
      <w:proofErr w:type="spellEnd"/>
      <w:r w:rsidRPr="00AB3233">
        <w:rPr>
          <w:sz w:val="28"/>
          <w:shd w:val="clear" w:color="auto" w:fill="FFFFFF"/>
        </w:rPr>
        <w:t xml:space="preserve"> и подле безымянных озер и близ большой дороги, лежащей из города Нового Оскола в город Старый Оскол. </w:t>
      </w:r>
    </w:p>
    <w:p w:rsidR="00AB3233" w:rsidRPr="00AB3233" w:rsidRDefault="00AB3233" w:rsidP="00AB3233">
      <w:pPr>
        <w:pStyle w:val="a3"/>
        <w:shd w:val="clear" w:color="auto" w:fill="FFFFFF"/>
        <w:spacing w:before="0" w:beforeAutospacing="0"/>
        <w:rPr>
          <w:sz w:val="28"/>
        </w:rPr>
      </w:pPr>
      <w:r w:rsidRPr="00AB3233">
        <w:rPr>
          <w:sz w:val="28"/>
          <w:shd w:val="clear" w:color="auto" w:fill="FFFFFF"/>
        </w:rPr>
        <w:t xml:space="preserve">Чернянка положение имеет на правой стороне речки </w:t>
      </w:r>
      <w:proofErr w:type="spellStart"/>
      <w:r w:rsidRPr="00AB3233">
        <w:rPr>
          <w:sz w:val="28"/>
          <w:shd w:val="clear" w:color="auto" w:fill="FFFFFF"/>
        </w:rPr>
        <w:t>Сукманка</w:t>
      </w:r>
      <w:proofErr w:type="spellEnd"/>
      <w:r w:rsidRPr="00AB3233">
        <w:rPr>
          <w:sz w:val="28"/>
          <w:shd w:val="clear" w:color="auto" w:fill="FFFFFF"/>
        </w:rPr>
        <w:t xml:space="preserve">, деревня </w:t>
      </w:r>
      <w:proofErr w:type="spellStart"/>
      <w:r w:rsidRPr="00AB3233">
        <w:rPr>
          <w:sz w:val="28"/>
          <w:shd w:val="clear" w:color="auto" w:fill="FFFFFF"/>
        </w:rPr>
        <w:t>Ливенская</w:t>
      </w:r>
      <w:proofErr w:type="spellEnd"/>
      <w:r w:rsidRPr="00AB3233">
        <w:rPr>
          <w:sz w:val="28"/>
          <w:shd w:val="clear" w:color="auto" w:fill="FFFFFF"/>
        </w:rPr>
        <w:t xml:space="preserve">  - близ озера безымянного по левую сторону речки Оскола и по обе стороны речки </w:t>
      </w:r>
      <w:proofErr w:type="spellStart"/>
      <w:r w:rsidRPr="00AB3233">
        <w:rPr>
          <w:sz w:val="28"/>
          <w:shd w:val="clear" w:color="auto" w:fill="FFFFFF"/>
        </w:rPr>
        <w:t>Сукманка</w:t>
      </w:r>
      <w:proofErr w:type="spellEnd"/>
      <w:r w:rsidRPr="00AB3233">
        <w:rPr>
          <w:sz w:val="28"/>
          <w:shd w:val="clear" w:color="auto" w:fill="FFFFFF"/>
        </w:rPr>
        <w:t>. </w:t>
      </w:r>
    </w:p>
    <w:p w:rsidR="00AB3233" w:rsidRPr="00AB3233" w:rsidRDefault="00AB3233" w:rsidP="00AB3233">
      <w:pPr>
        <w:pStyle w:val="a3"/>
        <w:shd w:val="clear" w:color="auto" w:fill="FFFFFF"/>
        <w:spacing w:before="0" w:beforeAutospacing="0"/>
        <w:rPr>
          <w:sz w:val="28"/>
        </w:rPr>
      </w:pPr>
      <w:r w:rsidRPr="00AB3233">
        <w:rPr>
          <w:sz w:val="28"/>
        </w:rPr>
        <w:t xml:space="preserve">Найден еще один источник, где упоминается о слободе </w:t>
      </w:r>
      <w:proofErr w:type="spellStart"/>
      <w:r w:rsidRPr="00AB3233">
        <w:rPr>
          <w:sz w:val="28"/>
        </w:rPr>
        <w:t>Чернянской</w:t>
      </w:r>
      <w:proofErr w:type="spellEnd"/>
      <w:r w:rsidRPr="00AB3233">
        <w:rPr>
          <w:sz w:val="28"/>
        </w:rPr>
        <w:t xml:space="preserve">. В источнике сообщается примерно следующее: «Перейдя </w:t>
      </w:r>
      <w:proofErr w:type="spellStart"/>
      <w:r w:rsidRPr="00AB3233">
        <w:rPr>
          <w:sz w:val="28"/>
        </w:rPr>
        <w:t>Ново-Оскольский</w:t>
      </w:r>
      <w:proofErr w:type="spellEnd"/>
      <w:r w:rsidRPr="00AB3233">
        <w:rPr>
          <w:sz w:val="28"/>
        </w:rPr>
        <w:t xml:space="preserve"> уезд, железный путь на двадцатой версте от станции </w:t>
      </w:r>
      <w:proofErr w:type="spellStart"/>
      <w:r w:rsidRPr="00AB3233">
        <w:rPr>
          <w:sz w:val="28"/>
        </w:rPr>
        <w:t>Голофеевка</w:t>
      </w:r>
      <w:proofErr w:type="spellEnd"/>
      <w:r w:rsidRPr="00AB3233">
        <w:rPr>
          <w:sz w:val="28"/>
        </w:rPr>
        <w:t xml:space="preserve"> достигает станция Чернянка. Станция находится при обширной слободе Чернянки на Осколе, имеющей 7500 жителей, волостное правление, две церкви, школу, кирпичные заводы, две богадельни, несколько лавок,  ветряные 24 мельницы и две бумагопрядильные фабрики».</w:t>
      </w:r>
    </w:p>
    <w:p w:rsidR="00AB3233" w:rsidRPr="00AB3233" w:rsidRDefault="00AB3233" w:rsidP="00AB3233">
      <w:pPr>
        <w:pStyle w:val="a3"/>
        <w:shd w:val="clear" w:color="auto" w:fill="FFFFFF"/>
        <w:spacing w:before="0" w:beforeAutospacing="0"/>
        <w:rPr>
          <w:sz w:val="28"/>
        </w:rPr>
      </w:pPr>
      <w:r w:rsidRPr="00AB3233">
        <w:rPr>
          <w:sz w:val="28"/>
        </w:rPr>
        <w:t>Наряду с русскими  Чернянка в XVIII веке (Белгородская черта) заселялась украинцами (по терминологии того времени - черкасскими казаками), по-</w:t>
      </w:r>
      <w:r w:rsidRPr="00AB3233">
        <w:rPr>
          <w:sz w:val="28"/>
        </w:rPr>
        <w:lastRenderedPageBreak/>
        <w:t>татарски – вольница, бывшими когда-то крестьянами и бежавшими от жестокого феодального гнета.</w:t>
      </w:r>
    </w:p>
    <w:p w:rsidR="00AB3233" w:rsidRPr="00AB3233" w:rsidRDefault="00AB3233" w:rsidP="00AB3233">
      <w:pPr>
        <w:pStyle w:val="a3"/>
        <w:shd w:val="clear" w:color="auto" w:fill="FFFFFF"/>
        <w:spacing w:before="0" w:beforeAutospacing="0"/>
        <w:rPr>
          <w:sz w:val="28"/>
        </w:rPr>
      </w:pPr>
      <w:r w:rsidRPr="00AB3233">
        <w:rPr>
          <w:sz w:val="28"/>
        </w:rPr>
        <w:t xml:space="preserve">В январе 1954 г. была образована Белгородская область, в состав которой вошел  и </w:t>
      </w:r>
      <w:proofErr w:type="spellStart"/>
      <w:r w:rsidRPr="00AB3233">
        <w:rPr>
          <w:sz w:val="28"/>
        </w:rPr>
        <w:t>Чернянский</w:t>
      </w:r>
      <w:proofErr w:type="spellEnd"/>
      <w:r w:rsidRPr="00AB3233">
        <w:rPr>
          <w:sz w:val="28"/>
        </w:rPr>
        <w:t xml:space="preserve"> район.</w:t>
      </w:r>
    </w:p>
    <w:p w:rsidR="00D57B3F" w:rsidRPr="00D57B3F" w:rsidRDefault="00AB3233" w:rsidP="00D57B3F">
      <w:pPr>
        <w:pStyle w:val="a3"/>
        <w:shd w:val="clear" w:color="auto" w:fill="FFFFFF"/>
        <w:spacing w:before="0" w:beforeAutospacing="0"/>
        <w:rPr>
          <w:sz w:val="28"/>
        </w:rPr>
      </w:pPr>
      <w:r w:rsidRPr="00AB3233">
        <w:rPr>
          <w:sz w:val="28"/>
        </w:rPr>
        <w:t xml:space="preserve">В 1957 г. в Чернянке  приступили к строительству сахарного завода. Проектная мощность завода была определена на 2500 тонн переработки сахарной свёклы в сутки. Предполагалось использовать на заводе оборудование отечественного производства. Строительство осуществлялось </w:t>
      </w:r>
      <w:proofErr w:type="spellStart"/>
      <w:r w:rsidRPr="00AB3233">
        <w:rPr>
          <w:sz w:val="28"/>
        </w:rPr>
        <w:t>Чернянским</w:t>
      </w:r>
      <w:proofErr w:type="spellEnd"/>
      <w:r w:rsidRPr="00AB3233">
        <w:rPr>
          <w:sz w:val="28"/>
        </w:rPr>
        <w:t xml:space="preserve"> СМУ «</w:t>
      </w:r>
      <w:proofErr w:type="spellStart"/>
      <w:r w:rsidRPr="00AB3233">
        <w:rPr>
          <w:sz w:val="28"/>
        </w:rPr>
        <w:t>Промстрой</w:t>
      </w:r>
      <w:proofErr w:type="spellEnd"/>
      <w:r w:rsidRPr="00AB3233">
        <w:rPr>
          <w:sz w:val="28"/>
        </w:rPr>
        <w:t>». Завод строился 4 года, с 1957 по 1960, эта стройка была включена в список важнейших строек послевоенной семилетк</w:t>
      </w:r>
      <w:r w:rsidR="00D57B3F">
        <w:rPr>
          <w:sz w:val="28"/>
        </w:rPr>
        <w:t>и.</w:t>
      </w:r>
    </w:p>
    <w:p w:rsidR="00D57B3F" w:rsidRPr="00D57B3F" w:rsidRDefault="00D57B3F" w:rsidP="00D57B3F">
      <w:pPr>
        <w:pStyle w:val="3"/>
        <w:shd w:val="clear" w:color="auto" w:fill="FFFFFF"/>
        <w:spacing w:before="510" w:beforeAutospacing="0" w:after="90" w:afterAutospacing="0"/>
        <w:rPr>
          <w:b w:val="0"/>
          <w:sz w:val="28"/>
          <w:szCs w:val="28"/>
        </w:rPr>
      </w:pPr>
      <w:r w:rsidRPr="00D57B3F">
        <w:rPr>
          <w:b w:val="0"/>
          <w:sz w:val="28"/>
          <w:szCs w:val="28"/>
        </w:rPr>
        <w:t>Сегодня Белгородскую область нередко называют «Святым Белогорьем» — за огромное количество храмов, монастырей и других православных достопримечательностей, которые имеются на этой земле. Но так было далеко не всегда.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bCs/>
          <w:sz w:val="28"/>
          <w:szCs w:val="28"/>
        </w:rPr>
        <w:t xml:space="preserve">Говорят, в Белгороде и его окрестностях часто наблюдают разнообразную чертовщину – то летающие тарелки, то загадочные шары, то пресловутую </w:t>
      </w:r>
      <w:proofErr w:type="spellStart"/>
      <w:r w:rsidRPr="00D57B3F">
        <w:rPr>
          <w:bCs/>
          <w:sz w:val="28"/>
          <w:szCs w:val="28"/>
        </w:rPr>
        <w:t>чупакабру</w:t>
      </w:r>
      <w:proofErr w:type="spellEnd"/>
      <w:proofErr w:type="gramStart"/>
      <w:r w:rsidRPr="00D57B3F">
        <w:rPr>
          <w:bCs/>
          <w:sz w:val="28"/>
          <w:szCs w:val="28"/>
        </w:rPr>
        <w:t>… П</w:t>
      </w:r>
      <w:proofErr w:type="gramEnd"/>
      <w:r w:rsidRPr="00D57B3F">
        <w:rPr>
          <w:bCs/>
          <w:sz w:val="28"/>
          <w:szCs w:val="28"/>
        </w:rPr>
        <w:t>о одной из версий, все странные события связаны с магическим прошлым этих мест.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sz w:val="28"/>
          <w:szCs w:val="28"/>
        </w:rPr>
        <w:t>Даже сегодня, в Белгородских деревнях можно услышать рассказы стариков о ведьмах, колдунах, проклятых местах и прочей чертовщине, что творилась (а то и творится) здесь. И неудивительно — ведь долгое время Белгородская губерния считалась проклятым местом и пристанищем нечистой силы. Охота на ведьм</w:t>
      </w:r>
      <w:proofErr w:type="gramStart"/>
      <w:r w:rsidRPr="00D57B3F">
        <w:rPr>
          <w:sz w:val="28"/>
          <w:szCs w:val="28"/>
        </w:rPr>
        <w:t xml:space="preserve"> Х</w:t>
      </w:r>
      <w:proofErr w:type="gramEnd"/>
      <w:r w:rsidRPr="00D57B3F">
        <w:rPr>
          <w:sz w:val="28"/>
          <w:szCs w:val="28"/>
        </w:rPr>
        <w:t>отя православная церковь, в отличие от католических собратьев, в плане инквизиции никогда не лютовала, с «волхвами и волшбой» здесь также боролись. Именно сюда стали ссылать на вечное поселение ведьм и колдунов (часто это были обычные народные целители).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sz w:val="28"/>
          <w:szCs w:val="28"/>
        </w:rPr>
        <w:t>Один из первых официальных документов — это наказ царя Алексея Михайловича Белгородскому воеводе Тимофею Бутурлину от 1648 года. В нем государь повелевал нещадно бить батогами тех, кто «в городах и уездах бывают со многим чародейством и волхвованием, и многих людей тем своим чародейством прельщают». С требованием принять меры для исправления ситуации в Белгородском уезде. Суть царских претензий заключалась в том, что жители уезда, вместо того чтобы посещать церковь, все больше бывали замечены в игрищах с участием скоморохов. Причем происходило это даже в большие православные праздники. Как выяснилось, мутили народ все те же ведуньи. В итоге начальство велело бить смутьянок кнутами, отправлять их в ссылку, а самых отъявленных и вовсе сжигать. Тем не менее, говорят, настоящим колдуньям как-то удалось вывернуться, а пострадали одни лишь невинные.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sz w:val="28"/>
          <w:szCs w:val="28"/>
        </w:rPr>
        <w:lastRenderedPageBreak/>
        <w:t>Судя по всему, проблема ведовства остро стояла именно на Белгороде и решена так и не была. Потому как в 1653 году последовал еще ряд указов — теперь уже более жестоких. Людей, уличенных в колдовстве трижды, повелевалось «сжигать в срубах», а их дома и имущество предавать разграблению.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sz w:val="28"/>
          <w:szCs w:val="28"/>
        </w:rPr>
        <w:t xml:space="preserve">Если верить трудам А. </w:t>
      </w:r>
      <w:proofErr w:type="spellStart"/>
      <w:r w:rsidRPr="00D57B3F">
        <w:rPr>
          <w:sz w:val="28"/>
          <w:szCs w:val="28"/>
        </w:rPr>
        <w:t>Крупенкова</w:t>
      </w:r>
      <w:proofErr w:type="spellEnd"/>
      <w:r w:rsidRPr="00D57B3F">
        <w:rPr>
          <w:sz w:val="28"/>
          <w:szCs w:val="28"/>
        </w:rPr>
        <w:t xml:space="preserve">, историка и краеведа Белгородской области, то подобные явления не имели массового характера — как в случае с инквизицией в Европе. Но документы о судах над крестьянами, обвиняемыми в </w:t>
      </w:r>
      <w:proofErr w:type="spellStart"/>
      <w:r w:rsidRPr="00D57B3F">
        <w:rPr>
          <w:sz w:val="28"/>
          <w:szCs w:val="28"/>
        </w:rPr>
        <w:t>ведьмовстве</w:t>
      </w:r>
      <w:proofErr w:type="spellEnd"/>
      <w:r w:rsidRPr="00D57B3F">
        <w:rPr>
          <w:sz w:val="28"/>
          <w:szCs w:val="28"/>
        </w:rPr>
        <w:t xml:space="preserve"> и ворожбе, в губернских архивах сохранились — в основном они относятся к XVII—XVIII векам. </w:t>
      </w:r>
      <w:proofErr w:type="gramStart"/>
      <w:r w:rsidRPr="00D57B3F">
        <w:rPr>
          <w:sz w:val="28"/>
          <w:szCs w:val="28"/>
        </w:rPr>
        <w:t>«</w:t>
      </w:r>
      <w:proofErr w:type="spellStart"/>
      <w:r w:rsidRPr="00D57B3F">
        <w:rPr>
          <w:sz w:val="28"/>
          <w:szCs w:val="28"/>
        </w:rPr>
        <w:t>Украинный</w:t>
      </w:r>
      <w:proofErr w:type="spellEnd"/>
      <w:r w:rsidRPr="00D57B3F">
        <w:rPr>
          <w:sz w:val="28"/>
          <w:szCs w:val="28"/>
        </w:rPr>
        <w:t xml:space="preserve"> край» Следует сказать, что во времена Алексея Михайловича Белгородский разряд (аналог губернии) был довольно обширным и включал территории нынешних Орловской, Курской, Белгородской, Сумской, Харьковской и Воронежской областей.</w:t>
      </w:r>
      <w:proofErr w:type="gramEnd"/>
      <w:r w:rsidRPr="00D57B3F">
        <w:rPr>
          <w:sz w:val="28"/>
          <w:szCs w:val="28"/>
        </w:rPr>
        <w:t xml:space="preserve"> Многие из этих земель лишь недавно были присоединены к Московскому царству и регулярно подвергались набегам со стороны татар и Речи </w:t>
      </w:r>
      <w:proofErr w:type="spellStart"/>
      <w:r w:rsidRPr="00D57B3F">
        <w:rPr>
          <w:sz w:val="28"/>
          <w:szCs w:val="28"/>
        </w:rPr>
        <w:t>Посполитой</w:t>
      </w:r>
      <w:proofErr w:type="spellEnd"/>
      <w:r w:rsidRPr="00D57B3F">
        <w:rPr>
          <w:sz w:val="28"/>
          <w:szCs w:val="28"/>
        </w:rPr>
        <w:t>. Те пытались сделать регион подвассальным, в том числе и насаждением своей религии. Именно с этим явлением активно боролась Русская Православная церковь, а потому и указы были соответствующие.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sz w:val="28"/>
          <w:szCs w:val="28"/>
        </w:rPr>
        <w:t>Причем к колдовству в ту пору причисляли абсолютно безобидные сейчас вещи, как, например, скоморошничество. А чтобы прослыть идолопоклонником, достаточно было не ходить регулярно в церковь. Свою лепту в общую неблагонадежность региона вносили и те, кого ссылали в «</w:t>
      </w:r>
      <w:proofErr w:type="spellStart"/>
      <w:r w:rsidRPr="00D57B3F">
        <w:rPr>
          <w:sz w:val="28"/>
          <w:szCs w:val="28"/>
        </w:rPr>
        <w:t>украинный</w:t>
      </w:r>
      <w:proofErr w:type="spellEnd"/>
      <w:r w:rsidRPr="00D57B3F">
        <w:rPr>
          <w:sz w:val="28"/>
          <w:szCs w:val="28"/>
        </w:rPr>
        <w:t xml:space="preserve"> край» (то есть на окраину государства) из центральных уездов — в том числе и по обвинению в колдовстве. Так, сохранился указ Анн</w:t>
      </w:r>
      <w:proofErr w:type="gramStart"/>
      <w:r w:rsidRPr="00D57B3F">
        <w:rPr>
          <w:sz w:val="28"/>
          <w:szCs w:val="28"/>
        </w:rPr>
        <w:t>ы Иоа</w:t>
      </w:r>
      <w:proofErr w:type="gramEnd"/>
      <w:r w:rsidRPr="00D57B3F">
        <w:rPr>
          <w:sz w:val="28"/>
          <w:szCs w:val="28"/>
        </w:rPr>
        <w:t>нновны 1752 года в отношении некой Марфы Королевой, которая «портила господина и госпожу своим волшебством», — сжечь. Для этого ее отправили именно в Белгородскую губернию «для учинения приговора с нею по указу». И, скорее всего, «учинили» — других документов в отношении этой особы не сохранилось.</w:t>
      </w:r>
    </w:p>
    <w:p w:rsidR="00D57B3F" w:rsidRPr="00D57B3F" w:rsidRDefault="00D57B3F" w:rsidP="00D57B3F">
      <w:pPr>
        <w:pStyle w:val="article-renderblock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D57B3F">
        <w:rPr>
          <w:sz w:val="28"/>
          <w:szCs w:val="28"/>
        </w:rPr>
        <w:t xml:space="preserve">Еще один архивный документ повествует о церковном суде, рассматривавшем дело крестьянки по имени </w:t>
      </w:r>
      <w:proofErr w:type="spellStart"/>
      <w:r w:rsidRPr="00D57B3F">
        <w:rPr>
          <w:sz w:val="28"/>
          <w:szCs w:val="28"/>
        </w:rPr>
        <w:t>Ульяна</w:t>
      </w:r>
      <w:proofErr w:type="spellEnd"/>
      <w:r w:rsidRPr="00D57B3F">
        <w:rPr>
          <w:sz w:val="28"/>
          <w:szCs w:val="28"/>
        </w:rPr>
        <w:t xml:space="preserve">. Женщину обвиняли в том, что она обучилась у некоей украинской ведьмы колдовству, а для верного результата продала душу дьяволу. Судьба колдуньи </w:t>
      </w:r>
      <w:proofErr w:type="spellStart"/>
      <w:r w:rsidRPr="00D57B3F">
        <w:rPr>
          <w:sz w:val="28"/>
          <w:szCs w:val="28"/>
        </w:rPr>
        <w:t>Ульяны</w:t>
      </w:r>
      <w:proofErr w:type="spellEnd"/>
      <w:r w:rsidRPr="00D57B3F">
        <w:rPr>
          <w:sz w:val="28"/>
          <w:szCs w:val="28"/>
        </w:rPr>
        <w:t xml:space="preserve"> так и осталась неизвестной, зато сохранились сведения о том, что самому святителю </w:t>
      </w:r>
      <w:proofErr w:type="spellStart"/>
      <w:r w:rsidRPr="00D57B3F">
        <w:rPr>
          <w:sz w:val="28"/>
          <w:szCs w:val="28"/>
        </w:rPr>
        <w:t>Иоасафу</w:t>
      </w:r>
      <w:proofErr w:type="spellEnd"/>
      <w:r w:rsidRPr="00D57B3F">
        <w:rPr>
          <w:sz w:val="28"/>
          <w:szCs w:val="28"/>
        </w:rPr>
        <w:t xml:space="preserve"> пришлось приехать в Белгород, чтобы своими молитвами вновь обратить людей к вере.</w:t>
      </w:r>
    </w:p>
    <w:p w:rsidR="003574E7" w:rsidRPr="00D57B3F" w:rsidRDefault="00D57B3F" w:rsidP="00D57B3F">
      <w:pPr>
        <w:pStyle w:val="article-renderblock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D57B3F">
        <w:rPr>
          <w:sz w:val="28"/>
          <w:szCs w:val="28"/>
        </w:rPr>
        <w:t xml:space="preserve">Сегодня близ села </w:t>
      </w:r>
      <w:proofErr w:type="spellStart"/>
      <w:r w:rsidRPr="00D57B3F">
        <w:rPr>
          <w:sz w:val="28"/>
          <w:szCs w:val="28"/>
        </w:rPr>
        <w:t>Смородиново</w:t>
      </w:r>
      <w:proofErr w:type="spellEnd"/>
      <w:r w:rsidRPr="00D57B3F">
        <w:rPr>
          <w:sz w:val="28"/>
          <w:szCs w:val="28"/>
        </w:rPr>
        <w:t xml:space="preserve"> сохранились яры </w:t>
      </w:r>
      <w:proofErr w:type="spellStart"/>
      <w:r w:rsidRPr="00D57B3F">
        <w:rPr>
          <w:sz w:val="28"/>
          <w:szCs w:val="28"/>
        </w:rPr>
        <w:t>Ведьменки</w:t>
      </w:r>
      <w:proofErr w:type="spellEnd"/>
      <w:r w:rsidRPr="00D57B3F">
        <w:rPr>
          <w:sz w:val="28"/>
          <w:szCs w:val="28"/>
        </w:rPr>
        <w:t>. Там, говорят, пролегали тайные тропы, по которым ходили к ведуньям за помощью местные жительницы.</w:t>
      </w:r>
    </w:p>
    <w:p w:rsidR="003574E7" w:rsidRDefault="003574E7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  <w:lastRenderedPageBreak/>
        <w:t>Текст</w:t>
      </w:r>
    </w:p>
    <w:p w:rsidR="00587F1C" w:rsidRPr="00587F1C" w:rsidRDefault="00587F1C" w:rsidP="00587F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  <w:t>гимна муниципального района «</w:t>
      </w:r>
      <w:proofErr w:type="spellStart"/>
      <w:r w:rsidRPr="00587F1C"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  <w:t>Чернянский</w:t>
      </w:r>
      <w:proofErr w:type="spellEnd"/>
      <w:r w:rsidRPr="00587F1C"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  <w:t xml:space="preserve"> район»</w:t>
      </w:r>
    </w:p>
    <w:p w:rsidR="00587F1C" w:rsidRPr="00587F1C" w:rsidRDefault="00587F1C" w:rsidP="00587F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  <w:t>Белгородской области</w:t>
      </w:r>
    </w:p>
    <w:p w:rsidR="00587F1C" w:rsidRDefault="00587F1C" w:rsidP="00587F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  <w:t>(слова И.Н.Крупы)</w:t>
      </w:r>
    </w:p>
    <w:p w:rsidR="00587F1C" w:rsidRDefault="00587F1C" w:rsidP="00587F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</w:pPr>
    </w:p>
    <w:p w:rsidR="00587F1C" w:rsidRDefault="00587F1C" w:rsidP="00587F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lang w:eastAsia="ru-RU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</w:t>
      </w: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оскольских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крутых берегов,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диком поле, где ветры гуляли,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Встал посёлок на много веков,</w:t>
      </w:r>
    </w:p>
    <w:p w:rsid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Тот посёлок Чернянкой назвали.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Припев: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родимый отчий край,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живи и процветай!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Пускай пройдут года, с тобой мы навсегда,</w:t>
      </w:r>
    </w:p>
    <w:p w:rsid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 для нас, как мать, одна!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 прервётся веков наших связь,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Открывая нам новые дали,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Здесь князь Игорь и Всеволод князь</w:t>
      </w:r>
    </w:p>
    <w:p w:rsid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Боевые полки собирали.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Припев: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родимый отчий край,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живи и процветай!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Пускай пройдут года, с тобой мы навсегда,</w:t>
      </w:r>
    </w:p>
    <w:p w:rsid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для нас, как мать, одна!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Были годы боёв и утрат,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мы жили и множили силы.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 и будет Чернянка стоять,</w:t>
      </w:r>
    </w:p>
    <w:p w:rsid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частица великой России!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Припев: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родимый отчий край,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земля, живи и процветай!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Пускай пройдут года, с тобой мы навсегда,</w:t>
      </w:r>
    </w:p>
    <w:p w:rsidR="00587F1C" w:rsidRPr="00587F1C" w:rsidRDefault="00587F1C" w:rsidP="00587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spellStart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Чернянская</w:t>
      </w:r>
      <w:proofErr w:type="spellEnd"/>
      <w:r w:rsidRPr="00587F1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 для нас, как мать, одна!</w:t>
      </w:r>
    </w:p>
    <w:p w:rsidR="00587F1C" w:rsidRPr="00587F1C" w:rsidRDefault="00587F1C">
      <w:pPr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587F1C" w:rsidRPr="00587F1C" w:rsidRDefault="00587F1C">
      <w:pPr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587F1C" w:rsidRPr="00587F1C" w:rsidRDefault="00587F1C">
      <w:pPr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587F1C" w:rsidRPr="00587F1C" w:rsidRDefault="00587F1C" w:rsidP="00587F1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36"/>
          <w:szCs w:val="48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caps/>
          <w:kern w:val="36"/>
          <w:sz w:val="36"/>
          <w:szCs w:val="48"/>
          <w:lang w:eastAsia="ru-RU"/>
        </w:rPr>
        <w:lastRenderedPageBreak/>
        <w:t>СИМВОЛИКА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  <w:t xml:space="preserve">Герб </w:t>
      </w:r>
      <w:proofErr w:type="spellStart"/>
      <w:r w:rsidRPr="00587F1C"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  <w:t>Чернянского</w:t>
      </w:r>
      <w:proofErr w:type="spellEnd"/>
      <w:r w:rsidRPr="00587F1C"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  <w:t xml:space="preserve"> района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Описание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В чёрном поле – серебряная тройная гора и в ней чёрные врата с золотыми открытыми створами и порталом, завершённые восьмиконечным крестом. В вольной части герб Белгородской области.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Обоснование символики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Композиция герба муниципального района "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Чернянский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район" в белом, черном и желтом цветах отображает расположенную в черном поле серебряную тройную гору и в ней черные врата с золотыми открытыми створами и порталом, завершенные вверху золотым восьмиконечным (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голгофским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крестом и символизирующими старинные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Холкинские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пещеры (расположены на территории муниципального района "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Чернянский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район"), в которых находится единственный, уникальный пещерный по архитектуре и планировке, восстановленный</w:t>
      </w:r>
      <w:proofErr w:type="gram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православный Троицкий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Спасо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–Преображенский мужской монастырь, основанный в первой четверти XVII веке, с церковью внутри Меловой горы.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Герб утверждён постановлением главы администрации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Чернянского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 от 11 сентября 1995 года № 340.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  <w:t xml:space="preserve">Флаг </w:t>
      </w:r>
      <w:proofErr w:type="spellStart"/>
      <w:r w:rsidRPr="00587F1C"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  <w:t>Чернянского</w:t>
      </w:r>
      <w:proofErr w:type="spellEnd"/>
      <w:r w:rsidRPr="00587F1C"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  <w:t xml:space="preserve"> района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Описание флага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Двухстороннее прямоугольное полотнище с отношением ширины к длине 2:3, воспроизводящее композицию герба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Чернянского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 в белом, черном и желтом цветах с аналогичным зеркальным отображением композиции герба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Чернянского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 в белом, черном и желтом цветах на оборотной стороне.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Обоснование символики флага</w:t>
      </w:r>
    </w:p>
    <w:p w:rsidR="00587F1C" w:rsidRPr="00587F1C" w:rsidRDefault="00587F1C" w:rsidP="00587F1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proofErr w:type="gram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Ввоспроизведенная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лицевой и оборотной сторонах флага муниципального района «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Чернянский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район» композиция герба муниципального района "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Чернянский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район" в белом, черном и желтом цветах отображает расположенную в черном поле серебряную тройную гору и в ней черные врата с золотыми открытыми створами и порталом, завершенные вверху золотым восьмиконечным (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голгофским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крестом и символизирующими старинные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Холкинские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пещеры (расположены на территории </w:t>
      </w:r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муниципального района "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Чернянский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</w:t>
      </w:r>
      <w:proofErr w:type="gram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"), </w:t>
      </w:r>
      <w:proofErr w:type="gram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которых находится единственный, уникальный по архитектуре и планировке, восстановленный православный пещерный Троицкий </w:t>
      </w:r>
      <w:proofErr w:type="spellStart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Спасо</w:t>
      </w:r>
      <w:proofErr w:type="spellEnd"/>
      <w:r w:rsidRPr="00587F1C">
        <w:rPr>
          <w:rFonts w:ascii="Times New Roman" w:eastAsia="Times New Roman" w:hAnsi="Times New Roman" w:cs="Times New Roman"/>
          <w:sz w:val="28"/>
          <w:szCs w:val="24"/>
          <w:lang w:eastAsia="ru-RU"/>
        </w:rPr>
        <w:t>–Преображенский мужской монастырь, основанный в первой четверти XVII веке, с церковью внутри Меловой горы.</w:t>
      </w:r>
      <w:proofErr w:type="gramEnd"/>
    </w:p>
    <w:p w:rsidR="00587F1C" w:rsidRP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05000" cy="2352675"/>
            <wp:effectExtent l="19050" t="0" r="0" b="0"/>
            <wp:docPr id="8" name="Рисунок 1" descr="Рисунок  герба муниципального района &quot;Чернянский район&quot;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 герба муниципального района &quot;Чернянский район&quot;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1C" w:rsidRDefault="00587F1C">
      <w:pPr>
        <w:rPr>
          <w:rFonts w:ascii="Times New Roman" w:hAnsi="Times New Roman" w:cs="Times New Roman"/>
          <w:i/>
          <w:sz w:val="32"/>
          <w:shd w:val="clear" w:color="auto" w:fill="F7F7F7"/>
        </w:rPr>
      </w:pPr>
      <w:r w:rsidRPr="00587F1C">
        <w:rPr>
          <w:rFonts w:ascii="Times New Roman" w:hAnsi="Times New Roman" w:cs="Times New Roman"/>
          <w:i/>
          <w:sz w:val="24"/>
          <w:szCs w:val="19"/>
          <w:shd w:val="clear" w:color="auto" w:fill="F7F7F7"/>
        </w:rPr>
        <w:t>Рисунок герба муниципального района "</w:t>
      </w:r>
      <w:proofErr w:type="spellStart"/>
      <w:r w:rsidRPr="00587F1C">
        <w:rPr>
          <w:rFonts w:ascii="Times New Roman" w:hAnsi="Times New Roman" w:cs="Times New Roman"/>
          <w:i/>
          <w:sz w:val="24"/>
          <w:szCs w:val="19"/>
          <w:shd w:val="clear" w:color="auto" w:fill="F7F7F7"/>
        </w:rPr>
        <w:t>Чернянский</w:t>
      </w:r>
      <w:proofErr w:type="spellEnd"/>
      <w:r w:rsidRPr="00587F1C">
        <w:rPr>
          <w:rFonts w:ascii="Times New Roman" w:hAnsi="Times New Roman" w:cs="Times New Roman"/>
          <w:i/>
          <w:sz w:val="24"/>
          <w:szCs w:val="19"/>
          <w:shd w:val="clear" w:color="auto" w:fill="F7F7F7"/>
        </w:rPr>
        <w:t xml:space="preserve"> район" Белгородской области</w:t>
      </w:r>
      <w:r w:rsidRPr="00587F1C">
        <w:rPr>
          <w:rFonts w:ascii="Times New Roman" w:hAnsi="Times New Roman" w:cs="Times New Roman"/>
          <w:i/>
          <w:sz w:val="32"/>
          <w:shd w:val="clear" w:color="auto" w:fill="F7F7F7"/>
        </w:rPr>
        <w:t> </w:t>
      </w:r>
    </w:p>
    <w:p w:rsidR="00587F1C" w:rsidRPr="00587F1C" w:rsidRDefault="00587F1C">
      <w:pPr>
        <w:rPr>
          <w:rFonts w:ascii="Times New Roman" w:hAnsi="Times New Roman" w:cs="Times New Roman"/>
          <w:i/>
          <w:sz w:val="44"/>
          <w:szCs w:val="28"/>
          <w:shd w:val="clear" w:color="auto" w:fill="FFFFFF"/>
        </w:rPr>
      </w:pPr>
    </w:p>
    <w:p w:rsid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73359" cy="1714500"/>
            <wp:effectExtent l="19050" t="0" r="0" b="0"/>
            <wp:docPr id="12" name="Рисунок 4" descr="Флаг  муниципального района &quot;Чернянский район&quot;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 муниципального района &quot;Чернянский район&quot;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0" cy="17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1C" w:rsidRPr="00587F1C" w:rsidRDefault="00587F1C">
      <w:pPr>
        <w:rPr>
          <w:rFonts w:ascii="Times New Roman" w:hAnsi="Times New Roman" w:cs="Times New Roman"/>
          <w:i/>
          <w:sz w:val="40"/>
          <w:szCs w:val="28"/>
          <w:shd w:val="clear" w:color="auto" w:fill="FFFFFF"/>
        </w:rPr>
      </w:pPr>
      <w:r w:rsidRPr="00587F1C">
        <w:rPr>
          <w:rFonts w:ascii="Times New Roman" w:hAnsi="Times New Roman" w:cs="Times New Roman"/>
          <w:i/>
          <w:sz w:val="24"/>
          <w:szCs w:val="19"/>
          <w:shd w:val="clear" w:color="auto" w:fill="F7F7F7"/>
        </w:rPr>
        <w:t>Флаг муниципального района "</w:t>
      </w:r>
      <w:proofErr w:type="spellStart"/>
      <w:r w:rsidRPr="00587F1C">
        <w:rPr>
          <w:rFonts w:ascii="Times New Roman" w:hAnsi="Times New Roman" w:cs="Times New Roman"/>
          <w:i/>
          <w:sz w:val="24"/>
          <w:szCs w:val="19"/>
          <w:shd w:val="clear" w:color="auto" w:fill="F7F7F7"/>
        </w:rPr>
        <w:t>Чернянский</w:t>
      </w:r>
      <w:proofErr w:type="spellEnd"/>
      <w:r w:rsidRPr="00587F1C">
        <w:rPr>
          <w:rFonts w:ascii="Times New Roman" w:hAnsi="Times New Roman" w:cs="Times New Roman"/>
          <w:i/>
          <w:sz w:val="24"/>
          <w:szCs w:val="19"/>
          <w:shd w:val="clear" w:color="auto" w:fill="F7F7F7"/>
        </w:rPr>
        <w:t xml:space="preserve"> район" Белгородской области</w:t>
      </w:r>
      <w:r w:rsidRPr="00587F1C">
        <w:rPr>
          <w:rFonts w:ascii="Times New Roman" w:hAnsi="Times New Roman" w:cs="Times New Roman"/>
          <w:i/>
          <w:sz w:val="32"/>
          <w:shd w:val="clear" w:color="auto" w:fill="F7F7F7"/>
        </w:rPr>
        <w:t> </w:t>
      </w:r>
    </w:p>
    <w:p w:rsid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587F1C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587F1C" w:rsidRPr="00AB3233" w:rsidRDefault="00587F1C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7D04F4" w:rsidRPr="007D04F4" w:rsidRDefault="007D04F4" w:rsidP="00920862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D04F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Список литературы</w:t>
      </w:r>
    </w:p>
    <w:p w:rsidR="00272DE9" w:rsidRDefault="009F747B" w:rsidP="000F226E">
      <w:pPr>
        <w:pStyle w:val="a3"/>
        <w:shd w:val="clear" w:color="auto" w:fill="FFFFFF"/>
        <w:spacing w:before="0" w:beforeAutospacing="0"/>
        <w:rPr>
          <w:sz w:val="28"/>
        </w:rPr>
      </w:pPr>
      <w:hyperlink r:id="rId21" w:history="1">
        <w:r w:rsidR="007D04F4" w:rsidRPr="007A0C0A">
          <w:rPr>
            <w:rStyle w:val="a7"/>
            <w:sz w:val="28"/>
          </w:rPr>
          <w:t>https://www.culture.ru/institutes/11897/chernyanskii-raionnyi-kraevedcheskii-muzei</w:t>
        </w:r>
      </w:hyperlink>
    </w:p>
    <w:p w:rsidR="007D04F4" w:rsidRDefault="009F747B" w:rsidP="000F226E">
      <w:pPr>
        <w:pStyle w:val="a3"/>
        <w:shd w:val="clear" w:color="auto" w:fill="FFFFFF"/>
        <w:spacing w:before="0" w:beforeAutospacing="0"/>
        <w:rPr>
          <w:sz w:val="28"/>
        </w:rPr>
      </w:pPr>
      <w:hyperlink r:id="rId22" w:history="1">
        <w:r w:rsidR="007D04F4" w:rsidRPr="007A0C0A">
          <w:rPr>
            <w:rStyle w:val="a7"/>
            <w:sz w:val="28"/>
          </w:rPr>
          <w:t>https://admchern.ru/o-rajone/selskij-turizm/botanicheskij-zakaznik-melovye-sosny/</w:t>
        </w:r>
      </w:hyperlink>
    </w:p>
    <w:p w:rsidR="007D04F4" w:rsidRDefault="009F747B" w:rsidP="000F226E">
      <w:pPr>
        <w:pStyle w:val="a3"/>
        <w:shd w:val="clear" w:color="auto" w:fill="FFFFFF"/>
        <w:spacing w:before="0" w:beforeAutospacing="0"/>
      </w:pPr>
      <w:hyperlink r:id="rId23" w:history="1">
        <w:r w:rsidR="00BF4694" w:rsidRPr="007A0C0A">
          <w:rPr>
            <w:rStyle w:val="a7"/>
            <w:sz w:val="28"/>
          </w:rPr>
          <w:t>http://holki.ru/underground-monastery</w:t>
        </w:r>
      </w:hyperlink>
    </w:p>
    <w:p w:rsidR="00BF4694" w:rsidRDefault="009F747B" w:rsidP="000F226E">
      <w:pPr>
        <w:pStyle w:val="a3"/>
        <w:shd w:val="clear" w:color="auto" w:fill="FFFFFF"/>
        <w:spacing w:before="0" w:beforeAutospacing="0"/>
      </w:pPr>
      <w:hyperlink r:id="rId24" w:history="1">
        <w:r w:rsidR="00AB3233" w:rsidRPr="00E80B48">
          <w:rPr>
            <w:rStyle w:val="a7"/>
            <w:sz w:val="28"/>
          </w:rPr>
          <w:t>https://gpchern31.ru/</w:t>
        </w:r>
      </w:hyperlink>
    </w:p>
    <w:p w:rsidR="00920862" w:rsidRDefault="009F747B" w:rsidP="000F226E">
      <w:pPr>
        <w:pStyle w:val="a3"/>
        <w:shd w:val="clear" w:color="auto" w:fill="FFFFFF"/>
        <w:spacing w:before="0" w:beforeAutospacing="0"/>
        <w:rPr>
          <w:sz w:val="28"/>
        </w:rPr>
      </w:pPr>
      <w:hyperlink r:id="rId25" w:history="1">
        <w:r w:rsidR="00920862" w:rsidRPr="00F17190">
          <w:rPr>
            <w:rStyle w:val="a7"/>
            <w:sz w:val="28"/>
          </w:rPr>
          <w:t>https://nowifi.ru/vyzhivanie-v-dikoy-prirode/kostry/104-pravila-povedeniya-na-prirode.html</w:t>
        </w:r>
      </w:hyperlink>
    </w:p>
    <w:p w:rsidR="00920862" w:rsidRDefault="00D57B3F" w:rsidP="000F226E">
      <w:pPr>
        <w:pStyle w:val="a3"/>
        <w:shd w:val="clear" w:color="auto" w:fill="FFFFFF"/>
        <w:spacing w:before="0" w:beforeAutospacing="0"/>
        <w:rPr>
          <w:sz w:val="28"/>
        </w:rPr>
      </w:pPr>
      <w:hyperlink r:id="rId26" w:history="1">
        <w:r w:rsidRPr="00FA7E49">
          <w:rPr>
            <w:rStyle w:val="a7"/>
            <w:sz w:val="28"/>
          </w:rPr>
          <w:t>https://zen.yandex.ru/media/id/5b6205c63c1adb00a86ba13d/belgorodskoe-pristanisce-vedm-v-etu-oblast-ssylali-magov-i-koldunii-5c781cd467c02400b5de0ff9</w:t>
        </w:r>
      </w:hyperlink>
    </w:p>
    <w:p w:rsidR="00D57B3F" w:rsidRPr="00D57B3F" w:rsidRDefault="00D57B3F" w:rsidP="00D57B3F">
      <w:pPr>
        <w:pStyle w:val="a3"/>
        <w:shd w:val="clear" w:color="auto" w:fill="FFFFFF"/>
        <w:spacing w:before="0" w:beforeAutospacing="0"/>
        <w:rPr>
          <w:sz w:val="28"/>
        </w:rPr>
      </w:pPr>
      <w:r>
        <w:rPr>
          <w:sz w:val="28"/>
        </w:rPr>
        <w:t xml:space="preserve">С легендами о посёлке Чернянка Вы сможете </w:t>
      </w:r>
      <w:proofErr w:type="gramStart"/>
      <w:r>
        <w:rPr>
          <w:sz w:val="28"/>
        </w:rPr>
        <w:t>ознакомиться</w:t>
      </w:r>
      <w:proofErr w:type="gramEnd"/>
      <w:r>
        <w:rPr>
          <w:sz w:val="28"/>
        </w:rPr>
        <w:t xml:space="preserve"> перейдя по ссылке  </w:t>
      </w:r>
      <w:hyperlink r:id="rId27" w:history="1">
        <w:r w:rsidRPr="00FA7E49">
          <w:rPr>
            <w:rStyle w:val="a7"/>
            <w:sz w:val="28"/>
          </w:rPr>
          <w:t>https://proza.ru/2018/08/06/611</w:t>
        </w:r>
      </w:hyperlink>
    </w:p>
    <w:p w:rsidR="00D57B3F" w:rsidRPr="00D57B3F" w:rsidRDefault="00D57B3F" w:rsidP="00D57B3F">
      <w:pPr>
        <w:shd w:val="clear" w:color="auto" w:fill="FFFFFF"/>
        <w:spacing w:line="3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отрывке</w:t>
      </w:r>
      <w:r w:rsidRPr="00D57B3F">
        <w:rPr>
          <w:rFonts w:ascii="Times New Roman" w:hAnsi="Times New Roman" w:cs="Times New Roman"/>
          <w:sz w:val="28"/>
          <w:szCs w:val="28"/>
        </w:rPr>
        <w:t xml:space="preserve"> из очерка «Чернянка. Путь к истоку»</w:t>
      </w:r>
      <w:r>
        <w:rPr>
          <w:rFonts w:ascii="Times New Roman" w:hAnsi="Times New Roman" w:cs="Times New Roman"/>
          <w:sz w:val="28"/>
          <w:szCs w:val="28"/>
        </w:rPr>
        <w:t xml:space="preserve"> Сергея Ольшанского</w:t>
      </w:r>
    </w:p>
    <w:p w:rsidR="00D57B3F" w:rsidRDefault="00D57B3F" w:rsidP="000F226E">
      <w:pPr>
        <w:pStyle w:val="a3"/>
        <w:shd w:val="clear" w:color="auto" w:fill="FFFFFF"/>
        <w:spacing w:before="0" w:beforeAutospacing="0"/>
        <w:rPr>
          <w:sz w:val="28"/>
        </w:rPr>
      </w:pPr>
    </w:p>
    <w:p w:rsidR="00AB3233" w:rsidRDefault="00AB3233" w:rsidP="000F226E">
      <w:pPr>
        <w:pStyle w:val="a3"/>
        <w:shd w:val="clear" w:color="auto" w:fill="FFFFFF"/>
        <w:spacing w:before="0" w:beforeAutospacing="0"/>
        <w:rPr>
          <w:sz w:val="28"/>
        </w:rPr>
      </w:pPr>
    </w:p>
    <w:p w:rsidR="000F226E" w:rsidRDefault="000F226E" w:rsidP="000F22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26E" w:rsidRDefault="000F226E">
      <w:pPr>
        <w:rPr>
          <w:rFonts w:ascii="Times New Roman" w:hAnsi="Times New Roman" w:cs="Times New Roman"/>
          <w:sz w:val="28"/>
          <w:szCs w:val="28"/>
        </w:rPr>
      </w:pPr>
    </w:p>
    <w:p w:rsidR="000F226E" w:rsidRDefault="000F2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24EB" w:rsidRDefault="00D124EB">
      <w:pPr>
        <w:rPr>
          <w:rFonts w:ascii="Times New Roman" w:hAnsi="Times New Roman" w:cs="Times New Roman"/>
          <w:sz w:val="28"/>
          <w:szCs w:val="28"/>
        </w:rPr>
      </w:pPr>
    </w:p>
    <w:p w:rsidR="00D124EB" w:rsidRPr="00D124EB" w:rsidRDefault="00D124EB">
      <w:pPr>
        <w:rPr>
          <w:rFonts w:ascii="Times New Roman" w:hAnsi="Times New Roman" w:cs="Times New Roman"/>
          <w:sz w:val="28"/>
          <w:szCs w:val="28"/>
        </w:rPr>
      </w:pPr>
    </w:p>
    <w:sectPr w:rsidR="00D124EB" w:rsidRPr="00D124EB" w:rsidSect="008D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876AD"/>
    <w:multiLevelType w:val="hybridMultilevel"/>
    <w:tmpl w:val="2AA68114"/>
    <w:lvl w:ilvl="0" w:tplc="8A72DF9E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B2934"/>
    <w:multiLevelType w:val="multilevel"/>
    <w:tmpl w:val="EE46A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216C34"/>
    <w:multiLevelType w:val="multilevel"/>
    <w:tmpl w:val="850C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676859"/>
    <w:multiLevelType w:val="hybridMultilevel"/>
    <w:tmpl w:val="B7C232A6"/>
    <w:lvl w:ilvl="0" w:tplc="2AF8C7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65488C"/>
    <w:multiLevelType w:val="multilevel"/>
    <w:tmpl w:val="E1CE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061DDA"/>
    <w:multiLevelType w:val="multilevel"/>
    <w:tmpl w:val="D902C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432D88"/>
    <w:multiLevelType w:val="hybridMultilevel"/>
    <w:tmpl w:val="D3367642"/>
    <w:lvl w:ilvl="0" w:tplc="2AF8C7C2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C4E1257"/>
    <w:multiLevelType w:val="hybridMultilevel"/>
    <w:tmpl w:val="994A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2BB"/>
    <w:rsid w:val="0007591C"/>
    <w:rsid w:val="000F226E"/>
    <w:rsid w:val="00272DE9"/>
    <w:rsid w:val="002A62BB"/>
    <w:rsid w:val="003574E7"/>
    <w:rsid w:val="0056064D"/>
    <w:rsid w:val="00587F1C"/>
    <w:rsid w:val="005A5F3D"/>
    <w:rsid w:val="007D04F4"/>
    <w:rsid w:val="008D58EF"/>
    <w:rsid w:val="00920862"/>
    <w:rsid w:val="009F747B"/>
    <w:rsid w:val="00A1316F"/>
    <w:rsid w:val="00A93E91"/>
    <w:rsid w:val="00AB3233"/>
    <w:rsid w:val="00AD240B"/>
    <w:rsid w:val="00AF4285"/>
    <w:rsid w:val="00BF2120"/>
    <w:rsid w:val="00BF4694"/>
    <w:rsid w:val="00C367B9"/>
    <w:rsid w:val="00CC2168"/>
    <w:rsid w:val="00CD0EE3"/>
    <w:rsid w:val="00D124EB"/>
    <w:rsid w:val="00D57B3F"/>
    <w:rsid w:val="00DB46C7"/>
    <w:rsid w:val="00F407AD"/>
    <w:rsid w:val="00F91BAF"/>
    <w:rsid w:val="00F978C3"/>
    <w:rsid w:val="00FF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2BB"/>
  </w:style>
  <w:style w:type="paragraph" w:styleId="1">
    <w:name w:val="heading 1"/>
    <w:basedOn w:val="a"/>
    <w:link w:val="10"/>
    <w:uiPriority w:val="9"/>
    <w:qFormat/>
    <w:rsid w:val="00587F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7F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87F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2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62B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D04F4"/>
    <w:rPr>
      <w:color w:val="0000FF" w:themeColor="hyperlink"/>
      <w:u w:val="single"/>
    </w:rPr>
  </w:style>
  <w:style w:type="character" w:customStyle="1" w:styleId="root">
    <w:name w:val="root"/>
    <w:basedOn w:val="a0"/>
    <w:rsid w:val="003574E7"/>
  </w:style>
  <w:style w:type="character" w:customStyle="1" w:styleId="orgcontacts-phone">
    <w:name w:val="orgcontacts-phone"/>
    <w:basedOn w:val="a0"/>
    <w:rsid w:val="003574E7"/>
  </w:style>
  <w:style w:type="character" w:customStyle="1" w:styleId="orgcontacts-itemcontent">
    <w:name w:val="orgcontacts-itemcontent"/>
    <w:basedOn w:val="a0"/>
    <w:rsid w:val="003574E7"/>
  </w:style>
  <w:style w:type="character" w:customStyle="1" w:styleId="link">
    <w:name w:val="link"/>
    <w:basedOn w:val="a0"/>
    <w:rsid w:val="003574E7"/>
  </w:style>
  <w:style w:type="character" w:customStyle="1" w:styleId="10">
    <w:name w:val="Заголовок 1 Знак"/>
    <w:basedOn w:val="a0"/>
    <w:link w:val="1"/>
    <w:uiPriority w:val="9"/>
    <w:rsid w:val="00587F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7F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7F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i-lib-buttoncontent-wrapper">
    <w:name w:val="ui-lib-button__content-wrapper"/>
    <w:basedOn w:val="a0"/>
    <w:rsid w:val="00D57B3F"/>
  </w:style>
  <w:style w:type="character" w:customStyle="1" w:styleId="article-statdate">
    <w:name w:val="article-stat__date"/>
    <w:basedOn w:val="a0"/>
    <w:rsid w:val="00D57B3F"/>
  </w:style>
  <w:style w:type="character" w:customStyle="1" w:styleId="article-statcount">
    <w:name w:val="article-stat__count"/>
    <w:basedOn w:val="a0"/>
    <w:rsid w:val="00D57B3F"/>
  </w:style>
  <w:style w:type="paragraph" w:customStyle="1" w:styleId="article-renderblock">
    <w:name w:val="article-render__block"/>
    <w:basedOn w:val="a"/>
    <w:rsid w:val="00D57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57B3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87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6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15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7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71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10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649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5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52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26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38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76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96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71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96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72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5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3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722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0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2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951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8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417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58941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maps/org/troitskiy_kholkovskiy_muzhskoy_monastyr/1305219173/?source=wizbiz_new_map_single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zen.yandex.ru/media/id/5b6205c63c1adb00a86ba13d/belgorodskoe-pristanisce-vedm-v-etu-oblast-ssylali-magov-i-koldunii-5c781cd467c02400b5de0ff9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lture.ru/institutes/11897/chernyanskii-raionnyi-kraevedcheskii-muze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nowifi.ru/vyzhivanie-v-dikoy-prirode/kostry/104-pravila-povedeniya-na-prirod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maps/org/kholkovskiye_peshchery_filial/1168278323/?source=wizbiz_new_map_single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away.php?to=https%3A%2F%2Fyandex.ru%2Fmaps%2F-%2FCCQlEOgupA&amp;el=snippe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gpchern31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holki.ru/underground-monaster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yandex.ru/maps/org/mbuk_chernyanskiy_rayonny_krayevedcheskiy_muzey/1149721678/?source=wizbiz_new_map_single" TargetMode="External"/><Relationship Id="rId14" Type="http://schemas.openxmlformats.org/officeDocument/2006/relationships/hyperlink" Target="http://holkovskiy-monastyre.ru/" TargetMode="External"/><Relationship Id="rId22" Type="http://schemas.openxmlformats.org/officeDocument/2006/relationships/hyperlink" Target="https://admchern.ru/o-rajone/selskij-turizm/botanicheskij-zakaznik-melovye-sosny/" TargetMode="External"/><Relationship Id="rId27" Type="http://schemas.openxmlformats.org/officeDocument/2006/relationships/hyperlink" Target="https://proza.ru/2018/08/06/6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EE708-D29B-43BB-8299-742C3E80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19</Pages>
  <Words>3526</Words>
  <Characters>20099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Эвелина</dc:creator>
  <cp:lastModifiedBy>Эвелина</cp:lastModifiedBy>
  <cp:revision>8</cp:revision>
  <dcterms:created xsi:type="dcterms:W3CDTF">2020-07-07T14:24:00Z</dcterms:created>
  <dcterms:modified xsi:type="dcterms:W3CDTF">2020-12-20T13:33:00Z</dcterms:modified>
</cp:coreProperties>
</file>