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244" w:rsidRDefault="00116D98" w:rsidP="0011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Муниципальное бюджетное учрежде</w:t>
      </w:r>
      <w:r w:rsidR="00906551">
        <w:rPr>
          <w:rFonts w:ascii="Times New Roman CYR" w:hAnsi="Times New Roman CYR" w:cs="Times New Roman CYR"/>
          <w:sz w:val="28"/>
          <w:szCs w:val="28"/>
        </w:rPr>
        <w:t>ние дополнительного образования</w:t>
      </w:r>
    </w:p>
    <w:p w:rsidR="00116D98" w:rsidRDefault="00116D98" w:rsidP="0011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Центр дополнительного образования детей</w:t>
      </w:r>
      <w:r w:rsidRPr="00116D9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с.Долгоруково</w:t>
      </w:r>
    </w:p>
    <w:p w:rsidR="00116D98" w:rsidRPr="00116D98" w:rsidRDefault="00116D98" w:rsidP="0011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906551" w:rsidP="0011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Липецкая область, с. Долгоруково</w:t>
      </w:r>
    </w:p>
    <w:p w:rsidR="00116D98" w:rsidRDefault="00116D98" w:rsidP="00116D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551" w:rsidRPr="00116D98" w:rsidRDefault="00906551" w:rsidP="00116D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D98" w:rsidRPr="00906551" w:rsidRDefault="00906551" w:rsidP="0011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Номинация</w:t>
      </w:r>
      <w:r w:rsidR="00116D98" w:rsidRPr="0090655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16D98" w:rsidRPr="0090655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Этноэкология и современность</w:t>
      </w:r>
      <w:r w:rsidR="00116D98" w:rsidRPr="00906551">
        <w:rPr>
          <w:rFonts w:ascii="Times New Roman" w:hAnsi="Times New Roman" w:cs="Times New Roman"/>
          <w:sz w:val="28"/>
          <w:szCs w:val="28"/>
        </w:rPr>
        <w:t>»</w:t>
      </w:r>
    </w:p>
    <w:p w:rsidR="00116D98" w:rsidRPr="00116D98" w:rsidRDefault="00116D98" w:rsidP="00116D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116D98" w:rsidP="00116D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116D98" w:rsidP="0011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16D98" w:rsidRPr="00116D98" w:rsidRDefault="00116D98" w:rsidP="0011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16D98" w:rsidRPr="00906551" w:rsidRDefault="00116D98" w:rsidP="0011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16D98" w:rsidRPr="00906551" w:rsidRDefault="00116D98" w:rsidP="009065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sz w:val="52"/>
          <w:szCs w:val="52"/>
        </w:rPr>
      </w:pPr>
      <w:r w:rsidRPr="00906551">
        <w:rPr>
          <w:rFonts w:ascii="Times New Roman CYR" w:hAnsi="Times New Roman CYR" w:cs="Times New Roman CYR"/>
          <w:b/>
          <w:sz w:val="52"/>
          <w:szCs w:val="52"/>
        </w:rPr>
        <w:t>НАРОДНЫЙ КОСТЮМ</w:t>
      </w:r>
    </w:p>
    <w:p w:rsidR="00116D98" w:rsidRPr="00906551" w:rsidRDefault="00116D98" w:rsidP="009065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sz w:val="52"/>
          <w:szCs w:val="52"/>
        </w:rPr>
      </w:pPr>
      <w:r w:rsidRPr="00906551">
        <w:rPr>
          <w:rFonts w:ascii="Times New Roman CYR" w:hAnsi="Times New Roman CYR" w:cs="Times New Roman CYR"/>
          <w:b/>
          <w:sz w:val="52"/>
          <w:szCs w:val="52"/>
        </w:rPr>
        <w:t>ВОРОНЕЖСКОЙ ГУБЕРНИИ</w:t>
      </w:r>
    </w:p>
    <w:p w:rsidR="00116D98" w:rsidRDefault="00116D98" w:rsidP="00116D9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36"/>
          <w:szCs w:val="36"/>
        </w:rPr>
      </w:pPr>
    </w:p>
    <w:p w:rsidR="00906551" w:rsidRDefault="00906551" w:rsidP="00116D9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36"/>
          <w:szCs w:val="36"/>
        </w:rPr>
      </w:pPr>
    </w:p>
    <w:p w:rsidR="00906551" w:rsidRPr="00116D98" w:rsidRDefault="00906551" w:rsidP="00116D98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36"/>
          <w:szCs w:val="36"/>
        </w:rPr>
      </w:pPr>
    </w:p>
    <w:p w:rsidR="00116D98" w:rsidRDefault="00116D98" w:rsidP="00906551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 CYR" w:hAnsi="Times New Roman CYR" w:cs="Times New Roman CYR"/>
          <w:sz w:val="28"/>
          <w:szCs w:val="28"/>
        </w:rPr>
      </w:pPr>
      <w:r w:rsidRPr="00906551">
        <w:rPr>
          <w:rFonts w:ascii="Times New Roman CYR" w:hAnsi="Times New Roman CYR" w:cs="Times New Roman CYR"/>
          <w:b/>
          <w:sz w:val="28"/>
          <w:szCs w:val="28"/>
        </w:rPr>
        <w:t>Автор:</w:t>
      </w:r>
      <w:r w:rsidR="00B510FC">
        <w:rPr>
          <w:rFonts w:ascii="Times New Roman CYR" w:hAnsi="Times New Roman CYR" w:cs="Times New Roman CYR"/>
          <w:sz w:val="28"/>
          <w:szCs w:val="28"/>
        </w:rPr>
        <w:t xml:space="preserve"> Мешкова Валерия Сергеевна, </w:t>
      </w:r>
      <w:r w:rsidR="00B90261">
        <w:rPr>
          <w:rFonts w:ascii="Times New Roman CYR" w:hAnsi="Times New Roman CYR" w:cs="Times New Roman CYR"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 xml:space="preserve"> класс</w:t>
      </w:r>
      <w:r w:rsidR="00906551">
        <w:rPr>
          <w:rFonts w:ascii="Times New Roman CYR" w:hAnsi="Times New Roman CYR" w:cs="Times New Roman CYR"/>
          <w:sz w:val="28"/>
          <w:szCs w:val="28"/>
        </w:rPr>
        <w:t>,</w:t>
      </w:r>
    </w:p>
    <w:p w:rsidR="00906551" w:rsidRDefault="00906551" w:rsidP="00906551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объединение «Волшебный бисер»</w:t>
      </w:r>
    </w:p>
    <w:p w:rsidR="00906551" w:rsidRDefault="00906551" w:rsidP="00906551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МБУДОЦДОД с. Долгоруково Липецкой области</w:t>
      </w:r>
    </w:p>
    <w:p w:rsidR="00116D98" w:rsidRDefault="00116D98" w:rsidP="00906551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 CYR" w:hAnsi="Times New Roman CYR" w:cs="Times New Roman CYR"/>
          <w:sz w:val="28"/>
          <w:szCs w:val="28"/>
        </w:rPr>
      </w:pPr>
      <w:r w:rsidRPr="00906551">
        <w:rPr>
          <w:rFonts w:ascii="Times New Roman CYR" w:hAnsi="Times New Roman CYR" w:cs="Times New Roman CYR"/>
          <w:b/>
          <w:sz w:val="28"/>
          <w:szCs w:val="28"/>
        </w:rPr>
        <w:t>Руководитель:</w:t>
      </w:r>
      <w:r>
        <w:rPr>
          <w:rFonts w:ascii="Times New Roman CYR" w:hAnsi="Times New Roman CYR" w:cs="Times New Roman CYR"/>
          <w:sz w:val="28"/>
          <w:szCs w:val="28"/>
        </w:rPr>
        <w:t xml:space="preserve"> Сидельникова Анжела Васильевна,</w:t>
      </w:r>
    </w:p>
    <w:p w:rsidR="00906551" w:rsidRDefault="00906551" w:rsidP="00906551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педагог дополнительного образования</w:t>
      </w:r>
    </w:p>
    <w:p w:rsidR="00116D98" w:rsidRDefault="00116D98" w:rsidP="00906551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МБУДОЦДОД с.</w:t>
      </w:r>
      <w:r w:rsidR="0090655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Долгоруково</w:t>
      </w:r>
      <w:r w:rsidR="00906551">
        <w:rPr>
          <w:rFonts w:ascii="Times New Roman CYR" w:hAnsi="Times New Roman CYR" w:cs="Times New Roman CYR"/>
          <w:sz w:val="28"/>
          <w:szCs w:val="28"/>
        </w:rPr>
        <w:t xml:space="preserve"> Липецкой области</w:t>
      </w:r>
    </w:p>
    <w:p w:rsidR="00116D98" w:rsidRDefault="00116D98" w:rsidP="000E224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906551" w:rsidRPr="00116D98" w:rsidRDefault="00906551" w:rsidP="000E2244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116D98" w:rsidP="00116D98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6D98" w:rsidRPr="00906551" w:rsidRDefault="005876F9" w:rsidP="00116D9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906551">
        <w:rPr>
          <w:rFonts w:ascii="Times New Roman CYR" w:hAnsi="Times New Roman CYR" w:cs="Times New Roman CYR"/>
          <w:b/>
          <w:sz w:val="28"/>
          <w:szCs w:val="28"/>
        </w:rPr>
        <w:t>2019</w:t>
      </w:r>
      <w:r w:rsidR="00906551" w:rsidRPr="00906551">
        <w:rPr>
          <w:rFonts w:ascii="Times New Roman CYR" w:hAnsi="Times New Roman CYR" w:cs="Times New Roman CYR"/>
          <w:b/>
          <w:sz w:val="28"/>
          <w:szCs w:val="28"/>
        </w:rPr>
        <w:t xml:space="preserve"> год</w:t>
      </w:r>
    </w:p>
    <w:p w:rsidR="00116D98" w:rsidRDefault="00024BB7" w:rsidP="0011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p w:rsidR="00906551" w:rsidRDefault="00906551" w:rsidP="00DE76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Стр.</w:t>
      </w:r>
    </w:p>
    <w:p w:rsidR="001C3461" w:rsidRDefault="00116D98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Введение................................................................................................</w:t>
      </w:r>
      <w:r w:rsidR="001C3461">
        <w:rPr>
          <w:rFonts w:ascii="Times New Roman CYR" w:hAnsi="Times New Roman CYR" w:cs="Times New Roman CYR"/>
          <w:sz w:val="28"/>
          <w:szCs w:val="28"/>
        </w:rPr>
        <w:t>...........</w:t>
      </w:r>
      <w:r w:rsidR="00DE76A7">
        <w:rPr>
          <w:rFonts w:ascii="Times New Roman CYR" w:hAnsi="Times New Roman CYR" w:cs="Times New Roman CYR"/>
          <w:sz w:val="28"/>
          <w:szCs w:val="28"/>
        </w:rPr>
        <w:t>..</w:t>
      </w:r>
      <w:r w:rsidR="001C3461">
        <w:rPr>
          <w:rFonts w:ascii="Times New Roman CYR" w:hAnsi="Times New Roman CYR" w:cs="Times New Roman CYR"/>
          <w:sz w:val="28"/>
          <w:szCs w:val="28"/>
        </w:rPr>
        <w:t>.</w:t>
      </w:r>
      <w:r w:rsidR="00137757">
        <w:rPr>
          <w:rFonts w:ascii="Times New Roman CYR" w:hAnsi="Times New Roman CYR" w:cs="Times New Roman CYR"/>
          <w:sz w:val="28"/>
          <w:szCs w:val="28"/>
        </w:rPr>
        <w:t>........</w:t>
      </w:r>
      <w:r w:rsidR="00DE76A7">
        <w:rPr>
          <w:rFonts w:ascii="Times New Roman CYR" w:hAnsi="Times New Roman CYR" w:cs="Times New Roman CYR"/>
          <w:sz w:val="28"/>
          <w:szCs w:val="28"/>
        </w:rPr>
        <w:t>3</w:t>
      </w:r>
    </w:p>
    <w:p w:rsidR="00DE76A7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1. Обзор источников информации по теме…………………………………4</w:t>
      </w:r>
    </w:p>
    <w:p w:rsidR="00116D98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1.1</w:t>
      </w:r>
      <w:r w:rsidR="001C3461" w:rsidRPr="001C3461">
        <w:rPr>
          <w:rFonts w:ascii="Times New Roman CYR" w:hAnsi="Times New Roman CYR" w:cs="Times New Roman CYR"/>
          <w:bCs/>
          <w:sz w:val="28"/>
          <w:szCs w:val="28"/>
        </w:rPr>
        <w:t>. Женский костюм Воронежской губернии</w:t>
      </w:r>
      <w:r>
        <w:rPr>
          <w:rFonts w:ascii="Times New Roman CYR" w:hAnsi="Times New Roman CYR" w:cs="Times New Roman CYR"/>
          <w:bCs/>
          <w:sz w:val="28"/>
          <w:szCs w:val="28"/>
        </w:rPr>
        <w:t>………………………</w:t>
      </w:r>
      <w:r w:rsidR="001C3461">
        <w:rPr>
          <w:rFonts w:ascii="Times New Roman CYR" w:hAnsi="Times New Roman CYR" w:cs="Times New Roman CYR"/>
          <w:bCs/>
          <w:sz w:val="28"/>
          <w:szCs w:val="28"/>
        </w:rPr>
        <w:t>……</w:t>
      </w:r>
      <w:r>
        <w:rPr>
          <w:rFonts w:ascii="Times New Roman CYR" w:hAnsi="Times New Roman CYR" w:cs="Times New Roman CYR"/>
          <w:bCs/>
          <w:sz w:val="28"/>
          <w:szCs w:val="28"/>
        </w:rPr>
        <w:t>…</w:t>
      </w:r>
      <w:r w:rsidR="001C3461">
        <w:rPr>
          <w:rFonts w:ascii="Times New Roman CYR" w:hAnsi="Times New Roman CYR" w:cs="Times New Roman CYR"/>
          <w:bCs/>
          <w:sz w:val="28"/>
          <w:szCs w:val="28"/>
        </w:rPr>
        <w:t>……</w:t>
      </w:r>
      <w:r w:rsidR="00137757">
        <w:rPr>
          <w:rFonts w:ascii="Times New Roman CYR" w:hAnsi="Times New Roman CYR" w:cs="Times New Roman CYR"/>
          <w:bCs/>
          <w:sz w:val="28"/>
          <w:szCs w:val="28"/>
        </w:rPr>
        <w:t>.</w:t>
      </w:r>
      <w:r w:rsidR="001C3461">
        <w:rPr>
          <w:rFonts w:ascii="Times New Roman CYR" w:hAnsi="Times New Roman CYR" w:cs="Times New Roman CYR"/>
          <w:bCs/>
          <w:sz w:val="28"/>
          <w:szCs w:val="28"/>
        </w:rPr>
        <w:t>8</w:t>
      </w:r>
    </w:p>
    <w:p w:rsidR="00236023" w:rsidRPr="00236023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1.2. </w:t>
      </w:r>
      <w:r w:rsidR="00236023" w:rsidRPr="00236023">
        <w:rPr>
          <w:rFonts w:ascii="Times New Roman CYR" w:hAnsi="Times New Roman CYR" w:cs="Times New Roman CYR"/>
          <w:bCs/>
          <w:sz w:val="28"/>
          <w:szCs w:val="28"/>
        </w:rPr>
        <w:t>Вариант реконструированного пра</w:t>
      </w:r>
      <w:r w:rsidR="00236023">
        <w:rPr>
          <w:rFonts w:ascii="Times New Roman CYR" w:hAnsi="Times New Roman CYR" w:cs="Times New Roman CYR"/>
          <w:bCs/>
          <w:sz w:val="28"/>
          <w:szCs w:val="28"/>
        </w:rPr>
        <w:t xml:space="preserve">здничного крестьянского костюма </w:t>
      </w:r>
      <w:r w:rsidR="00236023" w:rsidRPr="00236023">
        <w:rPr>
          <w:rFonts w:ascii="Times New Roman CYR" w:hAnsi="Times New Roman CYR" w:cs="Times New Roman CYR"/>
          <w:bCs/>
          <w:sz w:val="28"/>
          <w:szCs w:val="28"/>
        </w:rPr>
        <w:t>Воронежской губернии 19 начала 20 веков</w:t>
      </w:r>
      <w:r w:rsidR="00236023">
        <w:rPr>
          <w:rFonts w:ascii="Times New Roman CYR" w:hAnsi="Times New Roman CYR" w:cs="Times New Roman CYR"/>
          <w:bCs/>
          <w:sz w:val="28"/>
          <w:szCs w:val="28"/>
        </w:rPr>
        <w:t>……………………………………</w:t>
      </w:r>
      <w:r w:rsidR="00137757">
        <w:rPr>
          <w:rFonts w:ascii="Times New Roman CYR" w:hAnsi="Times New Roman CYR" w:cs="Times New Roman CYR"/>
          <w:bCs/>
          <w:sz w:val="28"/>
          <w:szCs w:val="28"/>
        </w:rPr>
        <w:t>….</w:t>
      </w:r>
      <w:r>
        <w:rPr>
          <w:rFonts w:ascii="Times New Roman CYR" w:hAnsi="Times New Roman CYR" w:cs="Times New Roman CYR"/>
          <w:bCs/>
          <w:sz w:val="28"/>
          <w:szCs w:val="28"/>
        </w:rPr>
        <w:t>6</w:t>
      </w:r>
    </w:p>
    <w:p w:rsidR="00236023" w:rsidRDefault="00236023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236023">
        <w:rPr>
          <w:rFonts w:ascii="Times New Roman CYR" w:hAnsi="Times New Roman CYR" w:cs="Times New Roman CYR"/>
          <w:bCs/>
          <w:sz w:val="28"/>
          <w:szCs w:val="28"/>
        </w:rPr>
        <w:t>1</w:t>
      </w:r>
      <w:r w:rsidR="00DE76A7">
        <w:rPr>
          <w:rFonts w:ascii="Times New Roman CYR" w:hAnsi="Times New Roman CYR" w:cs="Times New Roman CYR"/>
          <w:bCs/>
          <w:sz w:val="28"/>
          <w:szCs w:val="28"/>
        </w:rPr>
        <w:t>.3.</w:t>
      </w:r>
      <w:r w:rsidRPr="00236023">
        <w:rPr>
          <w:rFonts w:ascii="Times New Roman CYR" w:hAnsi="Times New Roman CYR" w:cs="Times New Roman CYR"/>
          <w:bCs/>
          <w:sz w:val="28"/>
          <w:szCs w:val="28"/>
        </w:rPr>
        <w:t xml:space="preserve"> Конструктивное решение народного костюма</w:t>
      </w:r>
      <w:r w:rsidR="00DE76A7">
        <w:rPr>
          <w:rFonts w:ascii="Times New Roman CYR" w:hAnsi="Times New Roman CYR" w:cs="Times New Roman CYR"/>
          <w:bCs/>
          <w:sz w:val="28"/>
          <w:szCs w:val="28"/>
        </w:rPr>
        <w:t>…………</w:t>
      </w:r>
      <w:r>
        <w:rPr>
          <w:rFonts w:ascii="Times New Roman CYR" w:hAnsi="Times New Roman CYR" w:cs="Times New Roman CYR"/>
          <w:bCs/>
          <w:sz w:val="28"/>
          <w:szCs w:val="28"/>
        </w:rPr>
        <w:t>…………………</w:t>
      </w:r>
      <w:r w:rsidR="00DE76A7">
        <w:rPr>
          <w:rFonts w:ascii="Times New Roman CYR" w:hAnsi="Times New Roman CYR" w:cs="Times New Roman CYR"/>
          <w:bCs/>
          <w:sz w:val="28"/>
          <w:szCs w:val="28"/>
        </w:rPr>
        <w:t>...</w:t>
      </w:r>
      <w:r>
        <w:rPr>
          <w:rFonts w:ascii="Times New Roman CYR" w:hAnsi="Times New Roman CYR" w:cs="Times New Roman CYR"/>
          <w:bCs/>
          <w:sz w:val="28"/>
          <w:szCs w:val="28"/>
        </w:rPr>
        <w:t>..</w:t>
      </w:r>
      <w:r w:rsidR="00DE76A7">
        <w:rPr>
          <w:rFonts w:ascii="Times New Roman CYR" w:hAnsi="Times New Roman CYR" w:cs="Times New Roman CYR"/>
          <w:bCs/>
          <w:sz w:val="28"/>
          <w:szCs w:val="28"/>
        </w:rPr>
        <w:t>7</w:t>
      </w:r>
    </w:p>
    <w:p w:rsidR="00DE76A7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Глава 2. Результаты работы и их обсуждение…………………………………….7</w:t>
      </w:r>
    </w:p>
    <w:p w:rsidR="00236023" w:rsidRPr="00236023" w:rsidRDefault="00236023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236023">
        <w:rPr>
          <w:rFonts w:ascii="Times New Roman CYR" w:hAnsi="Times New Roman CYR" w:cs="Times New Roman CYR"/>
          <w:bCs/>
          <w:sz w:val="28"/>
          <w:szCs w:val="28"/>
        </w:rPr>
        <w:t>2</w:t>
      </w:r>
      <w:r w:rsidR="00DE76A7">
        <w:rPr>
          <w:rFonts w:ascii="Times New Roman CYR" w:hAnsi="Times New Roman CYR" w:cs="Times New Roman CYR"/>
          <w:bCs/>
          <w:sz w:val="28"/>
          <w:szCs w:val="28"/>
        </w:rPr>
        <w:t>.1.</w:t>
      </w:r>
      <w:r w:rsidRPr="00236023">
        <w:rPr>
          <w:rFonts w:ascii="Times New Roman CYR" w:hAnsi="Times New Roman CYR" w:cs="Times New Roman CYR"/>
          <w:bCs/>
          <w:sz w:val="28"/>
          <w:szCs w:val="28"/>
        </w:rPr>
        <w:t xml:space="preserve"> Технология изготовления поневы</w:t>
      </w:r>
      <w:r w:rsidR="00DE76A7">
        <w:rPr>
          <w:rFonts w:ascii="Times New Roman CYR" w:hAnsi="Times New Roman CYR" w:cs="Times New Roman CYR"/>
          <w:sz w:val="28"/>
          <w:szCs w:val="28"/>
        </w:rPr>
        <w:t>………</w:t>
      </w:r>
      <w:r>
        <w:rPr>
          <w:rFonts w:ascii="Times New Roman CYR" w:hAnsi="Times New Roman CYR" w:cs="Times New Roman CYR"/>
          <w:sz w:val="28"/>
          <w:szCs w:val="28"/>
        </w:rPr>
        <w:t>………………………………</w:t>
      </w:r>
      <w:r w:rsidR="00DE76A7">
        <w:rPr>
          <w:rFonts w:ascii="Times New Roman CYR" w:hAnsi="Times New Roman CYR" w:cs="Times New Roman CYR"/>
          <w:sz w:val="28"/>
          <w:szCs w:val="28"/>
        </w:rPr>
        <w:t>……</w:t>
      </w:r>
      <w:r>
        <w:rPr>
          <w:rFonts w:ascii="Times New Roman CYR" w:hAnsi="Times New Roman CYR" w:cs="Times New Roman CYR"/>
          <w:sz w:val="28"/>
          <w:szCs w:val="28"/>
        </w:rPr>
        <w:t>..</w:t>
      </w:r>
      <w:r w:rsidR="00DE76A7">
        <w:rPr>
          <w:rFonts w:ascii="Times New Roman CYR" w:hAnsi="Times New Roman CYR" w:cs="Times New Roman CYR"/>
          <w:sz w:val="28"/>
          <w:szCs w:val="28"/>
        </w:rPr>
        <w:t>7</w:t>
      </w:r>
    </w:p>
    <w:p w:rsidR="00236023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2</w:t>
      </w:r>
      <w:r w:rsidR="00236023" w:rsidRPr="00236023"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2.</w:t>
      </w:r>
      <w:r w:rsidR="00236023" w:rsidRPr="00236023"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 xml:space="preserve"> Выбор материалов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………………………………………</w:t>
      </w:r>
      <w:r w:rsidR="00236023"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………………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.</w:t>
      </w:r>
      <w:r w:rsidR="00236023"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……..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8</w:t>
      </w:r>
    </w:p>
    <w:p w:rsidR="00236023" w:rsidRPr="00236023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2.3.</w:t>
      </w:r>
      <w:r w:rsidR="00236023" w:rsidRPr="00236023"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 xml:space="preserve"> Особенности технологической о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бработки и изготовления макета……</w:t>
      </w:r>
      <w:r w:rsidR="00236023"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…….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8</w:t>
      </w:r>
    </w:p>
    <w:p w:rsidR="00236023" w:rsidRPr="005A6374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>2.4.</w:t>
      </w:r>
      <w:r w:rsidR="00236023" w:rsidRPr="005A6374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="00236023" w:rsidRPr="005A6374"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Художественная отделка народного костюма……………………………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..</w:t>
      </w:r>
      <w:r w:rsidR="00853878"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..</w:t>
      </w:r>
      <w:r w:rsidR="005A6374" w:rsidRPr="005A6374"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1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  <w:highlight w:val="white"/>
        </w:rPr>
        <w:t>1</w:t>
      </w:r>
    </w:p>
    <w:p w:rsidR="005A6374" w:rsidRPr="005A6374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  <w:highlight w:val="white"/>
        </w:rPr>
        <w:t>2.5. Виды швов, используемых при изготовлении костюма…………</w:t>
      </w:r>
      <w:r w:rsidR="005A6374" w:rsidRPr="005A6374">
        <w:rPr>
          <w:rFonts w:ascii="Times New Roman CYR" w:hAnsi="Times New Roman CYR" w:cs="Times New Roman CYR"/>
          <w:bCs/>
          <w:sz w:val="28"/>
          <w:szCs w:val="28"/>
          <w:highlight w:val="white"/>
        </w:rPr>
        <w:t>……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  <w:r w:rsidR="00D42970">
        <w:rPr>
          <w:rFonts w:ascii="Times New Roman CYR" w:hAnsi="Times New Roman CYR" w:cs="Times New Roman CYR"/>
          <w:bCs/>
          <w:sz w:val="28"/>
          <w:szCs w:val="28"/>
        </w:rPr>
        <w:t>…...1</w:t>
      </w:r>
      <w:r>
        <w:rPr>
          <w:rFonts w:ascii="Times New Roman CYR" w:hAnsi="Times New Roman CYR" w:cs="Times New Roman CYR"/>
          <w:bCs/>
          <w:sz w:val="28"/>
          <w:szCs w:val="28"/>
        </w:rPr>
        <w:t>1</w:t>
      </w:r>
    </w:p>
    <w:p w:rsidR="005A6374" w:rsidRPr="005A6374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2.6. Необходимые инструменты, оборудование, приспособления и материалы…………………………………………………………………….……</w:t>
      </w:r>
      <w:r w:rsidR="005A6374" w:rsidRPr="005A6374">
        <w:rPr>
          <w:rFonts w:ascii="Times New Roman CYR" w:hAnsi="Times New Roman CYR" w:cs="Times New Roman CYR"/>
          <w:bCs/>
          <w:sz w:val="28"/>
          <w:szCs w:val="28"/>
        </w:rPr>
        <w:t>1</w:t>
      </w:r>
      <w:r>
        <w:rPr>
          <w:rFonts w:ascii="Times New Roman CYR" w:hAnsi="Times New Roman CYR" w:cs="Times New Roman CYR"/>
          <w:bCs/>
          <w:sz w:val="28"/>
          <w:szCs w:val="28"/>
        </w:rPr>
        <w:t>2</w:t>
      </w:r>
    </w:p>
    <w:p w:rsidR="005A6374" w:rsidRPr="005A6374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2.7.</w:t>
      </w:r>
      <w:r w:rsidR="005A6374" w:rsidRPr="005A6374">
        <w:rPr>
          <w:rFonts w:ascii="Times New Roman CYR" w:hAnsi="Times New Roman CYR" w:cs="Times New Roman CYR"/>
          <w:bCs/>
          <w:sz w:val="28"/>
          <w:szCs w:val="28"/>
        </w:rPr>
        <w:t xml:space="preserve"> Экологическое обоснование</w:t>
      </w:r>
      <w:r>
        <w:rPr>
          <w:rFonts w:ascii="Times New Roman CYR" w:hAnsi="Times New Roman CYR" w:cs="Times New Roman CYR"/>
          <w:bCs/>
          <w:sz w:val="28"/>
          <w:szCs w:val="28"/>
        </w:rPr>
        <w:t>…………………………………………</w:t>
      </w:r>
      <w:r w:rsidR="005A6374">
        <w:rPr>
          <w:rFonts w:ascii="Times New Roman CYR" w:hAnsi="Times New Roman CYR" w:cs="Times New Roman CYR"/>
          <w:bCs/>
          <w:sz w:val="28"/>
          <w:szCs w:val="28"/>
        </w:rPr>
        <w:t>…</w:t>
      </w:r>
      <w:r>
        <w:rPr>
          <w:rFonts w:ascii="Times New Roman CYR" w:hAnsi="Times New Roman CYR" w:cs="Times New Roman CYR"/>
          <w:bCs/>
          <w:sz w:val="28"/>
          <w:szCs w:val="28"/>
        </w:rPr>
        <w:t>..</w:t>
      </w:r>
      <w:r w:rsidR="005A6374">
        <w:rPr>
          <w:rFonts w:ascii="Times New Roman CYR" w:hAnsi="Times New Roman CYR" w:cs="Times New Roman CYR"/>
          <w:bCs/>
          <w:sz w:val="28"/>
          <w:szCs w:val="28"/>
        </w:rPr>
        <w:t>…..1</w:t>
      </w:r>
      <w:r>
        <w:rPr>
          <w:rFonts w:ascii="Times New Roman CYR" w:hAnsi="Times New Roman CYR" w:cs="Times New Roman CYR"/>
          <w:bCs/>
          <w:sz w:val="28"/>
          <w:szCs w:val="28"/>
        </w:rPr>
        <w:t>2</w:t>
      </w:r>
    </w:p>
    <w:p w:rsidR="00236023" w:rsidRPr="005A6374" w:rsidRDefault="00DE76A7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Выводы………………………………………………………………………….…12</w:t>
      </w:r>
    </w:p>
    <w:p w:rsidR="005A6374" w:rsidRDefault="005A6374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74">
        <w:rPr>
          <w:rFonts w:ascii="Times New Roman" w:hAnsi="Times New Roman" w:cs="Times New Roman"/>
          <w:sz w:val="28"/>
          <w:szCs w:val="28"/>
        </w:rPr>
        <w:t>Список</w:t>
      </w:r>
      <w:r w:rsidR="00DE76A7">
        <w:rPr>
          <w:rFonts w:ascii="Times New Roman" w:hAnsi="Times New Roman" w:cs="Times New Roman"/>
          <w:sz w:val="28"/>
          <w:szCs w:val="28"/>
        </w:rPr>
        <w:t xml:space="preserve"> использованных источников информации……………………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E76A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E76A7">
        <w:rPr>
          <w:rFonts w:ascii="Times New Roman" w:hAnsi="Times New Roman" w:cs="Times New Roman"/>
          <w:sz w:val="28"/>
          <w:szCs w:val="28"/>
        </w:rPr>
        <w:t>...14</w:t>
      </w:r>
    </w:p>
    <w:p w:rsidR="00116D98" w:rsidRDefault="00116D98" w:rsidP="00DE76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Приложения………………………………………………………………...</w:t>
      </w:r>
      <w:r w:rsidR="00DE76A7">
        <w:rPr>
          <w:rFonts w:ascii="Times New Roman CYR" w:hAnsi="Times New Roman CYR" w:cs="Times New Roman CYR"/>
          <w:sz w:val="28"/>
          <w:szCs w:val="28"/>
        </w:rPr>
        <w:t>..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="00DE76A7">
        <w:rPr>
          <w:rFonts w:ascii="Times New Roman CYR" w:hAnsi="Times New Roman CYR" w:cs="Times New Roman CYR"/>
          <w:sz w:val="28"/>
          <w:szCs w:val="28"/>
        </w:rPr>
        <w:t>........16</w:t>
      </w:r>
    </w:p>
    <w:p w:rsidR="00116D98" w:rsidRPr="00116D98" w:rsidRDefault="00116D98" w:rsidP="00853878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116D98" w:rsidP="0013775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116D98" w:rsidP="00137757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116D98" w:rsidP="0023602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116D98" w:rsidP="00236023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116D98" w:rsidP="00116D98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98" w:rsidRPr="00116D98" w:rsidRDefault="00116D98" w:rsidP="00116D98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D98" w:rsidRDefault="00116D98" w:rsidP="00116D98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74" w:rsidRPr="00116D98" w:rsidRDefault="005A6374" w:rsidP="00116D98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878" w:rsidRDefault="00853878" w:rsidP="00116D9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3878" w:rsidRDefault="00853878" w:rsidP="00116D9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6551" w:rsidRDefault="00906551" w:rsidP="00116D98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Введение</w:t>
      </w:r>
    </w:p>
    <w:p w:rsidR="001C1B3C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 каждого народа мира есть свои особенности и отличия от других: свои традиции, культура, язык, обряды, а также традиционный национальный костюм. Традиционная одежда создавалась многими поколениями. Она зависела от климатических условий той ме</w:t>
      </w:r>
      <w:r w:rsidR="001C1B3C">
        <w:rPr>
          <w:rFonts w:ascii="Times New Roman CYR" w:hAnsi="Times New Roman CYR" w:cs="Times New Roman CYR"/>
          <w:sz w:val="28"/>
          <w:szCs w:val="28"/>
        </w:rPr>
        <w:t>стности, где жил данный народ.</w:t>
      </w:r>
    </w:p>
    <w:p w:rsidR="001C1B3C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Русский национальный костюм имеет свои особенности в зависимости от региона и отличается особенностями покроя, тканью, цветовой гаммой, орнаментом, составом костюма и способом ношения различных его частей. Традиционная русская одежда, несмотря на ее разнообразие, делилась на две группы: северно</w:t>
      </w:r>
      <w:r w:rsidR="00940E00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великорусских губерний и южно</w:t>
      </w:r>
      <w:r w:rsidR="00940E00">
        <w:rPr>
          <w:rFonts w:ascii="Times New Roman CYR" w:hAnsi="Times New Roman CYR" w:cs="Times New Roman CYR"/>
          <w:sz w:val="28"/>
          <w:szCs w:val="28"/>
        </w:rPr>
        <w:t>-</w:t>
      </w:r>
      <w:r w:rsidR="001C1B3C">
        <w:rPr>
          <w:rFonts w:ascii="Times New Roman CYR" w:hAnsi="Times New Roman CYR" w:cs="Times New Roman CYR"/>
          <w:sz w:val="28"/>
          <w:szCs w:val="28"/>
        </w:rPr>
        <w:t>великорусских.</w:t>
      </w:r>
    </w:p>
    <w:p w:rsidR="00940E00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территории Воронежской губернии преобладал южно</w:t>
      </w:r>
      <w:r w:rsidR="00940E00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великорусский тип, но со своими местными особенностями, причем различия могли бы</w:t>
      </w:r>
      <w:r w:rsidR="001C1B3C">
        <w:rPr>
          <w:rFonts w:ascii="Times New Roman CYR" w:hAnsi="Times New Roman CYR" w:cs="Times New Roman CYR"/>
          <w:sz w:val="28"/>
          <w:szCs w:val="28"/>
        </w:rPr>
        <w:t>ть даже в пределах одного села.</w:t>
      </w:r>
    </w:p>
    <w:p w:rsidR="001C1B3C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Нужно от</w:t>
      </w:r>
      <w:r w:rsidR="00192DB2">
        <w:rPr>
          <w:rFonts w:ascii="Times New Roman CYR" w:hAnsi="Times New Roman CYR" w:cs="Times New Roman CYR"/>
          <w:sz w:val="28"/>
          <w:szCs w:val="28"/>
        </w:rPr>
        <w:t>метить, что своеобразные черты В</w:t>
      </w:r>
      <w:r>
        <w:rPr>
          <w:rFonts w:ascii="Times New Roman CYR" w:hAnsi="Times New Roman CYR" w:cs="Times New Roman CYR"/>
          <w:sz w:val="28"/>
          <w:szCs w:val="28"/>
        </w:rPr>
        <w:t>оронежского народного костюма связаны, прежде всего, с историей заселения края и многонационально</w:t>
      </w:r>
      <w:r w:rsidR="001C1B3C">
        <w:rPr>
          <w:rFonts w:ascii="Times New Roman CYR" w:hAnsi="Times New Roman CYR" w:cs="Times New Roman CYR"/>
          <w:sz w:val="28"/>
          <w:szCs w:val="28"/>
        </w:rPr>
        <w:t>стью проживавших здесь народов.</w:t>
      </w:r>
    </w:p>
    <w:p w:rsidR="001C1B3C" w:rsidRDefault="00116D98" w:rsidP="00101B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народном костюме каждая деталь и каждый цвет были символическими. Так, в воронежском народном костюме обязательно присутствуют три ц</w:t>
      </w:r>
      <w:r w:rsidR="001C1B3C">
        <w:rPr>
          <w:rFonts w:ascii="Times New Roman CYR" w:hAnsi="Times New Roman CYR" w:cs="Times New Roman CYR"/>
          <w:sz w:val="28"/>
          <w:szCs w:val="28"/>
        </w:rPr>
        <w:t>вета – белый, красный и черный.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 черный цвет – цвет земли и покоя – считается любимым в Воронежском крае, потому что символизировал еще и чернозе</w:t>
      </w:r>
      <w:r w:rsidR="001C1B3C">
        <w:rPr>
          <w:rFonts w:ascii="Times New Roman CYR" w:hAnsi="Times New Roman CYR" w:cs="Times New Roman CYR"/>
          <w:sz w:val="28"/>
          <w:szCs w:val="28"/>
        </w:rPr>
        <w:t>м.</w:t>
      </w:r>
    </w:p>
    <w:p w:rsidR="00116D98" w:rsidRDefault="001C1B3C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</w:t>
      </w:r>
      <w:r w:rsidR="00116D98">
        <w:rPr>
          <w:rFonts w:ascii="Times New Roman CYR" w:hAnsi="Times New Roman CYR" w:cs="Times New Roman CYR"/>
          <w:sz w:val="28"/>
          <w:szCs w:val="28"/>
        </w:rPr>
        <w:t>юбой русский народный костюм непременно был украшен орнаментом: повседневная одежда в меньшей степени, а вот праздничная обязательно украшалась элементами вышивки, бисером, блестками.</w:t>
      </w:r>
    </w:p>
    <w:p w:rsidR="00116D98" w:rsidRDefault="00116D98" w:rsidP="00101B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Образной летописью жизни наших пр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едков, произведением искусства </w:t>
      </w:r>
      <w:r>
        <w:rPr>
          <w:rFonts w:ascii="Times New Roman CYR" w:hAnsi="Times New Roman CYR" w:cs="Times New Roman CYR"/>
          <w:sz w:val="28"/>
          <w:szCs w:val="28"/>
        </w:rPr>
        <w:t>является народный костюм. Он преврати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лся в звено, которое связывает </w:t>
      </w:r>
      <w:r>
        <w:rPr>
          <w:rFonts w:ascii="Times New Roman CYR" w:hAnsi="Times New Roman CYR" w:cs="Times New Roman CYR"/>
          <w:sz w:val="28"/>
          <w:szCs w:val="28"/>
        </w:rPr>
        <w:t>художественное прошлое нашего народа с его настоящим и будущим.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Кровную связь наших предков с природой, мы находим в народном костюме. Именно природа вдохновляла мастерицу на создание русского костюма.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Велика колдовская сила русского костюма. Он вызывает чувство радости, заставляет изучать, искать, думать и стараться понять его красоту.</w:t>
      </w:r>
    </w:p>
    <w:p w:rsidR="00116D98" w:rsidRDefault="00101BDF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</w:t>
      </w:r>
      <w:r w:rsidR="00116D98">
        <w:rPr>
          <w:rFonts w:ascii="Times New Roman CYR" w:hAnsi="Times New Roman CYR" w:cs="Times New Roman CYR"/>
          <w:sz w:val="28"/>
          <w:szCs w:val="28"/>
        </w:rPr>
        <w:t xml:space="preserve"> нашей школе, в кабинете технологии, находятся очень красивые куклы в народных женских и мужских кос</w:t>
      </w:r>
      <w:r w:rsidR="006C00AA">
        <w:rPr>
          <w:rFonts w:ascii="Times New Roman CYR" w:hAnsi="Times New Roman CYR" w:cs="Times New Roman CYR"/>
          <w:sz w:val="28"/>
          <w:szCs w:val="28"/>
        </w:rPr>
        <w:t>тюмах Воронежской губернии. Я</w:t>
      </w:r>
      <w:r w:rsidR="00116D98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6C00AA">
        <w:rPr>
          <w:rFonts w:ascii="Times New Roman CYR" w:hAnsi="Times New Roman CYR" w:cs="Times New Roman CYR"/>
          <w:sz w:val="28"/>
          <w:szCs w:val="28"/>
        </w:rPr>
        <w:t xml:space="preserve">мои </w:t>
      </w:r>
      <w:r w:rsidR="00116D98">
        <w:rPr>
          <w:rFonts w:ascii="Times New Roman CYR" w:hAnsi="Times New Roman CYR" w:cs="Times New Roman CYR"/>
          <w:sz w:val="28"/>
          <w:szCs w:val="28"/>
        </w:rPr>
        <w:t xml:space="preserve">одноклассницы наглядно знакомились с одеждой Воронежских жителей </w:t>
      </w:r>
      <w:r w:rsidR="006C00AA">
        <w:rPr>
          <w:rFonts w:ascii="Times New Roman CYR" w:hAnsi="Times New Roman CYR" w:cs="Times New Roman CYR"/>
          <w:sz w:val="28"/>
          <w:szCs w:val="28"/>
        </w:rPr>
        <w:t xml:space="preserve">конца </w:t>
      </w:r>
      <w:r w:rsidR="00116D98">
        <w:rPr>
          <w:rFonts w:ascii="Times New Roman CYR" w:hAnsi="Times New Roman CYR" w:cs="Times New Roman CYR"/>
          <w:sz w:val="28"/>
          <w:szCs w:val="28"/>
        </w:rPr>
        <w:t>19 начала 20 веков, рассматривая костюмы на куклах. Все выше сказанное и повлияло на выбор моей исследовательской работы. Работа повествует о народной женской одежде жителей Воронежской губернии, показывает ее вариативность и многообразие, имеет практическую направленность и содержит иллюстрированный материал, наглядно дополняющий темы.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Объектом исследования</w:t>
      </w:r>
      <w:r>
        <w:rPr>
          <w:rFonts w:ascii="Times New Roman CYR" w:hAnsi="Times New Roman CYR" w:cs="Times New Roman CYR"/>
          <w:sz w:val="28"/>
          <w:szCs w:val="28"/>
        </w:rPr>
        <w:t xml:space="preserve"> является женский народный костюм Павловского уезда, Воронежской губернии </w:t>
      </w:r>
      <w:r w:rsidR="006C00AA">
        <w:rPr>
          <w:rFonts w:ascii="Times New Roman CYR" w:hAnsi="Times New Roman CYR" w:cs="Times New Roman CYR"/>
          <w:sz w:val="28"/>
          <w:szCs w:val="28"/>
        </w:rPr>
        <w:t xml:space="preserve">конца </w:t>
      </w:r>
      <w:r>
        <w:rPr>
          <w:rFonts w:ascii="Times New Roman CYR" w:hAnsi="Times New Roman CYR" w:cs="Times New Roman CYR"/>
          <w:sz w:val="28"/>
          <w:szCs w:val="28"/>
        </w:rPr>
        <w:t>19 – начала 20 века.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>Предмет исследования</w:t>
      </w:r>
      <w:r w:rsidRPr="00101BDF">
        <w:rPr>
          <w:rFonts w:ascii="Times New Roman CYR" w:hAnsi="Times New Roman CYR" w:cs="Times New Roman CYR"/>
          <w:bCs/>
          <w:i/>
          <w:iCs/>
          <w:sz w:val="28"/>
          <w:szCs w:val="28"/>
        </w:rPr>
        <w:t xml:space="preserve"> </w:t>
      </w:r>
      <w:r w:rsidRPr="00101BDF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в рамках данной работы был рассмотрен реально существовавший костюм, запечатленный на фотографиях, схемах, рисунках. Это позволило увидеть костюм таким, каким он был на самом деле, во всей сложности его элементов, а также потенциальный текст, как образная и знаковая система. </w:t>
      </w:r>
    </w:p>
    <w:p w:rsidR="00024BB7" w:rsidRPr="00940E00" w:rsidRDefault="001C1B3C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Цель: </w:t>
      </w:r>
      <w:r w:rsidR="00116D98">
        <w:rPr>
          <w:rFonts w:ascii="Times New Roman CYR" w:hAnsi="Times New Roman CYR" w:cs="Times New Roman CYR"/>
          <w:sz w:val="28"/>
          <w:szCs w:val="28"/>
        </w:rPr>
        <w:t>выявить композиционно-конструктивные особенности при создании образца традиционного девичьего праздничного крестьян</w:t>
      </w:r>
      <w:r w:rsidR="00BE7617">
        <w:rPr>
          <w:rFonts w:ascii="Times New Roman CYR" w:hAnsi="Times New Roman CYR" w:cs="Times New Roman CYR"/>
          <w:sz w:val="28"/>
          <w:szCs w:val="28"/>
        </w:rPr>
        <w:t>с</w:t>
      </w:r>
      <w:r w:rsidR="00116D98">
        <w:rPr>
          <w:rFonts w:ascii="Times New Roman CYR" w:hAnsi="Times New Roman CYR" w:cs="Times New Roman CYR"/>
          <w:sz w:val="28"/>
          <w:szCs w:val="28"/>
        </w:rPr>
        <w:t>кого костюма Воронежской губернии конца 19 начала 20 веков.</w:t>
      </w:r>
    </w:p>
    <w:p w:rsidR="00116D98" w:rsidRDefault="00116D98" w:rsidP="00101B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Задачи</w:t>
      </w:r>
      <w:r w:rsidR="001C1B3C">
        <w:rPr>
          <w:rFonts w:ascii="Times New Roman CYR" w:hAnsi="Times New Roman CYR" w:cs="Times New Roman CYR"/>
          <w:sz w:val="28"/>
          <w:szCs w:val="28"/>
        </w:rPr>
        <w:t>: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116D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работа с архивными и литер</w:t>
      </w:r>
      <w:r w:rsidR="001C1B3C">
        <w:rPr>
          <w:rFonts w:ascii="Times New Roman CYR" w:hAnsi="Times New Roman CYR" w:cs="Times New Roman CYR"/>
          <w:sz w:val="28"/>
          <w:szCs w:val="28"/>
        </w:rPr>
        <w:t xml:space="preserve">атурными источниками, работа в </w:t>
      </w:r>
      <w:r>
        <w:rPr>
          <w:rFonts w:ascii="Times New Roman CYR" w:hAnsi="Times New Roman CYR" w:cs="Times New Roman CYR"/>
          <w:sz w:val="28"/>
          <w:szCs w:val="28"/>
        </w:rPr>
        <w:t>краеведческом музее;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посещение мастерских народного мастера;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разработка тематического планирования по курсу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Народная вышивка</w:t>
      </w:r>
      <w:r w:rsidRPr="00116D9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работа с детьми в школе;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записи, фотографирование, оформление материала согласно требованиям;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реконструкция женского народного костюма Воронежской губернии, Павловского уезда, с. Клеповка.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Планирование деятельности</w:t>
      </w:r>
      <w:r w:rsidR="00101BDF">
        <w:rPr>
          <w:rFonts w:ascii="Times New Roman CYR" w:hAnsi="Times New Roman CYR" w:cs="Times New Roman CYR"/>
          <w:b/>
          <w:bCs/>
          <w:sz w:val="28"/>
          <w:szCs w:val="28"/>
        </w:rPr>
        <w:t>: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>1.</w:t>
      </w:r>
      <w:r w:rsidR="001C1B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Анализ моделей для изготовления изделия.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>2.</w:t>
      </w:r>
      <w:r w:rsidR="001C1B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 материала для изготовления изделия.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>3.</w:t>
      </w:r>
      <w:r w:rsidR="001C1B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 вида отделки для изделий.</w:t>
      </w:r>
    </w:p>
    <w:p w:rsidR="00116D98" w:rsidRDefault="00940E00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6D98" w:rsidRPr="00116D98">
        <w:rPr>
          <w:rFonts w:ascii="Times New Roman" w:hAnsi="Times New Roman" w:cs="Times New Roman"/>
          <w:sz w:val="28"/>
          <w:szCs w:val="28"/>
        </w:rPr>
        <w:t>.</w:t>
      </w:r>
      <w:r w:rsidR="001C1B3C">
        <w:rPr>
          <w:rFonts w:ascii="Times New Roman" w:hAnsi="Times New Roman" w:cs="Times New Roman"/>
          <w:sz w:val="28"/>
          <w:szCs w:val="28"/>
        </w:rPr>
        <w:t xml:space="preserve"> </w:t>
      </w:r>
      <w:r w:rsidR="00116D98">
        <w:rPr>
          <w:rFonts w:ascii="Times New Roman CYR" w:hAnsi="Times New Roman CYR" w:cs="Times New Roman CYR"/>
          <w:sz w:val="28"/>
          <w:szCs w:val="28"/>
        </w:rPr>
        <w:t>Изготовление изделий.</w:t>
      </w:r>
    </w:p>
    <w:p w:rsidR="00116D98" w:rsidRDefault="00940E00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16D98" w:rsidRPr="00116D98">
        <w:rPr>
          <w:rFonts w:ascii="Times New Roman" w:hAnsi="Times New Roman" w:cs="Times New Roman"/>
          <w:sz w:val="28"/>
          <w:szCs w:val="28"/>
        </w:rPr>
        <w:t>.</w:t>
      </w:r>
      <w:r w:rsidR="001C1B3C">
        <w:rPr>
          <w:rFonts w:ascii="Times New Roman" w:hAnsi="Times New Roman" w:cs="Times New Roman"/>
          <w:sz w:val="28"/>
          <w:szCs w:val="28"/>
        </w:rPr>
        <w:t xml:space="preserve"> </w:t>
      </w:r>
      <w:r w:rsidR="00116D98">
        <w:rPr>
          <w:rFonts w:ascii="Times New Roman CYR" w:hAnsi="Times New Roman CYR" w:cs="Times New Roman CYR"/>
          <w:sz w:val="28"/>
          <w:szCs w:val="28"/>
        </w:rPr>
        <w:t>Отделка изделий.</w:t>
      </w:r>
    </w:p>
    <w:p w:rsidR="00116D98" w:rsidRDefault="00940E00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16D98" w:rsidRPr="00116D98">
        <w:rPr>
          <w:rFonts w:ascii="Times New Roman" w:hAnsi="Times New Roman" w:cs="Times New Roman"/>
          <w:sz w:val="28"/>
          <w:szCs w:val="28"/>
        </w:rPr>
        <w:t>.</w:t>
      </w:r>
      <w:r w:rsidR="001C1B3C">
        <w:rPr>
          <w:rFonts w:ascii="Times New Roman" w:hAnsi="Times New Roman" w:cs="Times New Roman"/>
          <w:sz w:val="28"/>
          <w:szCs w:val="28"/>
        </w:rPr>
        <w:t xml:space="preserve"> </w:t>
      </w:r>
      <w:r w:rsidR="00116D98">
        <w:rPr>
          <w:rFonts w:ascii="Times New Roman CYR" w:hAnsi="Times New Roman CYR" w:cs="Times New Roman CYR"/>
          <w:sz w:val="28"/>
          <w:szCs w:val="28"/>
        </w:rPr>
        <w:t>Оформление документации.</w:t>
      </w:r>
    </w:p>
    <w:p w:rsidR="00116D98" w:rsidRDefault="00940E00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16D98" w:rsidRPr="00116D98">
        <w:rPr>
          <w:rFonts w:ascii="Times New Roman" w:hAnsi="Times New Roman" w:cs="Times New Roman"/>
          <w:sz w:val="28"/>
          <w:szCs w:val="28"/>
        </w:rPr>
        <w:t>.</w:t>
      </w:r>
      <w:r w:rsidR="001C1B3C">
        <w:rPr>
          <w:rFonts w:ascii="Times New Roman" w:hAnsi="Times New Roman" w:cs="Times New Roman"/>
          <w:sz w:val="28"/>
          <w:szCs w:val="28"/>
        </w:rPr>
        <w:t xml:space="preserve"> </w:t>
      </w:r>
      <w:r w:rsidR="00116D98">
        <w:rPr>
          <w:rFonts w:ascii="Times New Roman CYR" w:hAnsi="Times New Roman CYR" w:cs="Times New Roman CYR"/>
          <w:sz w:val="28"/>
          <w:szCs w:val="28"/>
        </w:rPr>
        <w:t>Анализ проведенной деятельности</w:t>
      </w:r>
      <w:r w:rsidR="00101BDF">
        <w:rPr>
          <w:rFonts w:ascii="Times New Roman CYR" w:hAnsi="Times New Roman CYR" w:cs="Times New Roman CYR"/>
          <w:sz w:val="28"/>
          <w:szCs w:val="28"/>
        </w:rPr>
        <w:t>.</w:t>
      </w:r>
    </w:p>
    <w:p w:rsidR="00434E8F" w:rsidRDefault="00434E8F" w:rsidP="00101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Глава 1. Обзор источников информации по теме</w:t>
      </w:r>
    </w:p>
    <w:p w:rsidR="00116D98" w:rsidRPr="00101BDF" w:rsidRDefault="00434E8F" w:rsidP="00101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1.1. </w:t>
      </w:r>
      <w:r w:rsidR="00116D98" w:rsidRPr="00101BDF">
        <w:rPr>
          <w:rFonts w:ascii="Times New Roman CYR" w:hAnsi="Times New Roman CYR" w:cs="Times New Roman CYR"/>
          <w:b/>
          <w:bCs/>
          <w:sz w:val="28"/>
          <w:szCs w:val="28"/>
        </w:rPr>
        <w:t>Женск</w:t>
      </w:r>
      <w:r w:rsidR="001C1B3C" w:rsidRPr="00101BDF">
        <w:rPr>
          <w:rFonts w:ascii="Times New Roman CYR" w:hAnsi="Times New Roman CYR" w:cs="Times New Roman CYR"/>
          <w:b/>
          <w:bCs/>
          <w:sz w:val="28"/>
          <w:szCs w:val="28"/>
        </w:rPr>
        <w:t>ий костюм Воронежской губернии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протяжении многих веков большинство населения России составляли крестьяне. Самой судьбой своей неотделимый от земли, пахарь был частью родной природы, и костюм его в наибольшей степени отвечал особенностям жизни. Крестьянин лишь по крайней нужде отлучался из своего селения, чужедальние гости тоже были редки. Поэтому в его одежде, избежавшей внешних влияний, ярко выразились миропонимание, обычаи, характер, вкус - внутренняя суть коренного человека. 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16D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16D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Губанова, канд. пед. наук, доцент Борисоглебского государственного педагогического института, и О.В. Ожерельева, ст. преподаватель того же вуза, рассказывают на страницах журнала об особенностях женского костюма Воронежской губернии. 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Костюмы разных губерний, уездов отличались характерными, ярко выраженными чертами, что проявлялось в цветовой гамме, покрое, количестве предметов одежды, характере украшений и в самой манере ношения костюма.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Всё в народном костюме - и цветовая гамма, и каждая деталь - имело символическое значение. 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Русская народная одежда, несмотря на разнообразие, делится на две группы: одежду крестьян северо</w:t>
      </w:r>
      <w:r w:rsidR="00940E00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великорусских и южно</w:t>
      </w:r>
      <w:r w:rsidR="00940E00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великорусских губерний. К южно</w:t>
      </w:r>
      <w:r w:rsidR="00940E00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великорусской относится и оде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жда воронежских крестьян. </w:t>
      </w:r>
      <w:r>
        <w:rPr>
          <w:rFonts w:ascii="Times New Roman CYR" w:hAnsi="Times New Roman CYR" w:cs="Times New Roman CYR"/>
          <w:sz w:val="28"/>
          <w:szCs w:val="28"/>
        </w:rPr>
        <w:t>Женский крестьянский костюм был двух типов: понёвный тип предназначался только для замужних женщин</w:t>
      </w:r>
      <w:r w:rsidR="00101BDF">
        <w:rPr>
          <w:rFonts w:ascii="Times New Roman CYR" w:hAnsi="Times New Roman CYR" w:cs="Times New Roman CYR"/>
          <w:sz w:val="28"/>
          <w:szCs w:val="28"/>
        </w:rPr>
        <w:t>, сарафанный тип - для девушек.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Понятие понёва (понява) - общеславянское и обозначает кусок ткани, покрывало. Понёва - это юбка, состоящая из трех полотнищ шерстяной или хлопчатобумажной ткани, стянутая на талии узким пояском - гаещником. Из всех южно</w:t>
      </w:r>
      <w:r w:rsidR="00940E00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великорусских губерний понёвы Воронежской губернии по богатству и художественным качествам были самыми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 красочными нарядами. </w:t>
      </w:r>
      <w:r>
        <w:rPr>
          <w:rFonts w:ascii="Times New Roman CYR" w:hAnsi="Times New Roman CYR" w:cs="Times New Roman CYR"/>
          <w:sz w:val="28"/>
          <w:szCs w:val="28"/>
        </w:rPr>
        <w:t>По декоративно-художественному оформлению понёвы разных местностей различались между собой. В Воронежской губернии самой распространённой была понёва с чёрными клетками - черноглазка. Изредка встречались понёвы с бледно-синими кле</w:t>
      </w:r>
      <w:r w:rsidR="00101BDF">
        <w:rPr>
          <w:rFonts w:ascii="Times New Roman CYR" w:hAnsi="Times New Roman CYR" w:cs="Times New Roman CYR"/>
          <w:sz w:val="28"/>
          <w:szCs w:val="28"/>
        </w:rPr>
        <w:t>тками - синеглазки.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Одной из важнейших составляющих женского костюма был передник. Его носили в комплексе и с понёвой, и с сарафаном. Были зафиксированы следующие разновидности передников: туникообразный, нагрудный, поясной. Туникообразный передник - запан, завеска, нарукавник, насовник - является наиболее древним и восходит к плечевой туникообразной одежде. Нагрудный передник - фартук, занавеска - шился с грудинкой, повязывался выше груди и укреплялся на шее и плечах при помощи шнурков. Основной частью комплекса девичьей одежды был глухой многоклинный сарафан из тонкой шерстяной ткани домашней выделки все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гда чёрного цвета. </w:t>
      </w:r>
      <w:r>
        <w:rPr>
          <w:rFonts w:ascii="Times New Roman CYR" w:hAnsi="Times New Roman CYR" w:cs="Times New Roman CYR"/>
          <w:sz w:val="28"/>
          <w:szCs w:val="28"/>
        </w:rPr>
        <w:t>Шился он из шести или семи клиньев, расположенных сзади, и одного прямого сквозного полотна - спереди. Проёмы для головы и рук украшались полосками кумача, вышивкой и иногда позументом или вилючим гарусом. Подол окаймляли красным поясом (плотной тесьмой домашнего ручного плетен</w:t>
      </w:r>
      <w:r w:rsidR="00101BDF">
        <w:rPr>
          <w:rFonts w:ascii="Times New Roman CYR" w:hAnsi="Times New Roman CYR" w:cs="Times New Roman CYR"/>
          <w:sz w:val="28"/>
          <w:szCs w:val="28"/>
        </w:rPr>
        <w:t>ия шириной два-три сантиметра).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Девочки-подростки подпоясывали сарафан вязаным цветным кушаком, девицы постарше – тканным из тонкой шерсти кушаком красного, малинового, зелёного и реже синего цвета. Основу женского костюма повсеместно составл</w:t>
      </w:r>
      <w:r w:rsidR="00101BDF">
        <w:rPr>
          <w:rFonts w:ascii="Times New Roman CYR" w:hAnsi="Times New Roman CYR" w:cs="Times New Roman CYR"/>
          <w:sz w:val="28"/>
          <w:szCs w:val="28"/>
        </w:rPr>
        <w:t>яла рубаха - станушка.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Без головного убора комплекс одежды был бы неполным и согласно обычаю древних восточных славян </w:t>
      </w:r>
      <w:r w:rsidR="00101BDF">
        <w:rPr>
          <w:rFonts w:ascii="Times New Roman CYR" w:hAnsi="Times New Roman CYR" w:cs="Times New Roman CYR"/>
          <w:sz w:val="28"/>
          <w:szCs w:val="28"/>
        </w:rPr>
        <w:t>даже и не мыслился.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Архаической деталью женского костюма были поясные украшения в виде одиночных или парных подвесок. Подвески представляли собой прямоугольные куски ткани на твёрдой основе, украшенные вышивкой, позументом, бисером, пуговицами, лентами и подвешенные петлёй к </w:t>
      </w:r>
      <w:r w:rsidR="00434E8F">
        <w:rPr>
          <w:rFonts w:ascii="Times New Roman CYR" w:hAnsi="Times New Roman CYR" w:cs="Times New Roman CYR"/>
          <w:sz w:val="28"/>
          <w:szCs w:val="28"/>
        </w:rPr>
        <w:t>поясу</w:t>
      </w:r>
      <w:r>
        <w:rPr>
          <w:rFonts w:ascii="Times New Roman CYR" w:hAnsi="Times New Roman CYR" w:cs="Times New Roman CYR"/>
          <w:sz w:val="28"/>
          <w:szCs w:val="28"/>
        </w:rPr>
        <w:t xml:space="preserve">. На территории Воронежской области бытовали наспинные женские украшения: нанизанный на тесёмку шёлковый шнур или лента, дополненная вышивкой, стеклярусом,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кисточками - мохрами. Такие украшения называли: заметка, задник,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 манжеты, подмахорник.</w:t>
      </w:r>
    </w:p>
    <w:p w:rsidR="00116D98" w:rsidRPr="00101BDF" w:rsidRDefault="00116D98" w:rsidP="00101B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Крестьянская одежда шилась и украшалась та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к, как это полагалось делать в </w:t>
      </w:r>
      <w:r>
        <w:rPr>
          <w:rFonts w:ascii="Times New Roman CYR" w:hAnsi="Times New Roman CYR" w:cs="Times New Roman CYR"/>
          <w:sz w:val="28"/>
          <w:szCs w:val="28"/>
        </w:rPr>
        <w:t>данной местности, поэтому тверской народный костюм можно отличить от костюмов других местностей России. Существовали свои законы изготовления костюма, но двух совершенно одинаковых не встречалось. В рамках традиции существовало бе</w:t>
      </w:r>
      <w:r w:rsidR="00101BDF">
        <w:rPr>
          <w:rFonts w:ascii="Times New Roman CYR" w:hAnsi="Times New Roman CYR" w:cs="Times New Roman CYR"/>
          <w:sz w:val="28"/>
          <w:szCs w:val="28"/>
        </w:rPr>
        <w:t>сконечное количество вариантов.</w:t>
      </w:r>
    </w:p>
    <w:p w:rsidR="00116D98" w:rsidRPr="00101BDF" w:rsidRDefault="00434E8F" w:rsidP="00101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1.2. </w:t>
      </w:r>
      <w:r w:rsidR="00116D98">
        <w:rPr>
          <w:rFonts w:ascii="Times New Roman CYR" w:hAnsi="Times New Roman CYR" w:cs="Times New Roman CYR"/>
          <w:b/>
          <w:bCs/>
          <w:sz w:val="28"/>
          <w:szCs w:val="28"/>
        </w:rPr>
        <w:t>Вариант реконструированного праздничного крестьянского костюма Воронежской губернии 19 начала 20 веков</w:t>
      </w:r>
    </w:p>
    <w:p w:rsidR="00116D98" w:rsidRDefault="00434E8F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Ж</w:t>
      </w:r>
      <w:r w:rsidR="00116D98">
        <w:rPr>
          <w:rFonts w:ascii="Times New Roman CYR" w:hAnsi="Times New Roman CYR" w:cs="Times New Roman CYR"/>
          <w:sz w:val="28"/>
          <w:szCs w:val="28"/>
        </w:rPr>
        <w:t>енский праздничный костюм Павловского уезда, Воронежской губернии 19 века с летником - пример многослойной одежды, характер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ной для южных губерний России. </w:t>
      </w:r>
      <w:r w:rsidR="00116D98">
        <w:rPr>
          <w:rFonts w:ascii="Times New Roman CYR" w:hAnsi="Times New Roman CYR" w:cs="Times New Roman CYR"/>
          <w:sz w:val="28"/>
          <w:szCs w:val="28"/>
        </w:rPr>
        <w:t>Летник носили в сочетании с поневой - домотканной шерстянной клетчатой одеждой типа юбки. Декоративное оформление костюма построено на сочетании геометрических узоров, вертикальных и горизонтальных цветных полос. Оно соответствует прямым линиям кроя одежды. Костюм состоит из: летник строченный,</w:t>
      </w:r>
      <w:r>
        <w:rPr>
          <w:rFonts w:ascii="Times New Roman CYR" w:hAnsi="Times New Roman CYR" w:cs="Times New Roman CYR"/>
          <w:sz w:val="28"/>
          <w:szCs w:val="28"/>
        </w:rPr>
        <w:t xml:space="preserve"> понева, платок и обувь</w:t>
      </w:r>
      <w:r w:rsidR="00116D98">
        <w:rPr>
          <w:rFonts w:ascii="Times New Roman CYR" w:hAnsi="Times New Roman CYR" w:cs="Times New Roman CYR"/>
          <w:sz w:val="28"/>
          <w:szCs w:val="28"/>
        </w:rPr>
        <w:t>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Летник - верхняя распашная одежда, средней длины, сшитая из шерстянного сукна черного цвета, без воротника.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Покрой отражает влияние городской одежды: полуприлегающий силуэт, на спинке по линии талии подрез и рельефы от линии пройм</w:t>
      </w:r>
      <w:r w:rsidR="00DE76A7">
        <w:rPr>
          <w:rFonts w:ascii="Times New Roman CYR" w:hAnsi="Times New Roman CYR" w:cs="Times New Roman CYR"/>
          <w:sz w:val="28"/>
          <w:szCs w:val="28"/>
        </w:rPr>
        <w:t xml:space="preserve">ы, вшивные выкроенные, длинные </w:t>
      </w:r>
      <w:r>
        <w:rPr>
          <w:rFonts w:ascii="Times New Roman CYR" w:hAnsi="Times New Roman CYR" w:cs="Times New Roman CYR"/>
          <w:sz w:val="28"/>
          <w:szCs w:val="28"/>
        </w:rPr>
        <w:t>рукава, карманы.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Летник украшен ручной и машинной вышивкой по краям рукава, по линии низа, линии борта и горловины спереди. Вышивка выполнена гарусными цветными нитками. </w:t>
      </w:r>
    </w:p>
    <w:p w:rsidR="00116D98" w:rsidRDefault="00DE76A7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Окаймление края кумачом было </w:t>
      </w:r>
      <w:r w:rsidR="00116D98">
        <w:rPr>
          <w:rFonts w:ascii="Times New Roman CYR" w:hAnsi="Times New Roman CYR" w:cs="Times New Roman CYR"/>
          <w:sz w:val="28"/>
          <w:szCs w:val="28"/>
        </w:rPr>
        <w:t>традиционно для русской одежды, оно выполняло функцию оберега. Для 19 века этот оберег превратился лишь в декоративный элемент.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Понева - нераспашная, с прошвой из клетчатой домотканной шерсти, ве</w:t>
      </w:r>
      <w:r w:rsidR="00434E8F">
        <w:rPr>
          <w:rFonts w:ascii="Times New Roman CYR" w:hAnsi="Times New Roman CYR" w:cs="Times New Roman CYR"/>
          <w:sz w:val="28"/>
          <w:szCs w:val="28"/>
        </w:rPr>
        <w:t xml:space="preserve">рхний срез собран на "гашник", </w:t>
      </w:r>
      <w:r>
        <w:rPr>
          <w:rFonts w:ascii="Times New Roman CYR" w:hAnsi="Times New Roman CYR" w:cs="Times New Roman CYR"/>
          <w:sz w:val="28"/>
          <w:szCs w:val="28"/>
        </w:rPr>
        <w:t>по подолу украшена прямоугол</w:t>
      </w:r>
      <w:r w:rsidR="00192DB2"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 xml:space="preserve">никами кумача, которые </w:t>
      </w:r>
      <w:r w:rsidR="00192DB2">
        <w:rPr>
          <w:rFonts w:ascii="Times New Roman CYR" w:hAnsi="Times New Roman CYR" w:cs="Times New Roman CYR"/>
          <w:sz w:val="28"/>
          <w:szCs w:val="28"/>
        </w:rPr>
        <w:t>обильно обшиты гарусными шерстя</w:t>
      </w:r>
      <w:r>
        <w:rPr>
          <w:rFonts w:ascii="Times New Roman CYR" w:hAnsi="Times New Roman CYR" w:cs="Times New Roman CYR"/>
          <w:sz w:val="28"/>
          <w:szCs w:val="28"/>
        </w:rPr>
        <w:t>ными нитками и цветным бисером с пайетками.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</w:rPr>
        <w:t>К такому костюму на голову надевали кумачовый платок (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платок, который носили русские женщины - это результат развития восточного покрывала. Манера завязывать платок под подбородкам пришла на Русь в XVI-XVII вв., и научились они этому у немцев.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ногах были толстые белые чулки и туфли из грубой кожи, украшенные цветными гарусными нитками.</w:t>
      </w:r>
      <w:r w:rsidR="00940E00">
        <w:rPr>
          <w:rFonts w:ascii="Times New Roman CYR" w:hAnsi="Times New Roman CYR" w:cs="Times New Roman CYR"/>
          <w:sz w:val="28"/>
          <w:szCs w:val="28"/>
        </w:rPr>
        <w:t xml:space="preserve"> (Р</w:t>
      </w:r>
      <w:r w:rsidR="00434E8F">
        <w:rPr>
          <w:rFonts w:ascii="Times New Roman CYR" w:hAnsi="Times New Roman CYR" w:cs="Times New Roman CYR"/>
          <w:sz w:val="28"/>
          <w:szCs w:val="28"/>
        </w:rPr>
        <w:t>ис.1</w:t>
      </w:r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D42970" w:rsidRDefault="00434E8F" w:rsidP="00434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1.3.</w:t>
      </w:r>
      <w:r w:rsidR="00236023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116D98">
        <w:rPr>
          <w:rFonts w:ascii="Times New Roman CYR" w:hAnsi="Times New Roman CYR" w:cs="Times New Roman CYR"/>
          <w:b/>
          <w:bCs/>
          <w:sz w:val="28"/>
          <w:szCs w:val="28"/>
        </w:rPr>
        <w:t>Конструктивное решение народного костюма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Летник.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434E8F">
        <w:rPr>
          <w:rFonts w:ascii="Times New Roman CYR" w:hAnsi="Times New Roman CYR" w:cs="Times New Roman CYR"/>
          <w:sz w:val="28"/>
          <w:szCs w:val="28"/>
        </w:rPr>
        <w:t>Легкое женское праздничное</w:t>
      </w:r>
      <w:r>
        <w:rPr>
          <w:rFonts w:ascii="Times New Roman CYR" w:hAnsi="Times New Roman CYR" w:cs="Times New Roman CYR"/>
          <w:sz w:val="28"/>
          <w:szCs w:val="28"/>
        </w:rPr>
        <w:t xml:space="preserve"> пальто, выполненное из полушерстяного сукна черного цвета, без подкладки.</w:t>
      </w:r>
      <w:r>
        <w:rPr>
          <w:rFonts w:ascii="Times New Roman CYR" w:hAnsi="Times New Roman CYR" w:cs="Times New Roman CYR"/>
          <w:color w:val="000000"/>
          <w:sz w:val="2"/>
          <w:szCs w:val="2"/>
          <w:highlight w:val="black"/>
        </w:rPr>
        <w:t xml:space="preserve"> 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Пальто полуприлегающего силуэта, средней длины (до линии колена), однобортное, с длинными рукавами, без воротника.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Перед с рельефом от линии груди и до линии низа, с подрезом по линии талии, в боковой части - карман прорезной с листочкой.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Спинка отрезная п</w:t>
      </w:r>
      <w:r w:rsidR="00434E8F">
        <w:rPr>
          <w:rFonts w:ascii="Times New Roman CYR" w:hAnsi="Times New Roman CYR" w:cs="Times New Roman CYR"/>
          <w:sz w:val="28"/>
          <w:szCs w:val="28"/>
        </w:rPr>
        <w:t xml:space="preserve">о линии талии, верхняя часть - </w:t>
      </w:r>
      <w:r>
        <w:rPr>
          <w:rFonts w:ascii="Times New Roman CYR" w:hAnsi="Times New Roman CYR" w:cs="Times New Roman CYR"/>
          <w:sz w:val="28"/>
          <w:szCs w:val="28"/>
        </w:rPr>
        <w:t>со средним швом и двумя рельефами от линии проймы и до линии подреза, нижняя часть спинки - цельная, расклешенная к низу.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Рукав втачной, длинный, одношовный, зауженный слегка к низу.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Пальто без воротника, линия горловины спереди по форме "каре".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Отделка: - вышивка цветными гарусными нитками выполненная вручную и машинным способом;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окантовка по линии низа изделия и рукава, по линии борта и горловины, выполненная из хлобчатобумажной ткани красного цвета;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внутренней части пальто по линиям вышивки закреплена подкладка из цветного ситца.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</w:t>
      </w:r>
      <w:r w:rsidR="00192DB2">
        <w:rPr>
          <w:rFonts w:ascii="Times New Roman CYR" w:hAnsi="Times New Roman CYR" w:cs="Times New Roman CYR"/>
          <w:sz w:val="28"/>
          <w:szCs w:val="28"/>
        </w:rPr>
        <w:t>ева. Женская юбка из полушерстя</w:t>
      </w:r>
      <w:r>
        <w:rPr>
          <w:rFonts w:ascii="Times New Roman CYR" w:hAnsi="Times New Roman CYR" w:cs="Times New Roman CYR"/>
          <w:sz w:val="28"/>
          <w:szCs w:val="28"/>
        </w:rPr>
        <w:t>ной ткани в клетку, длинная, свободного покроя. Длина юбки 80 - 90 см, состоит из  четырех прямоугольных частей, соединенных между собой.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Верх юбки присобран на пояс.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Нижняя часть юбки обильно украшена.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Отделка: - нашитые прямоугольники из хлобчатобумажной ткани красного цвета;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вышивка цветными гарусными нитками;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вышивка цветным бисером и пайетками.</w:t>
      </w:r>
    </w:p>
    <w:p w:rsidR="00434E8F" w:rsidRPr="00434E8F" w:rsidRDefault="00434E8F" w:rsidP="00434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434E8F">
        <w:rPr>
          <w:rFonts w:ascii="Times New Roman CYR" w:hAnsi="Times New Roman CYR" w:cs="Times New Roman CYR"/>
          <w:b/>
          <w:sz w:val="28"/>
          <w:szCs w:val="28"/>
        </w:rPr>
        <w:t>Глава 2. Результаты работы и их обсуждение</w:t>
      </w:r>
    </w:p>
    <w:p w:rsidR="00116D98" w:rsidRDefault="00236023" w:rsidP="00434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</w:t>
      </w:r>
      <w:r w:rsidR="00434E8F">
        <w:rPr>
          <w:rFonts w:ascii="Times New Roman CYR" w:hAnsi="Times New Roman CYR" w:cs="Times New Roman CYR"/>
          <w:b/>
          <w:bCs/>
          <w:sz w:val="28"/>
          <w:szCs w:val="28"/>
        </w:rPr>
        <w:t>.1.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116D98">
        <w:rPr>
          <w:rFonts w:ascii="Times New Roman CYR" w:hAnsi="Times New Roman CYR" w:cs="Times New Roman CYR"/>
          <w:b/>
          <w:bCs/>
          <w:sz w:val="28"/>
          <w:szCs w:val="28"/>
        </w:rPr>
        <w:t>Технология изготовления поневы</w:t>
      </w:r>
    </w:p>
    <w:p w:rsidR="00116D98" w:rsidRP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Понева запашная и отделкой по низу красными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кумачами</w:t>
      </w:r>
      <w:r w:rsidRPr="00116D98">
        <w:rPr>
          <w:rFonts w:ascii="Times New Roman" w:hAnsi="Times New Roman" w:cs="Times New Roman"/>
          <w:sz w:val="28"/>
          <w:szCs w:val="28"/>
        </w:rPr>
        <w:t>».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изготовления поневы использованы следующие материалы: </w:t>
      </w:r>
    </w:p>
    <w:p w:rsidR="00116D98" w:rsidRDefault="00116D98" w:rsidP="00B902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основы</w:t>
      </w:r>
      <w:r w:rsidR="00024BB7">
        <w:rPr>
          <w:rFonts w:ascii="Times New Roman CYR" w:hAnsi="Times New Roman CYR" w:cs="Times New Roman CYR"/>
          <w:sz w:val="28"/>
          <w:szCs w:val="28"/>
        </w:rPr>
        <w:t xml:space="preserve"> поневы - чисто шерстя</w:t>
      </w:r>
      <w:r>
        <w:rPr>
          <w:rFonts w:ascii="Times New Roman CYR" w:hAnsi="Times New Roman CYR" w:cs="Times New Roman CYR"/>
          <w:sz w:val="28"/>
          <w:szCs w:val="28"/>
        </w:rPr>
        <w:t>ная ткань</w:t>
      </w:r>
    </w:p>
    <w:p w:rsidR="00116D98" w:rsidRDefault="00116D98" w:rsidP="00B902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прошвы чисто</w:t>
      </w:r>
      <w:r w:rsidR="00024BB7">
        <w:rPr>
          <w:rFonts w:ascii="Times New Roman CYR" w:hAnsi="Times New Roman CYR" w:cs="Times New Roman CYR"/>
          <w:sz w:val="28"/>
          <w:szCs w:val="28"/>
        </w:rPr>
        <w:t xml:space="preserve"> шерстя</w:t>
      </w:r>
      <w:r>
        <w:rPr>
          <w:rFonts w:ascii="Times New Roman CYR" w:hAnsi="Times New Roman CYR" w:cs="Times New Roman CYR"/>
          <w:sz w:val="28"/>
          <w:szCs w:val="28"/>
        </w:rPr>
        <w:t>ная ткань</w:t>
      </w:r>
    </w:p>
    <w:p w:rsidR="00116D98" w:rsidRDefault="00116D98" w:rsidP="00B902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отделки хлопчатобумажные ткани цвета кумач</w:t>
      </w:r>
    </w:p>
    <w:p w:rsidR="00116D98" w:rsidRDefault="00116D98" w:rsidP="00B902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Отделка вышивкой льняными и шерстяными нитками, белым бисером</w:t>
      </w:r>
    </w:p>
    <w:p w:rsidR="00116D98" w:rsidRDefault="00116D98" w:rsidP="00434E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Понева</w:t>
      </w:r>
      <w:r w:rsidR="00024BB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="00024BB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 w:rsidR="00024BB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прямоугольное полотно размером 90/200 со вставкой- прошвой размером 82/52</w:t>
      </w:r>
      <w:r w:rsidR="00434E8F"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Красн</w:t>
      </w:r>
      <w:r w:rsidR="00024BB7">
        <w:rPr>
          <w:rFonts w:ascii="Times New Roman CYR" w:hAnsi="Times New Roman CYR" w:cs="Times New Roman CYR"/>
          <w:sz w:val="28"/>
          <w:szCs w:val="28"/>
        </w:rPr>
        <w:t>ые кумачи размером 19/12- 10 еди</w:t>
      </w:r>
      <w:r>
        <w:rPr>
          <w:rFonts w:ascii="Times New Roman CYR" w:hAnsi="Times New Roman CYR" w:cs="Times New Roman CYR"/>
          <w:sz w:val="28"/>
          <w:szCs w:val="28"/>
        </w:rPr>
        <w:t>ниц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Основное поле поневы украшает отделка протяжкой 4/4 см льняными нитками кумачового цвета. По низу поневы 10 кумачей из красного сатина размером 19/12 см. Расстояние между кумачами 8см. Кумачи расшиты белым бисером на ребро. Вышивка счетной гладью шерстяными нитками между кумачами, также расшита белым бисером и салатовым. По низу поневы красный пояс и отделка тесьмой.</w:t>
      </w:r>
    </w:p>
    <w:p w:rsidR="00116D98" w:rsidRDefault="00024BB7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Понева </w:t>
      </w:r>
      <w:r w:rsidR="00116D98"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hAnsi="Times New Roman CYR" w:cs="Times New Roman CYR"/>
          <w:sz w:val="28"/>
          <w:szCs w:val="28"/>
        </w:rPr>
        <w:t>р</w:t>
      </w:r>
      <w:r w:rsidR="00116D98">
        <w:rPr>
          <w:rFonts w:ascii="Times New Roman CYR" w:hAnsi="Times New Roman CYR" w:cs="Times New Roman CYR"/>
          <w:sz w:val="28"/>
          <w:szCs w:val="28"/>
        </w:rPr>
        <w:t xml:space="preserve">едназначена для молодой замужней женщины в возрасте от 20-30 лет русской по национальности проживающей в Центральном черноземье. Для изготовления поневы </w:t>
      </w:r>
      <w:r>
        <w:rPr>
          <w:rFonts w:ascii="Times New Roman CYR" w:hAnsi="Times New Roman CYR" w:cs="Times New Roman CYR"/>
          <w:sz w:val="28"/>
          <w:szCs w:val="28"/>
        </w:rPr>
        <w:t>использованы натуральные шерстя</w:t>
      </w:r>
      <w:r w:rsidR="00116D98">
        <w:rPr>
          <w:rFonts w:ascii="Times New Roman CYR" w:hAnsi="Times New Roman CYR" w:cs="Times New Roman CYR"/>
          <w:sz w:val="28"/>
          <w:szCs w:val="28"/>
        </w:rPr>
        <w:t xml:space="preserve">ные и </w:t>
      </w:r>
      <w:r w:rsidR="001C1B3C">
        <w:rPr>
          <w:rFonts w:ascii="Times New Roman CYR" w:hAnsi="Times New Roman CYR" w:cs="Times New Roman CYR"/>
          <w:sz w:val="28"/>
          <w:szCs w:val="28"/>
        </w:rPr>
        <w:t>хлопчатобумажные ткани и пряжа</w:t>
      </w:r>
      <w:r w:rsidR="00116D98">
        <w:rPr>
          <w:rFonts w:ascii="Times New Roman CYR" w:hAnsi="Times New Roman CYR" w:cs="Times New Roman CYR"/>
          <w:sz w:val="28"/>
          <w:szCs w:val="28"/>
        </w:rPr>
        <w:t>. Каждый из этих материалов играет свою роль и отражает художественное оформление поневы.</w:t>
      </w:r>
    </w:p>
    <w:p w:rsidR="00116D98" w:rsidRDefault="00024BB7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Шерстя</w:t>
      </w:r>
      <w:r w:rsidR="00116D98">
        <w:rPr>
          <w:rFonts w:ascii="Times New Roman CYR" w:hAnsi="Times New Roman CYR" w:cs="Times New Roman CYR"/>
          <w:sz w:val="28"/>
          <w:szCs w:val="28"/>
        </w:rPr>
        <w:t>ная ткань для поневы выработана полотняным переплетением, что облегчило продержку льняными нитками для создания клетки. Ткань для прошвы выработана саржевым переплетением. Цвет ткани соответствует требова</w:t>
      </w:r>
      <w:r w:rsidR="00434E8F">
        <w:rPr>
          <w:rFonts w:ascii="Times New Roman CYR" w:hAnsi="Times New Roman CYR" w:cs="Times New Roman CYR"/>
          <w:sz w:val="28"/>
          <w:szCs w:val="28"/>
        </w:rPr>
        <w:t>ниям народного костюма.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Хлопчатобумажные ткани обладают хорошей износос</w:t>
      </w:r>
      <w:r w:rsidR="00434E8F">
        <w:rPr>
          <w:rFonts w:ascii="Times New Roman CYR" w:hAnsi="Times New Roman CYR" w:cs="Times New Roman CYR"/>
          <w:sz w:val="28"/>
          <w:szCs w:val="28"/>
        </w:rPr>
        <w:t xml:space="preserve">тойкостью, высоким показателем </w:t>
      </w:r>
      <w:r>
        <w:rPr>
          <w:rFonts w:ascii="Times New Roman CYR" w:hAnsi="Times New Roman CYR" w:cs="Times New Roman CYR"/>
          <w:sz w:val="28"/>
          <w:szCs w:val="28"/>
        </w:rPr>
        <w:t>гигиенических свойств, хорошо переносят стирки и тепловые обработки. В данном проекте эти ткани представлены для отделки поневы. Ткани кумачового цвета – это сатин для кумачей и бязь для пояса поневы Пряжа шерстяная для счетной вертикальной глади 7 цветов: красный, зеленый, бежевый, синий, оранжевый, бежевый. Низ поневы украшен белым и салатовым бисером. Вышивка бисером на ребро и плаш</w:t>
      </w:r>
      <w:r w:rsidR="001C1B3C">
        <w:rPr>
          <w:rFonts w:ascii="Times New Roman CYR" w:hAnsi="Times New Roman CYR" w:cs="Times New Roman CYR"/>
          <w:sz w:val="28"/>
          <w:szCs w:val="28"/>
        </w:rPr>
        <w:t>ком.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изготовлении использованы машинная вышивка и ручная работа. Для сшивания швов машина 22А кл. Дл</w:t>
      </w:r>
      <w:r w:rsidR="00207CED">
        <w:rPr>
          <w:rFonts w:ascii="Times New Roman CYR" w:hAnsi="Times New Roman CYR" w:cs="Times New Roman CYR"/>
          <w:sz w:val="28"/>
          <w:szCs w:val="28"/>
        </w:rPr>
        <w:t>я обметывания срезов 51А класса</w:t>
      </w:r>
      <w:bookmarkStart w:id="0" w:name="_GoBack"/>
      <w:bookmarkEnd w:id="0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434E8F">
        <w:rPr>
          <w:rFonts w:ascii="Times New Roman CYR" w:hAnsi="Times New Roman CYR" w:cs="Times New Roman CYR"/>
          <w:sz w:val="28"/>
          <w:szCs w:val="28"/>
        </w:rPr>
        <w:t>Ручные работы — это</w:t>
      </w:r>
      <w:r>
        <w:rPr>
          <w:rFonts w:ascii="Times New Roman CYR" w:hAnsi="Times New Roman CYR" w:cs="Times New Roman CYR"/>
          <w:sz w:val="28"/>
          <w:szCs w:val="28"/>
        </w:rPr>
        <w:t xml:space="preserve"> наметывание кумачей вышивки продержка и считанные швы.</w:t>
      </w:r>
    </w:p>
    <w:p w:rsidR="00116D98" w:rsidRDefault="00434E8F" w:rsidP="00434E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2.2</w:t>
      </w:r>
      <w:r w:rsidR="00236023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. </w:t>
      </w:r>
      <w:r w:rsidR="00116D98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Выбор материалов</w:t>
      </w:r>
    </w:p>
    <w:p w:rsidR="00116D98" w:rsidRDefault="00405816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При выполнении</w:t>
      </w:r>
      <w:r w:rsidR="00116D98">
        <w:rPr>
          <w:rFonts w:ascii="Times New Roman CYR" w:hAnsi="Times New Roman CYR" w:cs="Times New Roman CYR"/>
          <w:color w:val="000000"/>
          <w:sz w:val="28"/>
          <w:szCs w:val="28"/>
        </w:rPr>
        <w:t xml:space="preserve"> работы, для народного костюма были подобраны современные ткани, но по фактуре и отделке напоминающие ткани 19 века.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pacing w:val="-6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качестве материала для женского костюма использовался хлопчатобумажный сатин, сукно и шерстяная ткань. 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>Данная ткань по цвету, фактуре и свойствам наиболее точно приближена к исходной ткани.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</w:t>
      </w:r>
      <w:r w:rsidR="00B36AA8">
        <w:rPr>
          <w:rFonts w:ascii="Times New Roman CYR" w:hAnsi="Times New Roman CYR" w:cs="Times New Roman CYR"/>
          <w:color w:val="000000"/>
          <w:sz w:val="28"/>
          <w:szCs w:val="28"/>
        </w:rPr>
        <w:t xml:space="preserve">поневы использовали </w:t>
      </w:r>
      <w:r w:rsidR="00024BB7">
        <w:rPr>
          <w:rFonts w:ascii="Times New Roman CYR" w:hAnsi="Times New Roman CYR" w:cs="Times New Roman CYR"/>
          <w:color w:val="000000"/>
          <w:sz w:val="28"/>
          <w:szCs w:val="28"/>
        </w:rPr>
        <w:t>полушерстя</w:t>
      </w:r>
      <w:r w:rsidR="00B36AA8">
        <w:rPr>
          <w:rFonts w:ascii="Times New Roman CYR" w:hAnsi="Times New Roman CYR" w:cs="Times New Roman CYR"/>
          <w:color w:val="000000"/>
          <w:sz w:val="28"/>
          <w:szCs w:val="28"/>
        </w:rPr>
        <w:t xml:space="preserve">ную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костюмную ткань черного </w:t>
      </w:r>
      <w:r w:rsidR="00405816">
        <w:rPr>
          <w:rFonts w:ascii="Times New Roman CYR" w:hAnsi="Times New Roman CYR" w:cs="Times New Roman CYR"/>
          <w:color w:val="000000"/>
          <w:sz w:val="28"/>
          <w:szCs w:val="28"/>
        </w:rPr>
        <w:t>цвета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Ткань выработана из тонкой пряжи с небольшой подворсовкой, лощеная. Ткань мягкая, э</w:t>
      </w:r>
      <w:r w:rsidR="00B36AA8">
        <w:rPr>
          <w:rFonts w:ascii="Times New Roman CYR" w:hAnsi="Times New Roman CYR" w:cs="Times New Roman CYR"/>
          <w:color w:val="000000"/>
          <w:sz w:val="28"/>
          <w:szCs w:val="28"/>
        </w:rPr>
        <w:t>ластичная, красивая по внешнему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виду. Эффект клетки достигался за счет продергивания вручную по полотну ткани нитей красного цвета. Для отделки - хлобчатобумажная ткань красного цвета - сатин.</w:t>
      </w:r>
    </w:p>
    <w:p w:rsidR="00116D98" w:rsidRP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Для ле</w:t>
      </w:r>
      <w:r w:rsidR="00B36AA8">
        <w:rPr>
          <w:rFonts w:ascii="Times New Roman CYR" w:hAnsi="Times New Roman CYR" w:cs="Times New Roman CYR"/>
          <w:color w:val="000000"/>
          <w:sz w:val="28"/>
          <w:szCs w:val="28"/>
        </w:rPr>
        <w:t>тника</w:t>
      </w:r>
      <w:r w:rsidR="00024BB7">
        <w:rPr>
          <w:rFonts w:ascii="Times New Roman CYR" w:hAnsi="Times New Roman CYR" w:cs="Times New Roman CYR"/>
          <w:color w:val="000000"/>
          <w:sz w:val="28"/>
          <w:szCs w:val="28"/>
        </w:rPr>
        <w:t xml:space="preserve"> использовали полушерстя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ное сукно черного цвета</w:t>
      </w:r>
      <w:r w:rsidR="00405816">
        <w:rPr>
          <w:rFonts w:ascii="Times New Roman CYR" w:hAnsi="Times New Roman CYR" w:cs="Times New Roman CYR"/>
          <w:color w:val="000000"/>
          <w:sz w:val="28"/>
          <w:szCs w:val="28"/>
        </w:rPr>
        <w:t xml:space="preserve"> (приложение 3)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116D98" w:rsidRDefault="00B36AA8" w:rsidP="00B36AA8">
      <w:pPr>
        <w:tabs>
          <w:tab w:val="center" w:pos="45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2.3.</w:t>
      </w:r>
      <w:r w:rsidR="00236023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 </w:t>
      </w:r>
      <w:r w:rsidR="00116D98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Особенности технологической обработки и изготовления макета</w:t>
      </w:r>
    </w:p>
    <w:p w:rsidR="00330526" w:rsidRPr="00FF2073" w:rsidRDefault="00330526" w:rsidP="00B902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eastAsia="Times New Roman" w:hAnsi="Times New Roman"/>
          <w:sz w:val="28"/>
          <w:szCs w:val="28"/>
        </w:rPr>
        <w:t xml:space="preserve">Вся работа по изготовлению макета строилась на фотографиях костюма, была возможность рассмотреть и проанализировать данный костюм в трех </w:t>
      </w:r>
      <w:r w:rsidRPr="00FF2073">
        <w:rPr>
          <w:rFonts w:ascii="Times New Roman" w:eastAsia="Times New Roman" w:hAnsi="Times New Roman"/>
          <w:spacing w:val="-2"/>
          <w:sz w:val="28"/>
          <w:szCs w:val="28"/>
        </w:rPr>
        <w:t xml:space="preserve">ракурсах: спереди, сзади и сбоку, сравнить его с костюмами других деревень и сел </w:t>
      </w:r>
      <w:r>
        <w:rPr>
          <w:rFonts w:ascii="Times New Roman" w:eastAsia="Times New Roman" w:hAnsi="Times New Roman"/>
          <w:spacing w:val="-2"/>
          <w:sz w:val="28"/>
          <w:szCs w:val="28"/>
        </w:rPr>
        <w:t>Воронежской области</w:t>
      </w:r>
      <w:r w:rsidRPr="00FF2073">
        <w:rPr>
          <w:rFonts w:ascii="Times New Roman" w:eastAsia="Times New Roman" w:hAnsi="Times New Roman"/>
          <w:spacing w:val="-2"/>
          <w:sz w:val="28"/>
          <w:szCs w:val="28"/>
        </w:rPr>
        <w:t xml:space="preserve">. Сложность при изготовлении макета состояла в том, что информации по изучаемому вопросу очень мало, приходилось в основном </w:t>
      </w:r>
      <w:r w:rsidRPr="00FF2073">
        <w:rPr>
          <w:rFonts w:ascii="Times New Roman" w:eastAsia="Times New Roman" w:hAnsi="Times New Roman"/>
          <w:spacing w:val="-6"/>
          <w:sz w:val="28"/>
          <w:szCs w:val="28"/>
        </w:rPr>
        <w:t>пользоваться фотографиями.</w:t>
      </w:r>
    </w:p>
    <w:p w:rsidR="00330526" w:rsidRPr="00FF2073" w:rsidRDefault="00330526" w:rsidP="00B90261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>При изготовлении народного костюма использованы машин</w:t>
      </w:r>
      <w:r w:rsidR="00405816">
        <w:rPr>
          <w:rFonts w:ascii="Times New Roman" w:hAnsi="Times New Roman"/>
          <w:sz w:val="28"/>
          <w:szCs w:val="28"/>
        </w:rPr>
        <w:t>ные и ручные способы обработки (приложение 4).</w:t>
      </w:r>
    </w:p>
    <w:p w:rsidR="00330526" w:rsidRPr="00FF2073" w:rsidRDefault="00330526" w:rsidP="00B90261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lastRenderedPageBreak/>
        <w:t>Машинные операции используются при соединении основных деталей:</w:t>
      </w:r>
    </w:p>
    <w:p w:rsidR="00330526" w:rsidRPr="00FF2073" w:rsidRDefault="00330526" w:rsidP="00B90261">
      <w:pPr>
        <w:pStyle w:val="a5"/>
        <w:tabs>
          <w:tab w:val="right" w:pos="963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 xml:space="preserve">- соединение </w:t>
      </w:r>
      <w:r>
        <w:rPr>
          <w:rFonts w:ascii="Times New Roman" w:hAnsi="Times New Roman"/>
          <w:sz w:val="28"/>
          <w:szCs w:val="28"/>
        </w:rPr>
        <w:t>деталей летника</w:t>
      </w:r>
      <w:r w:rsidRPr="00FF2073">
        <w:rPr>
          <w:rFonts w:ascii="Times New Roman" w:hAnsi="Times New Roman"/>
          <w:sz w:val="28"/>
          <w:szCs w:val="28"/>
        </w:rPr>
        <w:t>;</w:t>
      </w:r>
      <w:r w:rsidRPr="00FF2073">
        <w:rPr>
          <w:rFonts w:ascii="Times New Roman" w:hAnsi="Times New Roman"/>
          <w:sz w:val="28"/>
          <w:szCs w:val="28"/>
        </w:rPr>
        <w:tab/>
      </w:r>
    </w:p>
    <w:p w:rsidR="00330526" w:rsidRPr="00FF2073" w:rsidRDefault="00330526" w:rsidP="00B90261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>- соединение «стана» с рукавами;</w:t>
      </w:r>
    </w:p>
    <w:p w:rsidR="00330526" w:rsidRDefault="00330526" w:rsidP="00B90261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 xml:space="preserve">-соединение деталей </w:t>
      </w:r>
      <w:r>
        <w:rPr>
          <w:rFonts w:ascii="Times New Roman" w:hAnsi="Times New Roman"/>
          <w:sz w:val="28"/>
          <w:szCs w:val="28"/>
        </w:rPr>
        <w:t>поневы</w:t>
      </w:r>
      <w:r w:rsidRPr="00FF2073">
        <w:rPr>
          <w:rFonts w:ascii="Times New Roman" w:hAnsi="Times New Roman"/>
          <w:sz w:val="28"/>
          <w:szCs w:val="28"/>
        </w:rPr>
        <w:t>.</w:t>
      </w:r>
    </w:p>
    <w:p w:rsidR="00330526" w:rsidRPr="00FF2073" w:rsidRDefault="00330526" w:rsidP="00B90261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>Ручные операции используются:</w:t>
      </w:r>
    </w:p>
    <w:p w:rsidR="00330526" w:rsidRPr="00FF2073" w:rsidRDefault="00330526" w:rsidP="00B90261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>- при обработке низа рукавов;</w:t>
      </w:r>
    </w:p>
    <w:p w:rsidR="00330526" w:rsidRPr="00FF2073" w:rsidRDefault="00330526" w:rsidP="00B90261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>- при обработке низа изделия;</w:t>
      </w:r>
    </w:p>
    <w:p w:rsidR="00330526" w:rsidRPr="00FF2073" w:rsidRDefault="00330526" w:rsidP="00B90261">
      <w:pPr>
        <w:pStyle w:val="a5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 xml:space="preserve">- отделка </w:t>
      </w:r>
      <w:r>
        <w:rPr>
          <w:rFonts w:ascii="Times New Roman" w:hAnsi="Times New Roman"/>
          <w:sz w:val="28"/>
          <w:szCs w:val="28"/>
        </w:rPr>
        <w:t>поневы и летника</w:t>
      </w:r>
      <w:r w:rsidRPr="00FF2073">
        <w:rPr>
          <w:rFonts w:ascii="Times New Roman" w:hAnsi="Times New Roman"/>
          <w:sz w:val="28"/>
          <w:szCs w:val="28"/>
        </w:rPr>
        <w:t xml:space="preserve"> вышивкой;</w:t>
      </w: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>Предлагаемые виды стежков и строчек при ручном способе:</w:t>
      </w:r>
    </w:p>
    <w:p w:rsidR="00330526" w:rsidRDefault="00B90261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830" distB="36830" distL="24130" distR="24130" simplePos="0" relativeHeight="251653632" behindDoc="0" locked="0" layoutInCell="0" allowOverlap="1" wp14:anchorId="3196B541" wp14:editId="7DB43AC7">
            <wp:simplePos x="0" y="0"/>
            <wp:positionH relativeFrom="margin">
              <wp:posOffset>3033395</wp:posOffset>
            </wp:positionH>
            <wp:positionV relativeFrom="paragraph">
              <wp:posOffset>114935</wp:posOffset>
            </wp:positionV>
            <wp:extent cx="1229360" cy="829310"/>
            <wp:effectExtent l="19050" t="0" r="8890" b="0"/>
            <wp:wrapSquare wrapText="bothSides"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B90261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90261">
        <w:rPr>
          <w:rFonts w:ascii="Times New Roman" w:hAnsi="Times New Roman"/>
          <w:i/>
          <w:sz w:val="28"/>
          <w:szCs w:val="28"/>
        </w:rPr>
        <w:t>Рубец потайной.</w:t>
      </w: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0261" w:rsidRDefault="00B90261" w:rsidP="00B36A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526" w:rsidRDefault="00B36AA8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830" distB="36830" distL="24130" distR="24130" simplePos="0" relativeHeight="251654656" behindDoc="0" locked="0" layoutInCell="0" allowOverlap="1" wp14:anchorId="2FE11A39" wp14:editId="69B7CFF3">
            <wp:simplePos x="0" y="0"/>
            <wp:positionH relativeFrom="margin">
              <wp:posOffset>4401820</wp:posOffset>
            </wp:positionH>
            <wp:positionV relativeFrom="paragraph">
              <wp:posOffset>708660</wp:posOffset>
            </wp:positionV>
            <wp:extent cx="1009650" cy="885825"/>
            <wp:effectExtent l="19050" t="0" r="0" b="0"/>
            <wp:wrapSquare wrapText="bothSides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526" w:rsidRPr="00FF2073">
        <w:rPr>
          <w:rFonts w:ascii="Times New Roman" w:hAnsi="Times New Roman"/>
          <w:sz w:val="28"/>
          <w:szCs w:val="28"/>
        </w:rPr>
        <w:t>Для незаметной подшивки края ткани тонкими прочными нитками; на иголку берётся 1 или 2 нити ткани и на некотором расстоянии 2 – 3 нитки подогнутого края. Нить можно пропустить в подогнутый край до следующего стежка, не затягивая.</w:t>
      </w: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B90261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90261">
        <w:rPr>
          <w:rFonts w:ascii="Times New Roman" w:hAnsi="Times New Roman"/>
          <w:i/>
          <w:sz w:val="28"/>
          <w:szCs w:val="28"/>
        </w:rPr>
        <w:t>С отгибкой на обе стороны с подрубкой краев.</w:t>
      </w: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Default="00330526" w:rsidP="00B36A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>Края сшитого любым способом шва отгибаются на обе стороны, подгибаются и подрубаются незаметно. С лица могут быть декоративные швы.</w:t>
      </w: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B90261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9026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86360</wp:posOffset>
            </wp:positionV>
            <wp:extent cx="1283335" cy="669290"/>
            <wp:effectExtent l="19050" t="0" r="0" b="0"/>
            <wp:wrapSquare wrapText="bothSides"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1757" b="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261">
        <w:rPr>
          <w:rFonts w:ascii="Times New Roman" w:hAnsi="Times New Roman"/>
          <w:i/>
          <w:sz w:val="28"/>
          <w:szCs w:val="28"/>
        </w:rPr>
        <w:t>С отгибкой одного из полотен наружу.</w:t>
      </w: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Default="00330526" w:rsidP="00B36A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>Одно полотнище с кромкой, другое отогнуть и сшить полотнища любым простым швом.</w:t>
      </w:r>
    </w:p>
    <w:p w:rsidR="00330526" w:rsidRDefault="00330526" w:rsidP="00B36A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2073">
        <w:rPr>
          <w:rFonts w:ascii="Times New Roman" w:hAnsi="Times New Roman"/>
          <w:sz w:val="28"/>
          <w:szCs w:val="28"/>
        </w:rPr>
        <w:t>Предлагаемые виды стежков и строчек при машинном способе.</w:t>
      </w:r>
    </w:p>
    <w:p w:rsidR="00236023" w:rsidRPr="00FF2073" w:rsidRDefault="00B36AA8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830" distB="36830" distL="24130" distR="24130" simplePos="0" relativeHeight="251657728" behindDoc="0" locked="0" layoutInCell="0" allowOverlap="1" wp14:anchorId="77BE85BD" wp14:editId="631D91F4">
            <wp:simplePos x="0" y="0"/>
            <wp:positionH relativeFrom="margin">
              <wp:posOffset>3371850</wp:posOffset>
            </wp:positionH>
            <wp:positionV relativeFrom="paragraph">
              <wp:posOffset>104775</wp:posOffset>
            </wp:positionV>
            <wp:extent cx="1876425" cy="990600"/>
            <wp:effectExtent l="19050" t="0" r="9525" b="0"/>
            <wp:wrapSquare wrapText="bothSides"/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22" t="4839" r="35028" b="6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526" w:rsidRDefault="00330526" w:rsidP="00B36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B36AA8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36AA8">
        <w:rPr>
          <w:rFonts w:ascii="Times New Roman" w:hAnsi="Times New Roman"/>
          <w:i/>
          <w:sz w:val="28"/>
          <w:szCs w:val="28"/>
        </w:rPr>
        <w:t>Стачной.</w:t>
      </w:r>
    </w:p>
    <w:p w:rsidR="00330526" w:rsidRPr="00FF2073" w:rsidRDefault="00B36AA8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830" distB="36830" distL="24130" distR="24130" simplePos="0" relativeHeight="251656704" behindDoc="1" locked="0" layoutInCell="0" allowOverlap="1" wp14:anchorId="5DB734C5" wp14:editId="58705CE1">
            <wp:simplePos x="0" y="0"/>
            <wp:positionH relativeFrom="margin">
              <wp:posOffset>3611245</wp:posOffset>
            </wp:positionH>
            <wp:positionV relativeFrom="paragraph">
              <wp:posOffset>1905</wp:posOffset>
            </wp:positionV>
            <wp:extent cx="1962150" cy="952500"/>
            <wp:effectExtent l="19050" t="0" r="0" b="0"/>
            <wp:wrapTight wrapText="bothSides">
              <wp:wrapPolygon edited="0">
                <wp:start x="-210" y="0"/>
                <wp:lineTo x="-210" y="21168"/>
                <wp:lineTo x="21600" y="21168"/>
                <wp:lineTo x="21600" y="0"/>
                <wp:lineTo x="-210" y="0"/>
              </wp:wrapPolygon>
            </wp:wrapTight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79" t="67741" r="3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526" w:rsidRDefault="00330526" w:rsidP="00B36A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0526" w:rsidRPr="00B36AA8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36AA8">
        <w:rPr>
          <w:rFonts w:ascii="Times New Roman" w:hAnsi="Times New Roman"/>
          <w:i/>
          <w:sz w:val="28"/>
          <w:szCs w:val="28"/>
        </w:rPr>
        <w:t>Стачной с обметыванием срезов.</w:t>
      </w: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830" distB="36830" distL="24130" distR="24130" simplePos="0" relativeHeight="251658752" behindDoc="0" locked="0" layoutInCell="0" allowOverlap="1">
            <wp:simplePos x="0" y="0"/>
            <wp:positionH relativeFrom="page">
              <wp:posOffset>4862830</wp:posOffset>
            </wp:positionH>
            <wp:positionV relativeFrom="paragraph">
              <wp:posOffset>216535</wp:posOffset>
            </wp:positionV>
            <wp:extent cx="1981200" cy="838200"/>
            <wp:effectExtent l="19050" t="0" r="0" b="0"/>
            <wp:wrapSquare wrapText="bothSides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601" t="67752" r="28601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B36AA8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36AA8">
        <w:rPr>
          <w:rFonts w:ascii="Times New Roman" w:hAnsi="Times New Roman"/>
          <w:i/>
          <w:sz w:val="28"/>
          <w:szCs w:val="28"/>
        </w:rPr>
        <w:t>Накладной с закрытым срезом.</w:t>
      </w: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830" distB="36830" distL="24130" distR="24130" simplePos="0" relativeHeight="251659776" behindDoc="0" locked="0" layoutInCell="0" allowOverlap="1">
            <wp:simplePos x="0" y="0"/>
            <wp:positionH relativeFrom="page">
              <wp:posOffset>4824730</wp:posOffset>
            </wp:positionH>
            <wp:positionV relativeFrom="paragraph">
              <wp:posOffset>3810</wp:posOffset>
            </wp:positionV>
            <wp:extent cx="2000250" cy="952500"/>
            <wp:effectExtent l="19050" t="0" r="0" b="0"/>
            <wp:wrapSquare wrapText="bothSides"/>
            <wp:docPr id="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601" t="81239" r="28189" b="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526" w:rsidRPr="00B36AA8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36AA8">
        <w:rPr>
          <w:rFonts w:ascii="Times New Roman" w:hAnsi="Times New Roman"/>
          <w:i/>
          <w:sz w:val="28"/>
          <w:szCs w:val="28"/>
        </w:rPr>
        <w:t>Накладной с двумя закрытыми срезами.</w:t>
      </w: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0526" w:rsidRPr="00FF2073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830" distB="36830" distL="24130" distR="24130" simplePos="0" relativeHeight="251660800" behindDoc="0" locked="0" layoutInCell="0" allowOverlap="1">
            <wp:simplePos x="0" y="0"/>
            <wp:positionH relativeFrom="page">
              <wp:posOffset>4900930</wp:posOffset>
            </wp:positionH>
            <wp:positionV relativeFrom="paragraph">
              <wp:posOffset>155575</wp:posOffset>
            </wp:positionV>
            <wp:extent cx="1924050" cy="876300"/>
            <wp:effectExtent l="19050" t="0" r="0" b="0"/>
            <wp:wrapSquare wrapText="bothSides"/>
            <wp:docPr id="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185" b="48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526" w:rsidRPr="00B36AA8" w:rsidRDefault="00330526" w:rsidP="00B9026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36AA8">
        <w:rPr>
          <w:rFonts w:ascii="Times New Roman" w:hAnsi="Times New Roman"/>
          <w:i/>
          <w:sz w:val="28"/>
          <w:szCs w:val="28"/>
        </w:rPr>
        <w:t>Вподгибку с закрытым срезом.</w:t>
      </w:r>
    </w:p>
    <w:p w:rsidR="00330526" w:rsidRDefault="00330526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30526" w:rsidRDefault="00330526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330526" w:rsidRDefault="00330526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B36AA8" w:rsidRDefault="00B36AA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116D98" w:rsidRPr="00B36AA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При изготовлении макета изделия использовались следующие инструменты и приспособления.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Для ручной вышивки нужны несложные инструменты: пяльцы, ножницы, иглы, наперсток, сантиметр, канва.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Пяльцы удерживают ткань в натянутом состоянии и предохраняют ее от деформации. Пяльцы состоят из двух обручей, входящих один в другой. Меньший обруч свободно входит в большой. Ткань для вышивки кладется на меньший обруч и расправляют ее так, чтобы нитки не перекосились. Сверху накладывают большой обруч, нажимают на него и ткань запяливается, а затем регулируют винтом натяжение ткани.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Ножницы должны быть трех видов: маленькие с острыми концами для подрезки и выдергивания нитей из ткани, средних размеров с загнутыми концами для обрезки ниток при вышивании и большие – для разрезания тканей.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Иглы должны быть короткими с удли</w:t>
      </w:r>
      <w:r w:rsidR="00B36AA8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ненным ушком (вышивальные).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 большое ушко легко вдевать рабочую нитку в несколько сложений.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Наперсток надевают на средний палец правой руки. Он предохраняет палец руки от уколов при проведении иглы в ткань. Наперсток подбирают точно по размеру пальца.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Сантиметр служит для определения точного размера изделия.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Канва служит вспомогательным материалом для вышивания. Она пришивается на ткань, на ней делается вышивка. Когда вышивка готова, канва выдергивается, а вышитые узоры остаются на основной ткани.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lastRenderedPageBreak/>
        <w:t xml:space="preserve">Макет изделия может быть выполнен как ручным, так и машинным способом. В нашем проекте изделие на 70% выполнено машинным способом. </w:t>
      </w:r>
    </w:p>
    <w:p w:rsidR="00116D98" w:rsidRPr="00236023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Предлагаемые виды стежк</w:t>
      </w:r>
      <w:r w:rsidR="00330526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ов и строчек при ручном способе.</w:t>
      </w:r>
    </w:p>
    <w:p w:rsidR="00116D98" w:rsidRDefault="00B36AA8" w:rsidP="00D520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2.4.</w:t>
      </w:r>
      <w:r w:rsidR="00116D98" w:rsidRPr="00116D98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="00116D98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Художественная отделка народного костюма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Первоначально изделие раскраивается, затем осуществляется разметка расположения вышивки и на соответствующих деталях кроя выполняется вышивка. Детали отпариваются. Далее осуществляется сборка всех деталей в сочетании современной технологии обработки с приёмами традиционного шитья периода конца XIX – начала XX вв.</w:t>
      </w:r>
    </w:p>
    <w:p w:rsidR="00236023" w:rsidRPr="00D42970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Декоративным оформлением летника служи</w:t>
      </w:r>
      <w:r w:rsidR="00330526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 в</w:t>
      </w:r>
      <w:r w:rsidR="00B36AA8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ышивка счетными швами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, которая выполняется гарусными цветными нитками.</w:t>
      </w:r>
    </w:p>
    <w:p w:rsidR="00116D98" w:rsidRPr="00B36AA8" w:rsidRDefault="00116D98" w:rsidP="00101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color w:val="000000"/>
          <w:sz w:val="28"/>
          <w:szCs w:val="28"/>
          <w:highlight w:val="white"/>
        </w:rPr>
      </w:pPr>
      <w:r w:rsidRPr="00B36AA8">
        <w:rPr>
          <w:rFonts w:ascii="Times New Roman CYR" w:hAnsi="Times New Roman CYR" w:cs="Times New Roman CYR"/>
          <w:b/>
          <w:bCs/>
          <w:i/>
          <w:sz w:val="28"/>
          <w:szCs w:val="28"/>
          <w:highlight w:val="white"/>
        </w:rPr>
        <w:t>Счетная вышивка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основе этой вышивки лежит отсчет нитей ткани и последовательное заполнение узора по рисунку. Стежки вышивки ровно ложатся на поверхность ткани, не стягивая её нитей и не нарушая структуру.</w:t>
      </w:r>
    </w:p>
    <w:p w:rsidR="00192DB2" w:rsidRPr="00236023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счетной вышивки рекомендуется применять ткань полотняного переплетения, у которой хорошо видна структура. </w:t>
      </w:r>
    </w:p>
    <w:p w:rsidR="00116D98" w:rsidRPr="00B36AA8" w:rsidRDefault="00B36AA8" w:rsidP="00101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2.5. </w:t>
      </w:r>
      <w:r w:rsidRPr="00B36AA8">
        <w:rPr>
          <w:rFonts w:ascii="Times New Roman CYR" w:hAnsi="Times New Roman CYR" w:cs="Times New Roman CYR"/>
          <w:b/>
          <w:bCs/>
          <w:sz w:val="28"/>
          <w:szCs w:val="28"/>
        </w:rPr>
        <w:t>Виды швов, используемых при изготовлении костюма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амым древнейшим швом считается </w:t>
      </w:r>
      <w:r>
        <w:rPr>
          <w:rFonts w:ascii="Times New Roman CYR" w:hAnsi="Times New Roman CYR" w:cs="Times New Roman CYR"/>
          <w:sz w:val="28"/>
          <w:szCs w:val="28"/>
        </w:rPr>
        <w:t>двусторонний шов. Этот двусторонний шов представляет собой ряд прямых и диагональных стежков, которые прокладываются по контуру рисунка.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Двус</w:t>
      </w:r>
      <w:r w:rsidR="00101BDF">
        <w:rPr>
          <w:rFonts w:ascii="Times New Roman CYR" w:hAnsi="Times New Roman CYR" w:cs="Times New Roman CYR"/>
          <w:sz w:val="28"/>
          <w:szCs w:val="28"/>
        </w:rPr>
        <w:t>торонний шов одинаково выглядит</w:t>
      </w:r>
      <w:r>
        <w:rPr>
          <w:rFonts w:ascii="Times New Roman CYR" w:hAnsi="Times New Roman CYR" w:cs="Times New Roman CYR"/>
          <w:sz w:val="28"/>
          <w:szCs w:val="28"/>
        </w:rPr>
        <w:t xml:space="preserve"> и с лицевой, и с изнаночной стороны - отсюда и его название. Технология выполнения этого шва заключается в том, что сначала определяют о</w:t>
      </w:r>
      <w:r w:rsidR="00B36AA8">
        <w:rPr>
          <w:rFonts w:ascii="Times New Roman CYR" w:hAnsi="Times New Roman CYR" w:cs="Times New Roman CYR"/>
          <w:sz w:val="28"/>
          <w:szCs w:val="28"/>
        </w:rPr>
        <w:t xml:space="preserve">сновную ведущую линию узора, к </w:t>
      </w:r>
      <w:r>
        <w:rPr>
          <w:rFonts w:ascii="Times New Roman CYR" w:hAnsi="Times New Roman CYR" w:cs="Times New Roman CYR"/>
          <w:sz w:val="28"/>
          <w:szCs w:val="28"/>
        </w:rPr>
        <w:t>которой должны присоединиться все внутренние и внешние побочные стежки. Затем по контуру рисунка прокладывают стежки швом "вперед иголку" сначала в одном направлении, затем иглу разворачивают и также швом "вперед иголку" заполняют пропущенные места с лицевой и изнаночной стороны.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Шов "вперед иголку" представляет собой ряд одинаковых равномерных стежков длиной от 2 до 10 мм. Промежутки между стежками одинаковы и по длине равны стежку или меньше его. </w:t>
      </w:r>
      <w:r w:rsidR="00330526">
        <w:rPr>
          <w:rFonts w:ascii="Times New Roman CYR" w:hAnsi="Times New Roman CYR" w:cs="Times New Roman CYR"/>
          <w:sz w:val="28"/>
          <w:szCs w:val="28"/>
        </w:rPr>
        <w:t>Вып</w:t>
      </w:r>
      <w:r w:rsidR="00771DDB">
        <w:rPr>
          <w:rFonts w:ascii="Times New Roman CYR" w:hAnsi="Times New Roman CYR" w:cs="Times New Roman CYR"/>
          <w:sz w:val="28"/>
          <w:szCs w:val="28"/>
        </w:rPr>
        <w:t>олняется шов слева направо</w:t>
      </w:r>
      <w:r w:rsidR="00101BDF">
        <w:rPr>
          <w:rFonts w:ascii="Times New Roman CYR" w:hAnsi="Times New Roman CYR" w:cs="Times New Roman CYR"/>
          <w:sz w:val="28"/>
          <w:szCs w:val="28"/>
        </w:rPr>
        <w:t>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Шов "набор" </w:t>
      </w:r>
      <w:r w:rsidR="00405816">
        <w:rPr>
          <w:rFonts w:ascii="Times New Roman CYR" w:hAnsi="Times New Roman CYR" w:cs="Times New Roman CYR"/>
          <w:sz w:val="28"/>
          <w:szCs w:val="28"/>
        </w:rPr>
        <w:t xml:space="preserve">(приложение 2) </w:t>
      </w:r>
      <w:r>
        <w:rPr>
          <w:rFonts w:ascii="Times New Roman CYR" w:hAnsi="Times New Roman CYR" w:cs="Times New Roman CYR"/>
          <w:sz w:val="28"/>
          <w:szCs w:val="28"/>
        </w:rPr>
        <w:t>представляет собой плот</w:t>
      </w:r>
      <w:r w:rsidR="001C1B3C">
        <w:rPr>
          <w:rFonts w:ascii="Times New Roman CYR" w:hAnsi="Times New Roman CYR" w:cs="Times New Roman CYR"/>
          <w:sz w:val="28"/>
          <w:szCs w:val="28"/>
        </w:rPr>
        <w:t xml:space="preserve">но уложенные ряды параллельных горизонтальных </w:t>
      </w:r>
      <w:r>
        <w:rPr>
          <w:rFonts w:ascii="Times New Roman CYR" w:hAnsi="Times New Roman CYR" w:cs="Times New Roman CYR"/>
          <w:sz w:val="28"/>
          <w:szCs w:val="28"/>
        </w:rPr>
        <w:t>и вертикальных стежков, образующих на изнаночной стороне негати</w:t>
      </w:r>
      <w:r w:rsidR="00771DDB">
        <w:rPr>
          <w:rFonts w:ascii="Times New Roman CYR" w:hAnsi="Times New Roman CYR" w:cs="Times New Roman CYR"/>
          <w:sz w:val="28"/>
          <w:szCs w:val="28"/>
        </w:rPr>
        <w:t>вное изображение рисунка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выполнении этого шва за основу расчета принимается квадрат. Расчетный квадрат определяется количеством нитей ткани по вертикали и горизонтали (основа и уток). Выполняется шо</w:t>
      </w:r>
      <w:r w:rsidR="00405816">
        <w:rPr>
          <w:rFonts w:ascii="Times New Roman CYR" w:hAnsi="Times New Roman CYR" w:cs="Times New Roman CYR"/>
          <w:sz w:val="28"/>
          <w:szCs w:val="28"/>
        </w:rPr>
        <w:t>в "набор" швом "вперед иголку".</w:t>
      </w:r>
    </w:p>
    <w:p w:rsidR="00116D98" w:rsidRPr="007A23C4" w:rsidRDefault="00116D98" w:rsidP="00B36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Первый ряд стежков выполняется справа налево. Согласно рисунку на иглу последовательно набирается необхо</w:t>
      </w:r>
      <w:r w:rsidR="00B36AA8">
        <w:rPr>
          <w:rFonts w:ascii="Times New Roman CYR" w:hAnsi="Times New Roman CYR" w:cs="Times New Roman CYR"/>
          <w:sz w:val="28"/>
          <w:szCs w:val="28"/>
        </w:rPr>
        <w:t xml:space="preserve">димое количество нитей ткани, </w:t>
      </w:r>
      <w:r>
        <w:rPr>
          <w:rFonts w:ascii="Times New Roman CYR" w:hAnsi="Times New Roman CYR" w:cs="Times New Roman CYR"/>
          <w:sz w:val="28"/>
          <w:szCs w:val="28"/>
        </w:rPr>
        <w:t xml:space="preserve">соответствующее расчетному квадрату. Второй ряд стежков шва вышивается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также швом "вперед иголку" в обратном направлении и отстоит от первого ряда на одну нить ткани. Технология выполнения вт</w:t>
      </w:r>
      <w:r w:rsidR="007A23C4">
        <w:rPr>
          <w:rFonts w:ascii="Times New Roman CYR" w:hAnsi="Times New Roman CYR" w:cs="Times New Roman CYR"/>
          <w:sz w:val="28"/>
          <w:szCs w:val="28"/>
        </w:rPr>
        <w:t>орого</w:t>
      </w:r>
      <w:r w:rsidR="00771DDB">
        <w:rPr>
          <w:rFonts w:ascii="Times New Roman CYR" w:hAnsi="Times New Roman CYR" w:cs="Times New Roman CYR"/>
          <w:sz w:val="28"/>
          <w:szCs w:val="28"/>
        </w:rPr>
        <w:t xml:space="preserve"> ряда аналогична первому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лицевой стороны шов "ёлочка" напоминает еловую веточку</w:t>
      </w:r>
      <w:r w:rsidR="00771DDB">
        <w:rPr>
          <w:rFonts w:ascii="Times New Roman CYR" w:hAnsi="Times New Roman CYR" w:cs="Times New Roman CYR"/>
          <w:sz w:val="28"/>
          <w:szCs w:val="28"/>
        </w:rPr>
        <w:t xml:space="preserve"> - отсюда и его название</w:t>
      </w:r>
      <w:r w:rsidR="00101BDF">
        <w:rPr>
          <w:rFonts w:ascii="Times New Roman CYR" w:hAnsi="Times New Roman CYR" w:cs="Times New Roman CYR"/>
          <w:sz w:val="28"/>
          <w:szCs w:val="28"/>
        </w:rPr>
        <w:t>.</w:t>
      </w:r>
    </w:p>
    <w:p w:rsidR="005A6374" w:rsidRPr="001C1B3C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изнаночной стороне этот шов представляет чередование вертикальных и горизонтальных стежков. Шов "елочка" выполняется по следу трех горизонтальных линий, расположенных на одинаковых расстояниях друг от друга. Диагональные стежки выполняются попеременн</w:t>
      </w:r>
      <w:r w:rsidR="001C1B3C">
        <w:rPr>
          <w:rFonts w:ascii="Times New Roman CYR" w:hAnsi="Times New Roman CYR" w:cs="Times New Roman CYR"/>
          <w:sz w:val="28"/>
          <w:szCs w:val="28"/>
        </w:rPr>
        <w:t>о вниз и влево, вверх и влево.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время пошива</w:t>
      </w:r>
      <w:r w:rsidR="005876F9">
        <w:rPr>
          <w:rFonts w:ascii="Times New Roman CYR" w:hAnsi="Times New Roman CYR" w:cs="Times New Roman CYR"/>
          <w:sz w:val="28"/>
          <w:szCs w:val="28"/>
        </w:rPr>
        <w:t xml:space="preserve"> летника</w:t>
      </w:r>
      <w:r>
        <w:rPr>
          <w:rFonts w:ascii="Times New Roman CYR" w:hAnsi="Times New Roman CYR" w:cs="Times New Roman CYR"/>
          <w:sz w:val="28"/>
          <w:szCs w:val="28"/>
        </w:rPr>
        <w:t xml:space="preserve"> я соблюдала технику безопасности при работе с иглами, булавками, ножницами; при работе </w:t>
      </w:r>
      <w:r w:rsidR="00853878">
        <w:rPr>
          <w:rFonts w:ascii="Times New Roman CYR" w:hAnsi="Times New Roman CYR" w:cs="Times New Roman CYR"/>
          <w:sz w:val="28"/>
          <w:szCs w:val="28"/>
        </w:rPr>
        <w:t>на швейной машине; при работе с утюгом</w:t>
      </w:r>
      <w:r w:rsidR="001C1B3C">
        <w:rPr>
          <w:rFonts w:ascii="Times New Roman CYR" w:hAnsi="Times New Roman CYR" w:cs="Times New Roman CYR"/>
          <w:sz w:val="28"/>
          <w:szCs w:val="28"/>
        </w:rPr>
        <w:t>.</w:t>
      </w:r>
    </w:p>
    <w:p w:rsidR="00116D98" w:rsidRDefault="00B36AA8" w:rsidP="00101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2.6. </w:t>
      </w:r>
      <w:r w:rsidR="00116D98">
        <w:rPr>
          <w:rFonts w:ascii="Times New Roman CYR" w:hAnsi="Times New Roman CYR" w:cs="Times New Roman CYR"/>
          <w:b/>
          <w:bCs/>
          <w:sz w:val="28"/>
          <w:szCs w:val="28"/>
        </w:rPr>
        <w:t>Необходимые инструменты, оборудование, приспособления и материалы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выполнения ручных операций: иглы, булавки, ножницы, сантиметровая лента, линейка, портновский мел.</w:t>
      </w:r>
    </w:p>
    <w:p w:rsidR="00116D98" w:rsidRPr="001C1B3C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выполнения машинных работ:</w:t>
      </w:r>
      <w:r w:rsidR="001C1B3C">
        <w:rPr>
          <w:rFonts w:ascii="Times New Roman CYR" w:hAnsi="Times New Roman CYR" w:cs="Times New Roman CYR"/>
          <w:sz w:val="28"/>
          <w:szCs w:val="28"/>
        </w:rPr>
        <w:t xml:space="preserve"> швейная машина, машинные иглы </w:t>
      </w:r>
      <w:r w:rsidRPr="00116D98">
        <w:rPr>
          <w:rFonts w:ascii="Times New Roman" w:hAnsi="Times New Roman" w:cs="Times New Roman"/>
          <w:sz w:val="28"/>
          <w:szCs w:val="28"/>
        </w:rPr>
        <w:t>№ 90.</w:t>
      </w:r>
    </w:p>
    <w:p w:rsidR="005A6374" w:rsidRPr="00D42970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выполнения утюжильных работ: утюг.</w:t>
      </w:r>
    </w:p>
    <w:p w:rsidR="00116D98" w:rsidRPr="00101BDF" w:rsidRDefault="00B36AA8" w:rsidP="00101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2.7. </w:t>
      </w:r>
      <w:r w:rsidR="00116D98" w:rsidRPr="00853878">
        <w:rPr>
          <w:rFonts w:ascii="Times New Roman CYR" w:hAnsi="Times New Roman CYR" w:cs="Times New Roman CYR"/>
          <w:b/>
          <w:bCs/>
          <w:sz w:val="28"/>
          <w:szCs w:val="28"/>
        </w:rPr>
        <w:t>Экологическое обоснование</w:t>
      </w:r>
    </w:p>
    <w:p w:rsidR="00116D98" w:rsidRDefault="00116D98" w:rsidP="00101B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Костюм выполнен из экологически чистых материалов. Льняная ткань, используемая для изготовления сарафана воздухопроницаема, гигроскопична, неаллергенна. При работе с материалом не вы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деляются вредные для организма </w:t>
      </w:r>
      <w:r>
        <w:rPr>
          <w:rFonts w:ascii="Times New Roman CYR" w:hAnsi="Times New Roman CYR" w:cs="Times New Roman CYR"/>
          <w:sz w:val="28"/>
          <w:szCs w:val="28"/>
        </w:rPr>
        <w:t>человека вещества.</w:t>
      </w:r>
    </w:p>
    <w:p w:rsidR="00192DB2" w:rsidRPr="005A6374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Производство практически безотходное, так как нет выбросов загрязняющих веществ в атмосферу, почву, водоемы.</w:t>
      </w:r>
    </w:p>
    <w:p w:rsidR="00192DB2" w:rsidRPr="00101BDF" w:rsidRDefault="00B36AA8" w:rsidP="00101B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Выводы</w:t>
      </w:r>
    </w:p>
    <w:p w:rsidR="00116D98" w:rsidRDefault="00116D98" w:rsidP="00101B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>1.</w:t>
      </w:r>
      <w:r w:rsidR="00B902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Традиционная оде</w:t>
      </w:r>
      <w:r w:rsidR="00192DB2">
        <w:rPr>
          <w:rFonts w:ascii="Times New Roman CYR" w:hAnsi="Times New Roman CYR" w:cs="Times New Roman CYR"/>
          <w:sz w:val="28"/>
          <w:szCs w:val="28"/>
        </w:rPr>
        <w:t>жда обширной территории Воронежской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 губернии </w:t>
      </w:r>
      <w:r w:rsidR="00192DB2">
        <w:rPr>
          <w:rFonts w:ascii="Times New Roman CYR" w:hAnsi="Times New Roman CYR" w:cs="Times New Roman CYR"/>
          <w:sz w:val="28"/>
          <w:szCs w:val="28"/>
        </w:rPr>
        <w:t>п</w:t>
      </w:r>
      <w:r>
        <w:rPr>
          <w:rFonts w:ascii="Times New Roman CYR" w:hAnsi="Times New Roman CYR" w:cs="Times New Roman CYR"/>
          <w:sz w:val="28"/>
          <w:szCs w:val="28"/>
        </w:rPr>
        <w:t>редставляла существенную часть северно-</w:t>
      </w:r>
      <w:r w:rsidR="00101BDF">
        <w:rPr>
          <w:rFonts w:ascii="Times New Roman CYR" w:hAnsi="Times New Roman CYR" w:cs="Times New Roman CYR"/>
          <w:sz w:val="28"/>
          <w:szCs w:val="28"/>
        </w:rPr>
        <w:t>русского национального костюма.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>2.</w:t>
      </w:r>
      <w:r w:rsidR="00B902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 особенностям кроя можно выделить несколько типов </w:t>
      </w:r>
      <w:r w:rsidR="00101BDF">
        <w:rPr>
          <w:rFonts w:ascii="Times New Roman CYR" w:hAnsi="Times New Roman CYR" w:cs="Times New Roman CYR"/>
          <w:sz w:val="28"/>
          <w:szCs w:val="28"/>
        </w:rPr>
        <w:t>рубах,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92DB2"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ытовавших в Воронежской губернии в конце 19-начале 20 веков с прямыми поликами и без них.</w:t>
      </w:r>
    </w:p>
    <w:p w:rsidR="00116D98" w:rsidRDefault="00192DB2" w:rsidP="00771D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01BDF">
        <w:rPr>
          <w:rFonts w:ascii="Times New Roman" w:hAnsi="Times New Roman" w:cs="Times New Roman"/>
          <w:sz w:val="28"/>
          <w:szCs w:val="28"/>
        </w:rPr>
        <w:t xml:space="preserve"> </w:t>
      </w:r>
      <w:r w:rsidR="00116D98">
        <w:rPr>
          <w:rFonts w:ascii="Times New Roman CYR" w:hAnsi="Times New Roman CYR" w:cs="Times New Roman CYR"/>
          <w:sz w:val="28"/>
          <w:szCs w:val="28"/>
        </w:rPr>
        <w:t>Головные уборы подразделялись на девичьи и женские. Делались составными и обильно украшались. Девушк</w:t>
      </w:r>
      <w:r w:rsidR="00771DDB">
        <w:rPr>
          <w:rFonts w:ascii="Times New Roman CYR" w:hAnsi="Times New Roman CYR" w:cs="Times New Roman CYR"/>
          <w:sz w:val="28"/>
          <w:szCs w:val="28"/>
        </w:rPr>
        <w:t xml:space="preserve">и носили на голове твердые или </w:t>
      </w:r>
      <w:r w:rsidR="00116D98">
        <w:rPr>
          <w:rFonts w:ascii="Times New Roman CYR" w:hAnsi="Times New Roman CYR" w:cs="Times New Roman CYR"/>
          <w:sz w:val="28"/>
          <w:szCs w:val="28"/>
        </w:rPr>
        <w:t>мягкие повязки, не закрывавшие волосы. Женские головные уборы надевались сразу после венца и под них убирались все волосы.</w:t>
      </w:r>
    </w:p>
    <w:p w:rsidR="00116D98" w:rsidRDefault="00192DB2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6D98" w:rsidRPr="00116D98">
        <w:rPr>
          <w:rFonts w:ascii="Times New Roman" w:hAnsi="Times New Roman" w:cs="Times New Roman"/>
          <w:sz w:val="28"/>
          <w:szCs w:val="28"/>
        </w:rPr>
        <w:t>.</w:t>
      </w:r>
      <w:r w:rsidR="00405D5D">
        <w:rPr>
          <w:rFonts w:ascii="Times New Roman" w:hAnsi="Times New Roman" w:cs="Times New Roman"/>
          <w:sz w:val="28"/>
          <w:szCs w:val="28"/>
        </w:rPr>
        <w:t xml:space="preserve"> </w:t>
      </w:r>
      <w:r w:rsidR="00116D98">
        <w:rPr>
          <w:rFonts w:ascii="Times New Roman CYR" w:hAnsi="Times New Roman CYR" w:cs="Times New Roman CYR"/>
          <w:sz w:val="28"/>
          <w:szCs w:val="28"/>
        </w:rPr>
        <w:t>Человек, охраняя себя от неблагоприятных сил природы, покрывал одежду изображениями-оберегами.</w:t>
      </w:r>
    </w:p>
    <w:p w:rsidR="00116D98" w:rsidRDefault="00116D98" w:rsidP="00405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время созд</w:t>
      </w:r>
      <w:r w:rsidR="00853878">
        <w:rPr>
          <w:rFonts w:ascii="Times New Roman CYR" w:hAnsi="Times New Roman CYR" w:cs="Times New Roman CYR"/>
          <w:sz w:val="28"/>
          <w:szCs w:val="28"/>
        </w:rPr>
        <w:t>ания старинного наряда Воронежского</w:t>
      </w:r>
      <w:r w:rsidR="00101BDF">
        <w:rPr>
          <w:rFonts w:ascii="Times New Roman CYR" w:hAnsi="Times New Roman CYR" w:cs="Times New Roman CYR"/>
          <w:sz w:val="28"/>
          <w:szCs w:val="28"/>
        </w:rPr>
        <w:t xml:space="preserve"> женского народного </w:t>
      </w:r>
      <w:r>
        <w:rPr>
          <w:rFonts w:ascii="Times New Roman CYR" w:hAnsi="Times New Roman CYR" w:cs="Times New Roman CYR"/>
          <w:sz w:val="28"/>
          <w:szCs w:val="28"/>
        </w:rPr>
        <w:t>костюма я производила контроль выполняемой</w:t>
      </w:r>
      <w:r w:rsidR="00192DB2">
        <w:rPr>
          <w:rFonts w:ascii="Times New Roman CYR" w:hAnsi="Times New Roman CYR" w:cs="Times New Roman CYR"/>
          <w:sz w:val="28"/>
          <w:szCs w:val="28"/>
        </w:rPr>
        <w:t xml:space="preserve"> работы. На пошив костюма </w:t>
      </w:r>
      <w:r w:rsidR="00192DB2">
        <w:rPr>
          <w:rFonts w:ascii="Times New Roman CYR" w:hAnsi="Times New Roman CYR" w:cs="Times New Roman CYR"/>
          <w:sz w:val="28"/>
          <w:szCs w:val="28"/>
        </w:rPr>
        <w:lastRenderedPageBreak/>
        <w:t>ушло 5 месяцев</w:t>
      </w:r>
      <w:r w:rsidR="00405D5D"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В процессе пошива было нелегко, много времени затратила </w:t>
      </w:r>
      <w:r w:rsidR="00192DB2">
        <w:rPr>
          <w:rFonts w:ascii="Times New Roman CYR" w:hAnsi="Times New Roman CYR" w:cs="Times New Roman CYR"/>
          <w:sz w:val="28"/>
          <w:szCs w:val="28"/>
        </w:rPr>
        <w:t>на изготовление «летника»</w:t>
      </w:r>
      <w:r>
        <w:rPr>
          <w:rFonts w:ascii="Times New Roman CYR" w:hAnsi="Times New Roman CYR" w:cs="Times New Roman CYR"/>
          <w:sz w:val="28"/>
          <w:szCs w:val="28"/>
        </w:rPr>
        <w:t xml:space="preserve"> и письменную работу.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все это меркнет перед красотой костюма, ведь я его сшила сво</w:t>
      </w:r>
      <w:r w:rsidR="001C1B3C">
        <w:rPr>
          <w:rFonts w:ascii="Times New Roman CYR" w:hAnsi="Times New Roman CYR" w:cs="Times New Roman CYR"/>
          <w:sz w:val="28"/>
          <w:szCs w:val="28"/>
        </w:rPr>
        <w:t>ими руками, а это самое главное</w:t>
      </w:r>
      <w:r>
        <w:rPr>
          <w:rFonts w:ascii="Times New Roman CYR" w:hAnsi="Times New Roman CYR" w:cs="Times New Roman CYR"/>
          <w:sz w:val="28"/>
          <w:szCs w:val="28"/>
        </w:rPr>
        <w:t>,</w:t>
      </w:r>
      <w:r w:rsidR="00192DB2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 еще я узнала столько ценного и полезного, много тонкостей и премудростей славных профессий: и художника, и конст</w:t>
      </w:r>
      <w:r w:rsidR="00192DB2">
        <w:rPr>
          <w:rFonts w:ascii="Times New Roman CYR" w:hAnsi="Times New Roman CYR" w:cs="Times New Roman CYR"/>
          <w:sz w:val="28"/>
          <w:szCs w:val="28"/>
        </w:rPr>
        <w:t>руктора, и модельера, и швеи.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71DDB">
        <w:rPr>
          <w:rFonts w:ascii="Times New Roman CYR" w:hAnsi="Times New Roman CYR" w:cs="Times New Roman CYR"/>
          <w:sz w:val="28"/>
          <w:szCs w:val="28"/>
        </w:rPr>
        <w:t>Самое важное</w:t>
      </w:r>
      <w:r>
        <w:rPr>
          <w:rFonts w:ascii="Times New Roman CYR" w:hAnsi="Times New Roman CYR" w:cs="Times New Roman CYR"/>
          <w:sz w:val="28"/>
          <w:szCs w:val="28"/>
        </w:rPr>
        <w:t xml:space="preserve"> —</w:t>
      </w:r>
      <w:r w:rsidR="00192DB2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="00192DB2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прикоснулась</w:t>
      </w:r>
      <w:r w:rsidRPr="00116D98">
        <w:rPr>
          <w:rFonts w:ascii="Times New Roman" w:hAnsi="Times New Roman" w:cs="Times New Roman"/>
          <w:sz w:val="28"/>
          <w:szCs w:val="28"/>
        </w:rPr>
        <w:t>»</w:t>
      </w:r>
      <w:r w:rsidR="00853878">
        <w:rPr>
          <w:rFonts w:ascii="Times New Roman" w:hAnsi="Times New Roman" w:cs="Times New Roman"/>
          <w:sz w:val="28"/>
          <w:szCs w:val="28"/>
        </w:rPr>
        <w:t xml:space="preserve"> к</w:t>
      </w: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национальным традициям, к отечественной культуре, к народному искусству</w:t>
      </w:r>
      <w:r w:rsidR="00192DB2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и, следовательно, еще трепетнее и бережнее буду относиться к творениям наших предков.</w:t>
      </w:r>
    </w:p>
    <w:p w:rsidR="00116D98" w:rsidRPr="00B90261" w:rsidRDefault="001C1B3C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Нами</w:t>
      </w:r>
      <w:r w:rsidR="00116D98">
        <w:rPr>
          <w:rFonts w:ascii="Times New Roman CYR" w:hAnsi="Times New Roman CYR" w:cs="Times New Roman CYR"/>
          <w:sz w:val="28"/>
          <w:szCs w:val="28"/>
        </w:rPr>
        <w:t xml:space="preserve"> изготовлен костюм, который объединил в себе черты, хар</w:t>
      </w:r>
      <w:r>
        <w:rPr>
          <w:rFonts w:ascii="Times New Roman CYR" w:hAnsi="Times New Roman CYR" w:cs="Times New Roman CYR"/>
          <w:sz w:val="28"/>
          <w:szCs w:val="28"/>
        </w:rPr>
        <w:t xml:space="preserve">актерные </w:t>
      </w:r>
      <w:r w:rsidR="00116D98">
        <w:rPr>
          <w:rFonts w:ascii="Times New Roman CYR" w:hAnsi="Times New Roman CYR" w:cs="Times New Roman CYR"/>
          <w:sz w:val="28"/>
          <w:szCs w:val="28"/>
        </w:rPr>
        <w:t xml:space="preserve">для традиционной крестьянской праздничной одежды Воронежской губернии </w:t>
      </w:r>
      <w:r w:rsidR="006C00AA">
        <w:rPr>
          <w:rFonts w:ascii="Times New Roman CYR" w:hAnsi="Times New Roman CYR" w:cs="Times New Roman CYR"/>
          <w:sz w:val="28"/>
          <w:szCs w:val="28"/>
        </w:rPr>
        <w:t xml:space="preserve">конца </w:t>
      </w:r>
      <w:r w:rsidR="00116D98">
        <w:rPr>
          <w:rFonts w:ascii="Times New Roman CYR" w:hAnsi="Times New Roman CYR" w:cs="Times New Roman CYR"/>
          <w:sz w:val="28"/>
          <w:szCs w:val="28"/>
        </w:rPr>
        <w:t>19 –начала 20 веков</w:t>
      </w:r>
      <w:r w:rsidR="00DE76A7">
        <w:rPr>
          <w:rFonts w:ascii="Times New Roman CYR" w:hAnsi="Times New Roman CYR" w:cs="Times New Roman CYR"/>
          <w:sz w:val="28"/>
          <w:szCs w:val="28"/>
        </w:rPr>
        <w:t xml:space="preserve"> (приложение 6)</w:t>
      </w:r>
      <w:r w:rsidR="00116D98">
        <w:rPr>
          <w:rFonts w:ascii="Times New Roman CYR" w:hAnsi="Times New Roman CYR" w:cs="Times New Roman CYR"/>
          <w:sz w:val="28"/>
          <w:szCs w:val="28"/>
        </w:rPr>
        <w:t>.</w:t>
      </w:r>
    </w:p>
    <w:p w:rsidR="00116D98" w:rsidRPr="00405816" w:rsidRDefault="00116D98" w:rsidP="004058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Этно- одежда имеет право на жизнь и сейчас востребована не только для сцены и фольклорных праздников, но и отлично подойдет для тех, кто хочет показать свою индивидуальность или просто придерживается стиля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кантри</w:t>
      </w:r>
      <w:r w:rsidR="00B36AA8">
        <w:rPr>
          <w:rFonts w:ascii="Times New Roman" w:hAnsi="Times New Roman" w:cs="Times New Roman"/>
          <w:sz w:val="28"/>
          <w:szCs w:val="28"/>
        </w:rPr>
        <w:t>».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Многие приобретают народный костюм для себя. Вот и я сшила старинный наряд Воронежской губернии для себя.</w:t>
      </w:r>
      <w:r w:rsidR="00405816">
        <w:rPr>
          <w:rFonts w:ascii="Times New Roman CYR" w:hAnsi="Times New Roman CYR" w:cs="Times New Roman CYR"/>
          <w:sz w:val="28"/>
          <w:szCs w:val="28"/>
        </w:rPr>
        <w:t xml:space="preserve"> Это так красиво, не правда ли!?</w:t>
      </w:r>
    </w:p>
    <w:p w:rsidR="00116D98" w:rsidRDefault="00116D98" w:rsidP="00B902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мотиву и форме моего костюма предлагаю вариант современного, в котором воспроизведены характерные особенности старинного силуэта</w:t>
      </w:r>
      <w:r w:rsidR="00405816">
        <w:rPr>
          <w:rFonts w:ascii="Times New Roman CYR" w:hAnsi="Times New Roman CYR" w:cs="Times New Roman CYR"/>
          <w:sz w:val="28"/>
          <w:szCs w:val="28"/>
        </w:rPr>
        <w:t xml:space="preserve"> (приложение 5)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5876F9" w:rsidRDefault="00116D98" w:rsidP="00405D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Такое сочетание пропорций, длины и форм эффектно объединяет эти вещи, получился интересный облик современной девушки. Такие модели имеют право на жизнь и успех.</w:t>
      </w:r>
    </w:p>
    <w:p w:rsidR="006C00AA" w:rsidRDefault="006C00AA" w:rsidP="006C00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 проекта – изготовлен один из вариантов праздничного девичьего крестьянского костюма Воронежской губернии конца 19 начала 20 веков.</w:t>
      </w:r>
    </w:p>
    <w:p w:rsidR="006C00AA" w:rsidRPr="00405D5D" w:rsidRDefault="006C00AA" w:rsidP="006C00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данной работе чертежи (выкройки) и материал для поневы (юбки),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летника строченного</w:t>
      </w:r>
      <w:r w:rsidRPr="00116D9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представляют собой реконструкцию народного костюма.</w:t>
      </w: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36AA8" w:rsidRDefault="00B36AA8" w:rsidP="006C00AA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16D98" w:rsidRPr="00405D5D" w:rsidRDefault="00116D98" w:rsidP="00405D5D">
      <w:pPr>
        <w:tabs>
          <w:tab w:val="left" w:pos="202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</w:t>
      </w:r>
      <w:r w:rsidR="00771DDB">
        <w:rPr>
          <w:rFonts w:ascii="Times New Roman CYR" w:hAnsi="Times New Roman CYR" w:cs="Times New Roman CYR"/>
          <w:b/>
          <w:bCs/>
          <w:sz w:val="28"/>
          <w:szCs w:val="28"/>
        </w:rPr>
        <w:t>писок использованных источников информации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Андреева, А.Ю. Русский народный костюм. Путешествие с севера на юг [Текст]/А.Ю. Андреева.-СПб.: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Паритет</w:t>
      </w:r>
      <w:r w:rsidRPr="00116D98">
        <w:rPr>
          <w:rFonts w:ascii="Times New Roman" w:hAnsi="Times New Roman" w:cs="Times New Roman"/>
          <w:sz w:val="28"/>
          <w:szCs w:val="28"/>
        </w:rPr>
        <w:t xml:space="preserve">»,2005.-136 </w:t>
      </w:r>
      <w:r w:rsidR="00405D5D">
        <w:rPr>
          <w:rFonts w:ascii="Times New Roman CYR" w:hAnsi="Times New Roman CYR" w:cs="Times New Roman CYR"/>
          <w:sz w:val="28"/>
          <w:szCs w:val="28"/>
        </w:rPr>
        <w:t>с.-ил. - цв.вкл.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Бережнова Л.Н. Этнопедагогика [Текст]: Учебное пособие для студентов ВУЗов /Л.Н. Брережнова, И.Л.Набок, В.И.Щеглов. - М.: Академия, 2007. – 240 с.- (Высшее профессиональное образование).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Божьева, Н.П. Русский орнамент в вышивке: традиция и современность: Учебное пособие [Текст]/Н.П. Божьева – М.: Северный паломник, 2008. – 264 с.: ил.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Вакуленко, Е.Г. Народное дикоративно-прикладное творчество: теория, история, практика [Текст]/ Е.Г. Вакуленко.-Ростов н/Д:Феникс, 2007.-380, [1]с.: ил., [1</w:t>
      </w:r>
      <w:r w:rsidR="00405D5D">
        <w:rPr>
          <w:rFonts w:ascii="Times New Roman CYR" w:hAnsi="Times New Roman CYR" w:cs="Times New Roman CYR"/>
          <w:sz w:val="28"/>
          <w:szCs w:val="28"/>
        </w:rPr>
        <w:t>6] л. Ил.-(Высшее образование).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Волынкин В.И. Художественно-эстетическое воспитание и развитие дошкольников [Текст]: Учебное пособие для студентов /В.И.Волынкин.- Ростов-н/Д: Феникс, 2007. – 448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Глебушкин, С.А. Традиционный русский костюм ХIХ-ХХ веков из коллекции Сергея Глебушкина [Текст]/С.А. Глебушкин.-М.: Северный паломник, 2008-736 с.: ил.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Горожанина, С.В., Зайцева, Л.М. Русский народный свадебный костюм [Текст]/С.В. Горожанина, Л.М. Зайцева. – М.: Культура и традиции, 2003. – 128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Гринкова, Н.П. Очерки по истории развития русской одежды /поясные украшения [Текст]/ Н.П. Гринкова.- Советская этнография.- 1934.-№1.-67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Дудникова, Г.П. История костюма (Серия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Учебники ХХI века</w:t>
      </w:r>
      <w:r w:rsidRPr="00116D98">
        <w:rPr>
          <w:rFonts w:ascii="Times New Roman" w:hAnsi="Times New Roman" w:cs="Times New Roman"/>
          <w:sz w:val="28"/>
          <w:szCs w:val="28"/>
        </w:rPr>
        <w:t>») [</w:t>
      </w:r>
      <w:r>
        <w:rPr>
          <w:rFonts w:ascii="Times New Roman CYR" w:hAnsi="Times New Roman CYR" w:cs="Times New Roman CYR"/>
          <w:sz w:val="28"/>
          <w:szCs w:val="28"/>
        </w:rPr>
        <w:t>Текст]/Г.П. Дудникова.-Ростов н/Д:Феникс,2001.-416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Дурасов, Г.П. Яковлева Г.А. Изобразительные мотивы в русской народной вышивке [Текст]/ Г.П. Дурасов, Г.А. Яковлева.-М.: 1990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Ефимова, Л.В., Алешина, Т.С., Самонин, С.Ю. Костюм в России ХV-начала ХХ века [Текст]/Л.В. Ефимова, Т.С. Алешина, С.Ю. Самонин. - М.: АР</w:t>
      </w:r>
      <w:r w:rsidR="00405D5D">
        <w:rPr>
          <w:rFonts w:ascii="Times New Roman CYR" w:hAnsi="Times New Roman CYR" w:cs="Times New Roman CYR"/>
          <w:sz w:val="28"/>
          <w:szCs w:val="28"/>
        </w:rPr>
        <w:t>Т – РОДНИК, 2000. – 232 с., ил.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Жабрева А.Э. Русский костюм: Библиогр. указ. кн. и ст. на русс. яз., 1710 – 2001. – СПб.: Профессия, 2002. – 319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Забылин, М. Русский народ: Его обычаи, предания, обряды [Текст]/М.Забылин. – М.: Эксмо, 2003. – 608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Золотова, Т.Н. Одежда как элемент традиционных календарных праздников. Художественное моделирование и народные традиции [Текст]/Т.Н. Золотова. - Омск, 1995-с. 76-78.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Исенко, С.П. Введение в курс "Народный костюм". Лекция для студентов вузов культуры и искусств [Текст]/С.П. Исенко. - М., 2000-44с.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Исенко, С.П. Русский народный костюм. Программа курса для высших учебных заведений культуры и искусства [Текст]/С.П. Исенко.-М.,1996-28с.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Искусство родного края. Дидактические материалы к программе курса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Художественное краеведение</w:t>
      </w:r>
      <w:r w:rsidRPr="00116D98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В помощь учителю образовательных учреждений [Текст]/Автор-составитель: Ползикова Л.В.</w:t>
      </w:r>
      <w:r w:rsidR="00405D5D">
        <w:rPr>
          <w:rFonts w:ascii="Times New Roman CYR" w:hAnsi="Times New Roman CYR" w:cs="Times New Roman CYR"/>
          <w:sz w:val="28"/>
          <w:szCs w:val="28"/>
        </w:rPr>
        <w:t xml:space="preserve"> – Липецк: ЛИРО, 2008. – 198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История костюма в России с древнейших времен до наших дней: Библиогр. указ. кн. и ст. на рус. яз. 1710 – 2007 /Б-ка. РАН; Сост. А.Э. Жабре</w:t>
      </w:r>
      <w:r w:rsidR="00405D5D">
        <w:rPr>
          <w:rFonts w:ascii="Times New Roman CYR" w:hAnsi="Times New Roman CYR" w:cs="Times New Roman CYR"/>
          <w:sz w:val="28"/>
          <w:szCs w:val="28"/>
        </w:rPr>
        <w:t>ва. – СПб.: БАН, 2008. – 480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Казакова Т.Г. Теория и методика развития детского изобразительного творчества [Текст]/: Учебное пособие для студентов ВУЗов, обучающихся по специальностям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Дошк. педагогика и психология</w:t>
      </w:r>
      <w:r w:rsidRPr="00116D98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Педагогика и методика дошкольного образования</w:t>
      </w:r>
      <w:r w:rsidRPr="00116D98">
        <w:rPr>
          <w:rFonts w:ascii="Times New Roman" w:hAnsi="Times New Roman" w:cs="Times New Roman"/>
          <w:sz w:val="28"/>
          <w:szCs w:val="28"/>
        </w:rPr>
        <w:t>» /</w:t>
      </w:r>
      <w:r w:rsidR="00405D5D">
        <w:rPr>
          <w:rFonts w:ascii="Times New Roman CYR" w:hAnsi="Times New Roman CYR" w:cs="Times New Roman CYR"/>
          <w:sz w:val="28"/>
          <w:szCs w:val="28"/>
        </w:rPr>
        <w:t>Казакова Тамара Гаврилов</w:t>
      </w:r>
      <w:r>
        <w:rPr>
          <w:rFonts w:ascii="Times New Roman CYR" w:hAnsi="Times New Roman CYR" w:cs="Times New Roman CYR"/>
          <w:sz w:val="28"/>
          <w:szCs w:val="28"/>
        </w:rPr>
        <w:t>на. - М.: Владос, 2006. – 255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Калашникова, Н.М. Народный костюм (семиотические функции). Учебное пособие [Текст]/Н.М. Калашникова.-М.:Изд-во </w:t>
      </w:r>
      <w:r w:rsidRPr="00116D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Сварог и К</w:t>
      </w:r>
      <w:r w:rsidRPr="00116D98">
        <w:rPr>
          <w:rFonts w:ascii="Times New Roman" w:hAnsi="Times New Roman" w:cs="Times New Roman"/>
          <w:sz w:val="28"/>
          <w:szCs w:val="28"/>
        </w:rPr>
        <w:t xml:space="preserve">»,2002.-374 </w:t>
      </w:r>
      <w:r>
        <w:rPr>
          <w:rFonts w:ascii="Times New Roman CYR" w:hAnsi="Times New Roman CYR" w:cs="Times New Roman CYR"/>
          <w:sz w:val="28"/>
          <w:szCs w:val="28"/>
        </w:rPr>
        <w:t>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Каминская, Н.М. История костюма [Текст]/Н.М. Каминская. – М.: Легпромбытиздат, 1986. – 126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Качаева, М.А. Сокровища русского орнамента/ Содержит альбом прорисовок [Текст]/М.А. Качаева. – М.: Белые альвы, 2008.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Кирсанова, Р.М. Русский костюм и быт ХVIII-ХIХ веков [Текст]/Р.М. Кирсанова.-М.:СЛОВО/SLOVO,2002.-224 с.</w:t>
      </w:r>
    </w:p>
    <w:p w:rsidR="00116D98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Климова, Н.Т. Ручная и машинная вышивка [Учебное пособие]/Н.Т. Климова – М.: Легкая индустрия, 2005.-224 с. </w:t>
      </w:r>
    </w:p>
    <w:p w:rsidR="00B90261" w:rsidRDefault="00116D98" w:rsidP="00405D5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16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Комиссаржевский, Ф. История костюма [Текст]/Ф. Комиссаржевский. – Мн.: Со</w:t>
      </w:r>
      <w:r w:rsidR="00B90261">
        <w:rPr>
          <w:rFonts w:ascii="Times New Roman CYR" w:hAnsi="Times New Roman CYR" w:cs="Times New Roman CYR"/>
          <w:sz w:val="28"/>
          <w:szCs w:val="28"/>
        </w:rPr>
        <w:t>времен. Литератор, 2001. – 496</w:t>
      </w:r>
    </w:p>
    <w:p w:rsidR="00B90261" w:rsidRDefault="00B90261" w:rsidP="0040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40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05D5D" w:rsidRDefault="00405D5D" w:rsidP="00405D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Приложения</w:t>
      </w:r>
    </w:p>
    <w:p w:rsidR="00405D5D" w:rsidRDefault="00405D5D" w:rsidP="00405D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90261" w:rsidRPr="00405D5D" w:rsidRDefault="00B90261" w:rsidP="00405D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Список ключевых сло</w:t>
      </w:r>
      <w:r w:rsidR="00405D5D">
        <w:rPr>
          <w:rFonts w:ascii="Times New Roman CYR" w:hAnsi="Times New Roman CYR" w:cs="Times New Roman CYR"/>
          <w:b/>
          <w:bCs/>
          <w:sz w:val="28"/>
          <w:szCs w:val="28"/>
        </w:rPr>
        <w:t>в</w:t>
      </w:r>
    </w:p>
    <w:p w:rsidR="00B90261" w:rsidRPr="00970024" w:rsidRDefault="00B90261" w:rsidP="00405D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0024">
        <w:rPr>
          <w:rFonts w:ascii="Times New Roman" w:hAnsi="Times New Roman"/>
          <w:b/>
          <w:sz w:val="28"/>
          <w:szCs w:val="28"/>
        </w:rPr>
        <w:t>Сукно</w:t>
      </w:r>
      <w:r w:rsidRPr="00970024">
        <w:rPr>
          <w:rFonts w:ascii="Times New Roman" w:hAnsi="Times New Roman"/>
          <w:sz w:val="28"/>
          <w:szCs w:val="28"/>
        </w:rPr>
        <w:t xml:space="preserve"> – шерстяная ткань полотняного переплетения с ворсом, возникавшим в результате валяния и отделки сотканной ткани. Использовалось для шитья верхней одежды.</w:t>
      </w:r>
    </w:p>
    <w:p w:rsidR="00B90261" w:rsidRPr="00970024" w:rsidRDefault="00B90261" w:rsidP="00405D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0024">
        <w:rPr>
          <w:rFonts w:ascii="Times New Roman" w:hAnsi="Times New Roman"/>
          <w:b/>
          <w:sz w:val="28"/>
          <w:szCs w:val="28"/>
        </w:rPr>
        <w:t>Холст</w:t>
      </w:r>
      <w:r w:rsidRPr="00970024">
        <w:rPr>
          <w:rFonts w:ascii="Times New Roman" w:hAnsi="Times New Roman"/>
          <w:sz w:val="28"/>
          <w:szCs w:val="28"/>
        </w:rPr>
        <w:t xml:space="preserve"> – льняная или конопляная ткань полотняного переплетения домашней выработки. На праздничную оде</w:t>
      </w:r>
      <w:r>
        <w:rPr>
          <w:rFonts w:ascii="Times New Roman" w:hAnsi="Times New Roman"/>
          <w:sz w:val="28"/>
          <w:szCs w:val="28"/>
        </w:rPr>
        <w:t xml:space="preserve">жду обычно шел тонкий холст, на </w:t>
      </w:r>
      <w:r w:rsidRPr="00970024">
        <w:rPr>
          <w:rFonts w:ascii="Times New Roman" w:hAnsi="Times New Roman"/>
          <w:sz w:val="28"/>
          <w:szCs w:val="28"/>
        </w:rPr>
        <w:t>будничную – более грубый.</w:t>
      </w:r>
    </w:p>
    <w:p w:rsidR="00B90261" w:rsidRPr="00970024" w:rsidRDefault="00B90261" w:rsidP="00405D5D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970024">
        <w:rPr>
          <w:rFonts w:ascii="Times New Roman" w:hAnsi="Times New Roman"/>
          <w:b/>
          <w:sz w:val="28"/>
          <w:szCs w:val="28"/>
        </w:rPr>
        <w:t>Кумач</w:t>
      </w:r>
      <w:r w:rsidRPr="00970024">
        <w:rPr>
          <w:rFonts w:ascii="Times New Roman" w:hAnsi="Times New Roman"/>
          <w:sz w:val="28"/>
          <w:szCs w:val="28"/>
        </w:rPr>
        <w:t xml:space="preserve"> – хлопчатобумажная ткань полотняного переплетения красного цвета. Кумач в русской деревне применялся для шитья мужских и женских праздничных рубах, использовался для отделки одежды, головных уборов</w:t>
      </w:r>
      <w:r w:rsidR="00405D5D">
        <w:rPr>
          <w:rFonts w:ascii="Times New Roman" w:hAnsi="Times New Roman"/>
          <w:sz w:val="28"/>
          <w:szCs w:val="28"/>
        </w:rPr>
        <w:t>.</w:t>
      </w:r>
    </w:p>
    <w:p w:rsidR="00B90261" w:rsidRDefault="00B90261" w:rsidP="0040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Славяне</w:t>
      </w:r>
      <w:r>
        <w:rPr>
          <w:rFonts w:ascii="Times New Roman CYR" w:hAnsi="Times New Roman CYR" w:cs="Times New Roman CYR"/>
          <w:sz w:val="28"/>
          <w:szCs w:val="28"/>
        </w:rPr>
        <w:t xml:space="preserve"> - родовая и культурная общность близких по происхождению племен. Чтобы понимать многообразие славянского мира, надо изучить его корни, его истоки.</w:t>
      </w:r>
    </w:p>
    <w:p w:rsidR="00405D5D" w:rsidRDefault="00B90261" w:rsidP="0040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Орнамент</w:t>
      </w:r>
      <w:r>
        <w:rPr>
          <w:rFonts w:ascii="Times New Roman CYR" w:hAnsi="Times New Roman CYR" w:cs="Times New Roman CYR"/>
          <w:sz w:val="28"/>
          <w:szCs w:val="28"/>
        </w:rPr>
        <w:t xml:space="preserve"> - это самая распространенная форма изобразительного </w:t>
      </w:r>
      <w:r w:rsidR="00405D5D">
        <w:rPr>
          <w:rFonts w:ascii="Times New Roman CYR" w:hAnsi="Times New Roman CYR" w:cs="Times New Roman CYR"/>
          <w:sz w:val="28"/>
          <w:szCs w:val="28"/>
        </w:rPr>
        <w:t xml:space="preserve">искусства, </w:t>
      </w:r>
      <w:r>
        <w:rPr>
          <w:rFonts w:ascii="Times New Roman CYR" w:hAnsi="Times New Roman CYR" w:cs="Times New Roman CYR"/>
          <w:sz w:val="28"/>
          <w:szCs w:val="28"/>
        </w:rPr>
        <w:t>сопровождающая человечест</w:t>
      </w:r>
      <w:r w:rsidR="00405D5D">
        <w:rPr>
          <w:rFonts w:ascii="Times New Roman CYR" w:hAnsi="Times New Roman CYR" w:cs="Times New Roman CYR"/>
          <w:sz w:val="28"/>
          <w:szCs w:val="28"/>
        </w:rPr>
        <w:t>во на всех этапах его культуры.</w:t>
      </w:r>
    </w:p>
    <w:p w:rsidR="00B90261" w:rsidRDefault="00B90261" w:rsidP="0040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Культурное наследие</w:t>
      </w:r>
      <w:r>
        <w:rPr>
          <w:rFonts w:ascii="Times New Roman CYR" w:hAnsi="Times New Roman CYR" w:cs="Times New Roman CYR"/>
          <w:sz w:val="28"/>
          <w:szCs w:val="28"/>
        </w:rPr>
        <w:t xml:space="preserve"> - совокупность унаследованных человечеством от предыдущих поколений объектов, представляющих историческую и культурную ценность.</w:t>
      </w:r>
    </w:p>
    <w:p w:rsidR="00B90261" w:rsidRDefault="00B90261" w:rsidP="0040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Символ </w:t>
      </w:r>
      <w:r>
        <w:rPr>
          <w:rFonts w:ascii="Times New Roman CYR" w:hAnsi="Times New Roman CYR" w:cs="Times New Roman CYR"/>
          <w:sz w:val="28"/>
          <w:szCs w:val="28"/>
        </w:rPr>
        <w:t xml:space="preserve">- это знак, изображение какого-нибудь предмета или животного для обозначения качества объекта; условный знак каких-либо понятий, идей, явлений. Термин </w:t>
      </w:r>
      <w:r w:rsidR="00405D5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символ</w:t>
      </w:r>
      <w:r w:rsidRPr="00116D98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тесно соприкасается с такими понятиями, как художественный образ, аллегория и сравнение. Появившись в Древней Греции символ, первоначально обозначал вещественный знак, имевший тайный смысл для группы лиц, объединенн</w:t>
      </w:r>
      <w:r w:rsidR="00405D5D">
        <w:rPr>
          <w:rFonts w:ascii="Times New Roman CYR" w:hAnsi="Times New Roman CYR" w:cs="Times New Roman CYR"/>
          <w:sz w:val="28"/>
          <w:szCs w:val="28"/>
        </w:rPr>
        <w:t>ых вокруг какого-нибудь культа.</w:t>
      </w:r>
    </w:p>
    <w:p w:rsidR="00B90261" w:rsidRPr="00940E00" w:rsidRDefault="00B90261" w:rsidP="00405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Например, в эпоху поздней античности крест стал символом христианства. В новейшее время свастика стала символом фашизма.</w:t>
      </w:r>
    </w:p>
    <w:p w:rsidR="00B90261" w:rsidRDefault="00B90261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05D5D" w:rsidRDefault="00405D5D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05D5D" w:rsidRDefault="00405D5D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05D5D" w:rsidRDefault="00405D5D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05D5D" w:rsidRDefault="00405D5D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05D5D" w:rsidRDefault="00405D5D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05D5D" w:rsidRDefault="00405D5D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05D5D" w:rsidRDefault="00405D5D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05D5D" w:rsidRPr="00B90261" w:rsidRDefault="00405D5D" w:rsidP="00B902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E31E8" w:rsidRPr="00B36AA8" w:rsidRDefault="008E31E8" w:rsidP="008E31E8">
      <w:pPr>
        <w:shd w:val="clear" w:color="auto" w:fill="FFFFFF"/>
        <w:spacing w:after="0" w:line="240" w:lineRule="auto"/>
        <w:jc w:val="right"/>
        <w:rPr>
          <w:rFonts w:ascii="Times New Roman" w:hAnsi="Times New Roman"/>
          <w:w w:val="91"/>
          <w:sz w:val="28"/>
          <w:szCs w:val="28"/>
        </w:rPr>
      </w:pPr>
      <w:r>
        <w:rPr>
          <w:rFonts w:ascii="Times New Roman" w:hAnsi="Times New Roman"/>
          <w:w w:val="91"/>
          <w:sz w:val="28"/>
          <w:szCs w:val="28"/>
        </w:rPr>
        <w:lastRenderedPageBreak/>
        <w:t>Приложение 1.</w:t>
      </w:r>
    </w:p>
    <w:p w:rsidR="008E31E8" w:rsidRDefault="008E31E8" w:rsidP="00E61390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61390" w:rsidRPr="00405D5D" w:rsidRDefault="00E61390" w:rsidP="00E61390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05D5D">
        <w:rPr>
          <w:rFonts w:ascii="Times New Roman" w:hAnsi="Times New Roman"/>
          <w:b/>
          <w:sz w:val="28"/>
          <w:szCs w:val="28"/>
        </w:rPr>
        <w:t>Копии народного костюма</w:t>
      </w:r>
    </w:p>
    <w:p w:rsidR="00E61390" w:rsidRDefault="00E61390" w:rsidP="00E6139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color w:val="943634"/>
          <w:w w:val="91"/>
          <w:sz w:val="28"/>
          <w:szCs w:val="28"/>
        </w:rPr>
      </w:pPr>
    </w:p>
    <w:p w:rsidR="00E61390" w:rsidRDefault="00E61390" w:rsidP="00E6139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color w:val="943634"/>
          <w:w w:val="91"/>
          <w:sz w:val="28"/>
          <w:szCs w:val="28"/>
        </w:rPr>
      </w:pPr>
      <w:r>
        <w:rPr>
          <w:rFonts w:ascii="Times New Roman" w:hAnsi="Times New Roman"/>
          <w:i/>
          <w:noProof/>
          <w:color w:val="943634"/>
          <w:w w:val="91"/>
          <w:sz w:val="28"/>
          <w:szCs w:val="28"/>
          <w:lang w:eastAsia="ru-RU"/>
        </w:rPr>
        <w:drawing>
          <wp:inline distT="0" distB="0" distL="0" distR="0">
            <wp:extent cx="2162175" cy="3333750"/>
            <wp:effectExtent l="19050" t="0" r="9525" b="0"/>
            <wp:docPr id="768" name="Рисунок 768" descr="SDC1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SDC13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color w:val="943634"/>
          <w:w w:val="91"/>
          <w:sz w:val="28"/>
          <w:szCs w:val="28"/>
          <w:lang w:eastAsia="ru-RU"/>
        </w:rPr>
        <w:drawing>
          <wp:inline distT="0" distB="0" distL="0" distR="0">
            <wp:extent cx="2085975" cy="3295650"/>
            <wp:effectExtent l="19050" t="0" r="9525" b="0"/>
            <wp:docPr id="769" name="Рисунок 769" descr="SDC1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SDC13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90" w:rsidRDefault="00E61390" w:rsidP="00E6139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color w:val="943634"/>
          <w:w w:val="91"/>
          <w:sz w:val="28"/>
          <w:szCs w:val="28"/>
        </w:rPr>
      </w:pPr>
      <w:r>
        <w:rPr>
          <w:rFonts w:ascii="Times New Roman" w:hAnsi="Times New Roman"/>
          <w:i/>
          <w:noProof/>
          <w:color w:val="943634"/>
          <w:w w:val="91"/>
          <w:sz w:val="28"/>
          <w:szCs w:val="28"/>
          <w:lang w:eastAsia="ru-RU"/>
        </w:rPr>
        <w:drawing>
          <wp:inline distT="0" distB="0" distL="0" distR="0">
            <wp:extent cx="2276475" cy="3028950"/>
            <wp:effectExtent l="19050" t="0" r="9525" b="0"/>
            <wp:docPr id="770" name="Рисунок 770" descr="SDC1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SDC13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color w:val="943634"/>
          <w:w w:val="91"/>
          <w:sz w:val="28"/>
          <w:szCs w:val="28"/>
          <w:lang w:eastAsia="ru-RU"/>
        </w:rPr>
        <w:drawing>
          <wp:inline distT="0" distB="0" distL="0" distR="0">
            <wp:extent cx="2028825" cy="3095625"/>
            <wp:effectExtent l="19050" t="0" r="9525" b="0"/>
            <wp:docPr id="771" name="Рисунок 771" descr="SDC1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SDC131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90" w:rsidRDefault="00E61390" w:rsidP="00E6139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/>
          <w:color w:val="943634"/>
          <w:w w:val="91"/>
          <w:sz w:val="28"/>
          <w:szCs w:val="28"/>
        </w:rPr>
      </w:pPr>
    </w:p>
    <w:p w:rsidR="00E61390" w:rsidRPr="00405D5D" w:rsidRDefault="00771DDB" w:rsidP="00771DDB">
      <w:pPr>
        <w:shd w:val="clear" w:color="auto" w:fill="FFFFFF"/>
        <w:spacing w:after="0" w:line="240" w:lineRule="auto"/>
        <w:jc w:val="center"/>
        <w:rPr>
          <w:rFonts w:ascii="Times New Roman" w:hAnsi="Times New Roman"/>
          <w:w w:val="91"/>
          <w:sz w:val="28"/>
          <w:szCs w:val="28"/>
        </w:rPr>
      </w:pPr>
      <w:r>
        <w:rPr>
          <w:rFonts w:ascii="Times New Roman" w:hAnsi="Times New Roman"/>
          <w:w w:val="91"/>
          <w:sz w:val="28"/>
          <w:szCs w:val="28"/>
        </w:rPr>
        <w:t xml:space="preserve">Рис.1. </w:t>
      </w:r>
      <w:r w:rsidR="00E61390" w:rsidRPr="00405D5D">
        <w:rPr>
          <w:rFonts w:ascii="Times New Roman" w:hAnsi="Times New Roman"/>
          <w:w w:val="91"/>
          <w:sz w:val="28"/>
          <w:szCs w:val="28"/>
        </w:rPr>
        <w:t>Верхняя одежда Воронежская губерния</w:t>
      </w:r>
    </w:p>
    <w:p w:rsidR="00E61390" w:rsidRDefault="00E61390" w:rsidP="00EF7E7C">
      <w:pPr>
        <w:shd w:val="clear" w:color="auto" w:fill="FFFFFF"/>
        <w:tabs>
          <w:tab w:val="left" w:pos="1125"/>
        </w:tabs>
        <w:spacing w:after="0" w:line="240" w:lineRule="auto"/>
        <w:rPr>
          <w:rFonts w:ascii="Times New Roman" w:hAnsi="Times New Roman"/>
          <w:i/>
          <w:color w:val="943634"/>
          <w:w w:val="91"/>
          <w:sz w:val="28"/>
          <w:szCs w:val="28"/>
        </w:rPr>
      </w:pPr>
    </w:p>
    <w:p w:rsidR="00E61390" w:rsidRPr="006B0741" w:rsidRDefault="00E61390" w:rsidP="00E61390">
      <w:pPr>
        <w:shd w:val="clear" w:color="auto" w:fill="FFFFFF"/>
        <w:spacing w:after="0" w:line="240" w:lineRule="auto"/>
        <w:rPr>
          <w:rFonts w:ascii="Times New Roman" w:hAnsi="Times New Roman"/>
          <w:i/>
          <w:color w:val="943634"/>
          <w:w w:val="91"/>
          <w:sz w:val="28"/>
          <w:szCs w:val="28"/>
        </w:rPr>
      </w:pPr>
    </w:p>
    <w:p w:rsidR="00E61390" w:rsidRDefault="00E61390" w:rsidP="00E6139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w w:val="91"/>
          <w:sz w:val="28"/>
          <w:szCs w:val="28"/>
        </w:rPr>
      </w:pPr>
    </w:p>
    <w:p w:rsidR="00E61390" w:rsidRDefault="00E61390" w:rsidP="008E31E8">
      <w:pPr>
        <w:shd w:val="clear" w:color="auto" w:fill="FFFFFF"/>
        <w:spacing w:after="0" w:line="240" w:lineRule="auto"/>
        <w:rPr>
          <w:rFonts w:ascii="Times New Roman" w:hAnsi="Times New Roman"/>
          <w:w w:val="91"/>
          <w:sz w:val="28"/>
          <w:szCs w:val="28"/>
        </w:rPr>
      </w:pPr>
    </w:p>
    <w:p w:rsidR="00B36AA8" w:rsidRDefault="00B36AA8" w:rsidP="00B36AA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w w:val="91"/>
          <w:sz w:val="28"/>
          <w:szCs w:val="28"/>
        </w:rPr>
      </w:pPr>
      <w:r>
        <w:rPr>
          <w:rFonts w:ascii="Times New Roman" w:hAnsi="Times New Roman"/>
          <w:w w:val="91"/>
          <w:sz w:val="28"/>
          <w:szCs w:val="28"/>
        </w:rPr>
        <w:lastRenderedPageBreak/>
        <w:t>Приложение 2.</w:t>
      </w:r>
    </w:p>
    <w:p w:rsidR="008E31E8" w:rsidRPr="008E31E8" w:rsidRDefault="008E31E8" w:rsidP="008E31E8">
      <w:pPr>
        <w:tabs>
          <w:tab w:val="left" w:pos="259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71DDB">
        <w:rPr>
          <w:rFonts w:ascii="Times New Roman" w:hAnsi="Times New Roman" w:cs="Times New Roman"/>
          <w:sz w:val="28"/>
          <w:szCs w:val="28"/>
          <w:lang w:eastAsia="ru-RU"/>
        </w:rPr>
        <w:t>Выполнение шва «Набор»</w:t>
      </w:r>
    </w:p>
    <w:p w:rsidR="00DF400D" w:rsidRDefault="008E31E8" w:rsidP="00330526">
      <w:pPr>
        <w:tabs>
          <w:tab w:val="left" w:pos="259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63D5A77C" wp14:editId="16872880">
            <wp:simplePos x="0" y="0"/>
            <wp:positionH relativeFrom="margin">
              <wp:posOffset>332740</wp:posOffset>
            </wp:positionH>
            <wp:positionV relativeFrom="margin">
              <wp:posOffset>542925</wp:posOffset>
            </wp:positionV>
            <wp:extent cx="4676775" cy="3505200"/>
            <wp:effectExtent l="19050" t="0" r="9525" b="0"/>
            <wp:wrapSquare wrapText="bothSides"/>
            <wp:docPr id="756" name="Рисунок 755" descr="DSCF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AC28C9" w:rsidRDefault="00AC28C9" w:rsidP="00AC28C9">
      <w:pPr>
        <w:tabs>
          <w:tab w:val="left" w:pos="2595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71DDB" w:rsidRPr="00AC28C9" w:rsidRDefault="00771DDB" w:rsidP="00AC28C9">
      <w:pPr>
        <w:tabs>
          <w:tab w:val="left" w:pos="2595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28C9" w:rsidRPr="00AC28C9" w:rsidRDefault="00EF7E7C" w:rsidP="00AC28C9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422669"/>
            <wp:effectExtent l="19050" t="0" r="0" b="0"/>
            <wp:docPr id="6" name="Рисунок 5" descr="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389" cy="342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0D" w:rsidRPr="00AC28C9" w:rsidRDefault="00DF400D" w:rsidP="00AC28C9">
      <w:pPr>
        <w:tabs>
          <w:tab w:val="left" w:pos="2595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93106" w:rsidRPr="00B36AA8" w:rsidRDefault="00B36AA8" w:rsidP="00B36AA8">
      <w:pPr>
        <w:tabs>
          <w:tab w:val="left" w:pos="259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3.</w:t>
      </w:r>
    </w:p>
    <w:p w:rsidR="00393106" w:rsidRPr="00393106" w:rsidRDefault="007F1B8F" w:rsidP="00393106">
      <w:pPr>
        <w:tabs>
          <w:tab w:val="left" w:pos="2595"/>
        </w:tabs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30.75pt" fillcolor="#369" stroked="f">
            <v:shadow on="t" color="#b2b2b2" opacity="52429f" offset="3pt"/>
            <v:textpath style="font-family:&quot;Times New Roman&quot;;v-text-kern:t" trim="t" fitpath="t" string="Последовательность изготовление летника"/>
          </v:shape>
        </w:pict>
      </w:r>
    </w:p>
    <w:p w:rsidR="00393106" w:rsidRDefault="00393106" w:rsidP="00393106">
      <w:pPr>
        <w:tabs>
          <w:tab w:val="left" w:pos="2595"/>
        </w:tabs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6000" cy="3048000"/>
            <wp:effectExtent l="19050" t="0" r="0" b="0"/>
            <wp:docPr id="765" name="Рисунок 764" descr="Фото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5600" cy="1876425"/>
            <wp:effectExtent l="19050" t="0" r="0" b="0"/>
            <wp:docPr id="766" name="Рисунок 765" descr="Фото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06" w:rsidRDefault="00393106" w:rsidP="00393106">
      <w:pPr>
        <w:tabs>
          <w:tab w:val="left" w:pos="2595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393106" w:rsidRPr="00393106" w:rsidRDefault="00393106" w:rsidP="00393106">
      <w:pPr>
        <w:tabs>
          <w:tab w:val="left" w:pos="2595"/>
        </w:tabs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4619" cy="3552825"/>
            <wp:effectExtent l="19050" t="0" r="2381" b="0"/>
            <wp:docPr id="772" name="Рисунок 771" descr="Фото-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619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3479526"/>
            <wp:effectExtent l="19050" t="0" r="9525" b="0"/>
            <wp:docPr id="774" name="Рисунок 773" descr="Фото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7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0D" w:rsidRPr="00393106" w:rsidRDefault="00DF400D" w:rsidP="00330526">
      <w:pPr>
        <w:tabs>
          <w:tab w:val="left" w:pos="2595"/>
        </w:tabs>
        <w:rPr>
          <w:sz w:val="32"/>
          <w:szCs w:val="32"/>
          <w:lang w:eastAsia="ru-RU"/>
        </w:rPr>
      </w:pPr>
    </w:p>
    <w:p w:rsidR="008E31E8" w:rsidRDefault="008E31E8" w:rsidP="008E31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Приложение 4.</w:t>
      </w:r>
    </w:p>
    <w:p w:rsidR="008E31E8" w:rsidRPr="008E31E8" w:rsidRDefault="008E31E8" w:rsidP="008E3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8E31E8">
        <w:rPr>
          <w:rFonts w:ascii="Times New Roman CYR" w:hAnsi="Times New Roman CYR" w:cs="Times New Roman CYR"/>
          <w:sz w:val="28"/>
          <w:szCs w:val="28"/>
        </w:rPr>
        <w:t>Реконструкция женского костюма 19 века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E31E8">
        <w:rPr>
          <w:rFonts w:ascii="Times New Roman" w:hAnsi="Times New Roman" w:cs="Times New Roman"/>
          <w:sz w:val="28"/>
          <w:szCs w:val="28"/>
        </w:rPr>
        <w:t>(</w:t>
      </w:r>
      <w:r w:rsidRPr="008E31E8">
        <w:rPr>
          <w:rFonts w:ascii="Times New Roman CYR" w:hAnsi="Times New Roman CYR" w:cs="Times New Roman CYR"/>
          <w:sz w:val="28"/>
          <w:szCs w:val="28"/>
        </w:rPr>
        <w:t>Павловский уезд, Воронежская губерния)</w:t>
      </w:r>
    </w:p>
    <w:p w:rsidR="00393106" w:rsidRDefault="00393106" w:rsidP="00393106">
      <w:pPr>
        <w:tabs>
          <w:tab w:val="left" w:pos="2595"/>
        </w:tabs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393106" w:rsidRDefault="00EF7E7C" w:rsidP="00EF7E7C">
      <w:pPr>
        <w:tabs>
          <w:tab w:val="left" w:pos="2595"/>
        </w:tabs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67200" cy="3240009"/>
            <wp:effectExtent l="19050" t="0" r="0" b="0"/>
            <wp:docPr id="8" name="Рисунок 7" descr="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3.JPG"/>
                    <pic:cNvPicPr/>
                  </pic:nvPicPr>
                  <pic:blipFill>
                    <a:blip r:embed="rId23" cstate="print"/>
                    <a:srcRect l="4489" r="12122" b="5012"/>
                    <a:stretch>
                      <a:fillRect/>
                    </a:stretch>
                  </pic:blipFill>
                  <pic:spPr>
                    <a:xfrm>
                      <a:off x="0" y="0"/>
                      <a:ext cx="4267754" cy="32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7C" w:rsidRDefault="00EF7E7C" w:rsidP="00EF7E7C">
      <w:pPr>
        <w:tabs>
          <w:tab w:val="left" w:pos="2595"/>
        </w:tabs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F400D" w:rsidRDefault="00EF7E7C" w:rsidP="00165E4C">
      <w:pPr>
        <w:tabs>
          <w:tab w:val="left" w:pos="2595"/>
        </w:tabs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31665" cy="2924563"/>
            <wp:effectExtent l="19050" t="0" r="6985" b="0"/>
            <wp:docPr id="9" name="Рисунок 8" descr="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269" cy="29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4C" w:rsidRPr="00165E4C" w:rsidRDefault="00165E4C" w:rsidP="00165E4C">
      <w:pPr>
        <w:tabs>
          <w:tab w:val="left" w:pos="2595"/>
        </w:tabs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EF7E7C" w:rsidP="00165E4C">
      <w:pPr>
        <w:tabs>
          <w:tab w:val="left" w:pos="2595"/>
        </w:tabs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5625" cy="3593724"/>
            <wp:effectExtent l="38100" t="57150" r="104775" b="101976"/>
            <wp:docPr id="20" name="Рисунок 19" descr="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47" cy="35945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400D" w:rsidRDefault="00EF7E7C" w:rsidP="00165E4C">
      <w:pPr>
        <w:tabs>
          <w:tab w:val="left" w:pos="2595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59270" cy="3790950"/>
            <wp:effectExtent l="0" t="0" r="0" b="0"/>
            <wp:docPr id="736" name="Рисунок 735" descr="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292" cy="37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E8" w:rsidRDefault="008E31E8" w:rsidP="00165E4C">
      <w:pPr>
        <w:tabs>
          <w:tab w:val="left" w:pos="2595"/>
        </w:tabs>
        <w:jc w:val="center"/>
        <w:rPr>
          <w:lang w:eastAsia="ru-RU"/>
        </w:rPr>
      </w:pPr>
    </w:p>
    <w:p w:rsidR="008E31E8" w:rsidRDefault="008E31E8" w:rsidP="00165E4C">
      <w:pPr>
        <w:tabs>
          <w:tab w:val="left" w:pos="2595"/>
        </w:tabs>
        <w:jc w:val="center"/>
        <w:rPr>
          <w:lang w:eastAsia="ru-RU"/>
        </w:rPr>
      </w:pPr>
    </w:p>
    <w:p w:rsidR="008E31E8" w:rsidRDefault="008E31E8" w:rsidP="008E31E8">
      <w:pPr>
        <w:autoSpaceDE w:val="0"/>
        <w:autoSpaceDN w:val="0"/>
        <w:adjustRightInd w:val="0"/>
        <w:spacing w:after="0" w:line="240" w:lineRule="auto"/>
        <w:rPr>
          <w:lang w:eastAsia="ru-RU"/>
        </w:rPr>
      </w:pPr>
    </w:p>
    <w:p w:rsidR="008E31E8" w:rsidRPr="008E31E8" w:rsidRDefault="008E31E8" w:rsidP="008E31E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E31E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5.</w:t>
      </w:r>
    </w:p>
    <w:p w:rsidR="008E31E8" w:rsidRPr="008E31E8" w:rsidRDefault="008E31E8" w:rsidP="008E31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Реклама реконструированного</w:t>
      </w:r>
      <w:r w:rsidRPr="008E31E8">
        <w:rPr>
          <w:rFonts w:ascii="Times New Roman" w:hAnsi="Times New Roman" w:cs="Times New Roman"/>
          <w:sz w:val="28"/>
          <w:szCs w:val="28"/>
          <w:lang w:eastAsia="ru-RU"/>
        </w:rPr>
        <w:t xml:space="preserve"> женского костюма </w:t>
      </w:r>
      <w:r w:rsidRPr="008E31E8">
        <w:rPr>
          <w:rFonts w:ascii="Times New Roman" w:hAnsi="Times New Roman" w:cs="Times New Roman"/>
          <w:sz w:val="28"/>
          <w:szCs w:val="28"/>
        </w:rPr>
        <w:t>19 века (Павловский уезд, Воронежская губерния)</w:t>
      </w:r>
    </w:p>
    <w:p w:rsidR="008E31E8" w:rsidRPr="008E31E8" w:rsidRDefault="008E31E8" w:rsidP="00165E4C">
      <w:pPr>
        <w:tabs>
          <w:tab w:val="left" w:pos="259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400D" w:rsidRDefault="00165E4C" w:rsidP="00165E4C">
      <w:pPr>
        <w:tabs>
          <w:tab w:val="left" w:pos="2595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5191" cy="3409950"/>
            <wp:effectExtent l="0" t="0" r="0" b="0"/>
            <wp:docPr id="737" name="Рисунок 736" descr="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5" cy="341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DF400D" w:rsidRDefault="00165E4C" w:rsidP="00165E4C">
      <w:pPr>
        <w:tabs>
          <w:tab w:val="left" w:pos="2595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3728364"/>
            <wp:effectExtent l="0" t="0" r="0" b="0"/>
            <wp:docPr id="745" name="Рисунок 744" descr="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844" cy="37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0D" w:rsidRDefault="00DF400D" w:rsidP="00330526">
      <w:pPr>
        <w:tabs>
          <w:tab w:val="left" w:pos="2595"/>
        </w:tabs>
        <w:rPr>
          <w:lang w:eastAsia="ru-RU"/>
        </w:rPr>
      </w:pPr>
    </w:p>
    <w:p w:rsidR="00165E4C" w:rsidRDefault="00165E4C" w:rsidP="00165E4C">
      <w:pPr>
        <w:tabs>
          <w:tab w:val="left" w:pos="2595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0975" cy="3790950"/>
            <wp:effectExtent l="19050" t="0" r="9525" b="0"/>
            <wp:docPr id="750" name="Рисунок 749" descr="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7.JPG"/>
                    <pic:cNvPicPr/>
                  </pic:nvPicPr>
                  <pic:blipFill>
                    <a:blip r:embed="rId29" cstate="print"/>
                    <a:srcRect l="19352" r="15781" b="756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4C" w:rsidRDefault="00165E4C" w:rsidP="00165E4C">
      <w:pPr>
        <w:tabs>
          <w:tab w:val="left" w:pos="2595"/>
        </w:tabs>
        <w:jc w:val="center"/>
        <w:rPr>
          <w:lang w:eastAsia="ru-RU"/>
        </w:rPr>
      </w:pPr>
    </w:p>
    <w:p w:rsidR="00DF400D" w:rsidRDefault="00165E4C" w:rsidP="00165E4C">
      <w:pPr>
        <w:tabs>
          <w:tab w:val="left" w:pos="2595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1650" cy="3108960"/>
            <wp:effectExtent l="19050" t="0" r="0" b="0"/>
            <wp:docPr id="754" name="Рисунок 748" descr="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9.JPG"/>
                    <pic:cNvPicPr/>
                  </pic:nvPicPr>
                  <pic:blipFill>
                    <a:blip r:embed="rId30" cstate="print"/>
                    <a:srcRect r="9279" b="2426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0D" w:rsidRDefault="00DF400D" w:rsidP="00330526">
      <w:pPr>
        <w:tabs>
          <w:tab w:val="left" w:pos="2595"/>
        </w:tabs>
        <w:rPr>
          <w:noProof/>
          <w:lang w:eastAsia="ru-RU"/>
        </w:rPr>
      </w:pPr>
    </w:p>
    <w:p w:rsidR="00DF400D" w:rsidRDefault="00DF400D" w:rsidP="00330526">
      <w:pPr>
        <w:tabs>
          <w:tab w:val="left" w:pos="2595"/>
        </w:tabs>
        <w:rPr>
          <w:noProof/>
          <w:lang w:eastAsia="ru-RU"/>
        </w:rPr>
      </w:pPr>
    </w:p>
    <w:p w:rsidR="008E31E8" w:rsidRDefault="008E31E8" w:rsidP="008E31E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lang w:eastAsia="ru-RU"/>
        </w:rPr>
        <w:lastRenderedPageBreak/>
        <w:t>Приложение 6.</w:t>
      </w:r>
    </w:p>
    <w:p w:rsidR="00853878" w:rsidRPr="00252094" w:rsidRDefault="00853878" w:rsidP="008538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2094">
        <w:rPr>
          <w:rFonts w:ascii="Times New Roman" w:eastAsia="Times New Roman" w:hAnsi="Times New Roman"/>
          <w:b/>
          <w:bCs/>
          <w:sz w:val="28"/>
          <w:lang w:eastAsia="ru-RU"/>
        </w:rPr>
        <w:t>КОНФЕКЦИОННАЯ КАРТА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4"/>
        <w:gridCol w:w="4784"/>
      </w:tblGrid>
      <w:tr w:rsidR="00853878" w:rsidRPr="00960121" w:rsidTr="00853878">
        <w:tc>
          <w:tcPr>
            <w:tcW w:w="4784" w:type="dxa"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Наименование: Народный костюм</w:t>
            </w:r>
          </w:p>
        </w:tc>
        <w:tc>
          <w:tcPr>
            <w:tcW w:w="4784" w:type="dxa"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Рекомендуемые разме</w:t>
            </w:r>
            <w:r w:rsidR="009240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ры: 42 – 46</w:t>
            </w:r>
          </w:p>
        </w:tc>
      </w:tr>
      <w:tr w:rsidR="00853878" w:rsidRPr="00960121" w:rsidTr="00853878">
        <w:tc>
          <w:tcPr>
            <w:tcW w:w="4784" w:type="dxa"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Модель: 1</w:t>
            </w:r>
          </w:p>
        </w:tc>
        <w:tc>
          <w:tcPr>
            <w:tcW w:w="4784" w:type="dxa"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53878" w:rsidRPr="00960121" w:rsidTr="00853878">
        <w:tc>
          <w:tcPr>
            <w:tcW w:w="4784" w:type="dxa"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Моделирующая организация:</w:t>
            </w:r>
          </w:p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u w:val="single"/>
                <w:lang w:eastAsia="ru-RU"/>
              </w:rPr>
              <w:t>МБУДОЦДОД с.Долгоруково</w:t>
            </w:r>
          </w:p>
        </w:tc>
        <w:tc>
          <w:tcPr>
            <w:tcW w:w="4784" w:type="dxa"/>
            <w:vMerge w:val="restart"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</w:t>
            </w:r>
            <w:r w:rsidRPr="002520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ендуемые способы ухода за изделием:</w:t>
            </w:r>
          </w:p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ГОСТ 16958 – 71</w:t>
            </w:r>
          </w:p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таблица 3, страница 5, пункт 8</w:t>
            </w:r>
          </w:p>
        </w:tc>
      </w:tr>
      <w:tr w:rsidR="00853878" w:rsidRPr="00960121" w:rsidTr="00853878">
        <w:tc>
          <w:tcPr>
            <w:tcW w:w="4784" w:type="dxa"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Автор модели:</w:t>
            </w:r>
          </w:p>
          <w:p w:rsidR="00853878" w:rsidRPr="00252094" w:rsidRDefault="00B510FC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Мешкова Валерия Сергеевна</w:t>
            </w:r>
          </w:p>
        </w:tc>
        <w:tc>
          <w:tcPr>
            <w:tcW w:w="0" w:type="auto"/>
            <w:vMerge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53878" w:rsidRPr="00960121" w:rsidTr="00853878">
        <w:trPr>
          <w:trHeight w:val="706"/>
        </w:trPr>
        <w:tc>
          <w:tcPr>
            <w:tcW w:w="4784" w:type="dxa"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отделки:</w:t>
            </w:r>
          </w:p>
          <w:p w:rsidR="00853878" w:rsidRPr="00252094" w:rsidRDefault="00405816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ручная и машинная</w:t>
            </w:r>
            <w:r w:rsidR="0085387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вышивка</w:t>
            </w:r>
          </w:p>
        </w:tc>
        <w:tc>
          <w:tcPr>
            <w:tcW w:w="0" w:type="auto"/>
            <w:vMerge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53878" w:rsidRPr="00252094" w:rsidRDefault="00853878" w:rsidP="00853878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994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0"/>
        <w:gridCol w:w="1941"/>
        <w:gridCol w:w="1984"/>
        <w:gridCol w:w="1846"/>
      </w:tblGrid>
      <w:tr w:rsidR="00853878" w:rsidRPr="00960121" w:rsidTr="008E31E8">
        <w:trPr>
          <w:trHeight w:val="586"/>
        </w:trPr>
        <w:tc>
          <w:tcPr>
            <w:tcW w:w="4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92400F" w:rsidP="008538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2886075"/>
                  <wp:effectExtent l="19050" t="0" r="9525" b="0"/>
                  <wp:docPr id="755" name="Рисунок 754" descr="IMG_2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1.JPG"/>
                          <pic:cNvPicPr/>
                        </pic:nvPicPr>
                        <pic:blipFill>
                          <a:blip r:embed="rId31" cstate="print"/>
                          <a:srcRect l="10196" r="7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Назначение материала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материала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Образец прикрепить</w:t>
            </w:r>
          </w:p>
        </w:tc>
      </w:tr>
      <w:tr w:rsidR="00853878" w:rsidRPr="00960121" w:rsidTr="008E31E8">
        <w:trPr>
          <w:trHeight w:val="1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20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53878" w:rsidRPr="00960121" w:rsidTr="008E31E8">
        <w:trPr>
          <w:trHeight w:val="12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Default="00853878" w:rsidP="00853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Основной</w:t>
            </w:r>
          </w:p>
          <w:p w:rsidR="00853878" w:rsidRPr="00113291" w:rsidRDefault="00853878" w:rsidP="00853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материал для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летника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113291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сукно п</w:t>
            </w: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/ш</w:t>
            </w:r>
          </w:p>
          <w:p w:rsidR="00853878" w:rsidRPr="00113291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колор: асфальт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53878" w:rsidRPr="00960121" w:rsidTr="008E31E8">
        <w:trPr>
          <w:trHeight w:val="127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Default="00853878" w:rsidP="00853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Прикладной</w:t>
            </w:r>
          </w:p>
          <w:p w:rsidR="00853878" w:rsidRPr="00113291" w:rsidRDefault="00853878" w:rsidP="00853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1.ткань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сатин</w:t>
            </w: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100% хлопок</w:t>
            </w:r>
          </w:p>
          <w:p w:rsidR="00853878" w:rsidRPr="00113291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колор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кумач</w:t>
            </w:r>
          </w:p>
          <w:p w:rsidR="00853878" w:rsidRPr="00113291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2.ткань поплин</w:t>
            </w:r>
          </w:p>
          <w:p w:rsidR="00853878" w:rsidRPr="00113291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 хлопок</w:t>
            </w:r>
          </w:p>
          <w:p w:rsidR="00853878" w:rsidRPr="00113291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Pr="001132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кумач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53878" w:rsidRPr="00960121" w:rsidTr="008E31E8">
        <w:trPr>
          <w:trHeight w:val="214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53878" w:rsidRPr="00113291" w:rsidRDefault="00853878" w:rsidP="008538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Скрепляющие материалы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53878" w:rsidRPr="00113291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швейные нитки «ГАММА» 45ЛЛ</w:t>
            </w:r>
          </w:p>
          <w:p w:rsidR="00853878" w:rsidRPr="00113291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колор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  <w:p w:rsidR="00853878" w:rsidRPr="00113291" w:rsidRDefault="00853878" w:rsidP="008E31E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32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колор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кумач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53878" w:rsidRPr="00252094" w:rsidRDefault="00853878" w:rsidP="0085387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61390" w:rsidRPr="00330526" w:rsidRDefault="00E61390" w:rsidP="00330526">
      <w:pPr>
        <w:tabs>
          <w:tab w:val="left" w:pos="2595"/>
        </w:tabs>
        <w:rPr>
          <w:lang w:eastAsia="ru-RU"/>
        </w:rPr>
      </w:pPr>
    </w:p>
    <w:sectPr w:rsidR="00E61390" w:rsidRPr="00330526" w:rsidSect="00024BB7">
      <w:footerReference w:type="default" r:id="rId32"/>
      <w:pgSz w:w="12240" w:h="15840"/>
      <w:pgMar w:top="1134" w:right="850" w:bottom="1134" w:left="1701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B8F" w:rsidRDefault="007F1B8F" w:rsidP="00024BB7">
      <w:pPr>
        <w:spacing w:after="0" w:line="240" w:lineRule="auto"/>
      </w:pPr>
      <w:r>
        <w:separator/>
      </w:r>
    </w:p>
  </w:endnote>
  <w:endnote w:type="continuationSeparator" w:id="0">
    <w:p w:rsidR="007F1B8F" w:rsidRDefault="007F1B8F" w:rsidP="0002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92770"/>
      <w:docPartObj>
        <w:docPartGallery w:val="Page Numbers (Bottom of Page)"/>
        <w:docPartUnique/>
      </w:docPartObj>
    </w:sdtPr>
    <w:sdtEndPr/>
    <w:sdtContent>
      <w:p w:rsidR="00906551" w:rsidRDefault="0090655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7CE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06551" w:rsidRDefault="0090655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B8F" w:rsidRDefault="007F1B8F" w:rsidP="00024BB7">
      <w:pPr>
        <w:spacing w:after="0" w:line="240" w:lineRule="auto"/>
      </w:pPr>
      <w:r>
        <w:separator/>
      </w:r>
    </w:p>
  </w:footnote>
  <w:footnote w:type="continuationSeparator" w:id="0">
    <w:p w:rsidR="007F1B8F" w:rsidRDefault="007F1B8F" w:rsidP="00024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C2087C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6D98"/>
    <w:rsid w:val="00004E97"/>
    <w:rsid w:val="00024BB7"/>
    <w:rsid w:val="000E2244"/>
    <w:rsid w:val="00101BDF"/>
    <w:rsid w:val="00116D98"/>
    <w:rsid w:val="00137757"/>
    <w:rsid w:val="00165E4C"/>
    <w:rsid w:val="00192DB2"/>
    <w:rsid w:val="001C1B3C"/>
    <w:rsid w:val="001C3461"/>
    <w:rsid w:val="00207CED"/>
    <w:rsid w:val="00236023"/>
    <w:rsid w:val="00330526"/>
    <w:rsid w:val="003602AB"/>
    <w:rsid w:val="00367FF0"/>
    <w:rsid w:val="00393106"/>
    <w:rsid w:val="003E11B2"/>
    <w:rsid w:val="00405816"/>
    <w:rsid w:val="00405D5D"/>
    <w:rsid w:val="00434E8F"/>
    <w:rsid w:val="00491D9E"/>
    <w:rsid w:val="00515367"/>
    <w:rsid w:val="005876F9"/>
    <w:rsid w:val="005A6374"/>
    <w:rsid w:val="005C3013"/>
    <w:rsid w:val="006C00AA"/>
    <w:rsid w:val="006C1F93"/>
    <w:rsid w:val="006F08BF"/>
    <w:rsid w:val="00771DDB"/>
    <w:rsid w:val="007A23C4"/>
    <w:rsid w:val="007B53F3"/>
    <w:rsid w:val="007F1B8F"/>
    <w:rsid w:val="00853878"/>
    <w:rsid w:val="008E31E8"/>
    <w:rsid w:val="00906551"/>
    <w:rsid w:val="0092400F"/>
    <w:rsid w:val="00940E00"/>
    <w:rsid w:val="0094181D"/>
    <w:rsid w:val="00AC28C9"/>
    <w:rsid w:val="00B36AA8"/>
    <w:rsid w:val="00B510FC"/>
    <w:rsid w:val="00B90261"/>
    <w:rsid w:val="00BE7617"/>
    <w:rsid w:val="00BF6687"/>
    <w:rsid w:val="00CA6892"/>
    <w:rsid w:val="00CE2FEA"/>
    <w:rsid w:val="00D42970"/>
    <w:rsid w:val="00D52044"/>
    <w:rsid w:val="00DE76A7"/>
    <w:rsid w:val="00DF2874"/>
    <w:rsid w:val="00DF400D"/>
    <w:rsid w:val="00E61390"/>
    <w:rsid w:val="00EB5549"/>
    <w:rsid w:val="00EF7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9CA97B-DB4E-432E-8A88-C5852EBA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0526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p16">
    <w:name w:val="p16"/>
    <w:basedOn w:val="a"/>
    <w:rsid w:val="00330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330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2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4BB7"/>
  </w:style>
  <w:style w:type="paragraph" w:styleId="a8">
    <w:name w:val="footer"/>
    <w:basedOn w:val="a"/>
    <w:link w:val="a9"/>
    <w:uiPriority w:val="99"/>
    <w:unhideWhenUsed/>
    <w:rsid w:val="0002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4BB7"/>
  </w:style>
  <w:style w:type="character" w:customStyle="1" w:styleId="s2">
    <w:name w:val="s2"/>
    <w:basedOn w:val="a0"/>
    <w:rsid w:val="00853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23931-E2DC-4323-A198-F1CC8D3E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4632</Words>
  <Characters>26407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10</cp:revision>
  <cp:lastPrinted>2018-11-15T06:39:00Z</cp:lastPrinted>
  <dcterms:created xsi:type="dcterms:W3CDTF">2020-01-17T07:23:00Z</dcterms:created>
  <dcterms:modified xsi:type="dcterms:W3CDTF">2020-01-17T10:45:00Z</dcterms:modified>
</cp:coreProperties>
</file>