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E16" w:rsidRPr="00A549EE" w:rsidRDefault="001B4E16" w:rsidP="00A549EE">
      <w:pPr>
        <w:spacing w:after="0" w:line="240" w:lineRule="auto"/>
        <w:jc w:val="center"/>
        <w:rPr>
          <w:rFonts w:ascii="Times New Roman" w:hAnsi="Times New Roman"/>
          <w:b/>
          <w:sz w:val="28"/>
          <w:szCs w:val="28"/>
          <w:lang w:eastAsia="ru-RU"/>
        </w:rPr>
      </w:pPr>
      <w:r w:rsidRPr="00A549EE">
        <w:rPr>
          <w:rFonts w:ascii="Times New Roman" w:hAnsi="Times New Roman"/>
          <w:b/>
          <w:sz w:val="28"/>
          <w:szCs w:val="28"/>
          <w:lang w:eastAsia="ru-RU"/>
        </w:rPr>
        <w:t>Муниципальное бюджетное учреждение дополнительного образования станция юных натуралистов</w:t>
      </w:r>
      <w:r w:rsidR="00A549EE" w:rsidRPr="00A549EE">
        <w:rPr>
          <w:rFonts w:ascii="Times New Roman" w:hAnsi="Times New Roman"/>
          <w:b/>
          <w:sz w:val="28"/>
          <w:szCs w:val="28"/>
          <w:lang w:eastAsia="ru-RU"/>
        </w:rPr>
        <w:t xml:space="preserve"> </w:t>
      </w:r>
      <w:r w:rsidRPr="00A549EE">
        <w:rPr>
          <w:rFonts w:ascii="Times New Roman" w:hAnsi="Times New Roman"/>
          <w:b/>
          <w:sz w:val="28"/>
          <w:szCs w:val="28"/>
          <w:lang w:eastAsia="ru-RU"/>
        </w:rPr>
        <w:t>города Лебедянь Липецкой области</w:t>
      </w:r>
    </w:p>
    <w:p w:rsidR="001B4E16" w:rsidRPr="00A549EE" w:rsidRDefault="001B4E16" w:rsidP="001B4E16">
      <w:pPr>
        <w:spacing w:after="0" w:line="240" w:lineRule="auto"/>
        <w:jc w:val="center"/>
        <w:rPr>
          <w:rFonts w:ascii="Times New Roman" w:hAnsi="Times New Roman"/>
          <w:b/>
          <w:sz w:val="28"/>
          <w:szCs w:val="28"/>
        </w:rPr>
      </w:pPr>
    </w:p>
    <w:p w:rsidR="008050AE" w:rsidRDefault="00A549EE" w:rsidP="001B4E16">
      <w:pPr>
        <w:spacing w:after="0" w:line="240" w:lineRule="auto"/>
        <w:jc w:val="center"/>
        <w:rPr>
          <w:rFonts w:ascii="Times New Roman" w:hAnsi="Times New Roman"/>
          <w:b/>
          <w:sz w:val="28"/>
          <w:szCs w:val="28"/>
        </w:rPr>
      </w:pPr>
      <w:r w:rsidRPr="00A549EE">
        <w:rPr>
          <w:rFonts w:ascii="Times New Roman" w:hAnsi="Times New Roman"/>
          <w:b/>
          <w:sz w:val="28"/>
          <w:szCs w:val="28"/>
        </w:rPr>
        <w:t>Липецкая область, г. Лебедянь</w:t>
      </w:r>
    </w:p>
    <w:p w:rsidR="00A549EE" w:rsidRPr="00A549EE" w:rsidRDefault="00A549EE" w:rsidP="001B4E16">
      <w:pPr>
        <w:spacing w:after="0" w:line="240" w:lineRule="auto"/>
        <w:jc w:val="center"/>
        <w:rPr>
          <w:rFonts w:ascii="Times New Roman" w:hAnsi="Times New Roman"/>
          <w:b/>
          <w:sz w:val="28"/>
          <w:szCs w:val="28"/>
        </w:rPr>
      </w:pPr>
    </w:p>
    <w:p w:rsidR="00A549EE" w:rsidRDefault="00A549EE" w:rsidP="001B4E16">
      <w:pPr>
        <w:spacing w:after="0" w:line="240" w:lineRule="auto"/>
        <w:jc w:val="center"/>
        <w:rPr>
          <w:rFonts w:ascii="Times New Roman" w:hAnsi="Times New Roman"/>
          <w:sz w:val="28"/>
          <w:szCs w:val="28"/>
        </w:rPr>
      </w:pPr>
      <w:r>
        <w:rPr>
          <w:rFonts w:ascii="Times New Roman" w:hAnsi="Times New Roman"/>
          <w:sz w:val="28"/>
          <w:szCs w:val="28"/>
        </w:rPr>
        <w:t>Экологический отряд «ЭкоЛебедянь»</w:t>
      </w:r>
    </w:p>
    <w:p w:rsidR="00A549EE" w:rsidRPr="00C67A14" w:rsidRDefault="00A549EE" w:rsidP="001B4E16">
      <w:pPr>
        <w:spacing w:after="0" w:line="240" w:lineRule="auto"/>
        <w:jc w:val="center"/>
        <w:rPr>
          <w:rFonts w:ascii="Times New Roman" w:hAnsi="Times New Roman"/>
          <w:sz w:val="28"/>
          <w:szCs w:val="28"/>
        </w:rPr>
      </w:pPr>
    </w:p>
    <w:p w:rsidR="001B4E16" w:rsidRPr="00A549EE" w:rsidRDefault="00A549EE" w:rsidP="001B4E16">
      <w:pPr>
        <w:spacing w:after="0" w:line="240" w:lineRule="auto"/>
        <w:jc w:val="center"/>
        <w:rPr>
          <w:rFonts w:ascii="Times New Roman" w:hAnsi="Times New Roman"/>
          <w:b/>
          <w:sz w:val="28"/>
          <w:szCs w:val="28"/>
          <w:lang w:eastAsia="ru-RU"/>
        </w:rPr>
      </w:pPr>
      <w:r w:rsidRPr="00A549EE">
        <w:rPr>
          <w:rFonts w:ascii="Times New Roman" w:hAnsi="Times New Roman"/>
          <w:b/>
          <w:sz w:val="28"/>
          <w:szCs w:val="28"/>
          <w:lang w:eastAsia="ru-RU"/>
        </w:rPr>
        <w:t xml:space="preserve">Номинация </w:t>
      </w:r>
      <w:r w:rsidR="001B4E16" w:rsidRPr="00A549EE">
        <w:rPr>
          <w:rFonts w:ascii="Times New Roman" w:hAnsi="Times New Roman"/>
          <w:b/>
          <w:sz w:val="28"/>
          <w:szCs w:val="28"/>
          <w:lang w:eastAsia="ru-RU"/>
        </w:rPr>
        <w:t>«</w:t>
      </w:r>
      <w:r w:rsidRPr="00A549EE">
        <w:rPr>
          <w:rFonts w:ascii="Times New Roman" w:hAnsi="Times New Roman"/>
          <w:b/>
          <w:sz w:val="28"/>
          <w:szCs w:val="28"/>
        </w:rPr>
        <w:t>Эко-гид</w:t>
      </w:r>
      <w:r w:rsidR="001B4E16" w:rsidRPr="00A549EE">
        <w:rPr>
          <w:rFonts w:ascii="Times New Roman" w:hAnsi="Times New Roman"/>
          <w:b/>
          <w:sz w:val="28"/>
          <w:szCs w:val="28"/>
          <w:lang w:eastAsia="ru-RU"/>
        </w:rPr>
        <w:t>»</w:t>
      </w:r>
    </w:p>
    <w:p w:rsidR="001B4E16" w:rsidRPr="00C67A14" w:rsidRDefault="001B4E16" w:rsidP="001B4E16">
      <w:pPr>
        <w:spacing w:after="0" w:line="240" w:lineRule="auto"/>
        <w:jc w:val="center"/>
        <w:rPr>
          <w:rFonts w:ascii="Times New Roman" w:hAnsi="Times New Roman"/>
          <w:b/>
          <w:sz w:val="52"/>
          <w:szCs w:val="52"/>
          <w:lang w:eastAsia="ru-RU"/>
        </w:rPr>
      </w:pPr>
    </w:p>
    <w:p w:rsidR="008050AE" w:rsidRDefault="008050AE" w:rsidP="001B4E16">
      <w:pPr>
        <w:spacing w:after="0" w:line="240" w:lineRule="auto"/>
        <w:jc w:val="center"/>
        <w:rPr>
          <w:rFonts w:ascii="Times New Roman" w:hAnsi="Times New Roman"/>
          <w:b/>
          <w:sz w:val="52"/>
          <w:szCs w:val="52"/>
          <w:lang w:eastAsia="ru-RU"/>
        </w:rPr>
      </w:pPr>
    </w:p>
    <w:p w:rsidR="00A549EE" w:rsidRPr="00C67A14" w:rsidRDefault="00A549EE" w:rsidP="001B4E16">
      <w:pPr>
        <w:spacing w:after="0" w:line="240" w:lineRule="auto"/>
        <w:jc w:val="center"/>
        <w:rPr>
          <w:rFonts w:ascii="Times New Roman" w:hAnsi="Times New Roman"/>
          <w:b/>
          <w:sz w:val="52"/>
          <w:szCs w:val="52"/>
          <w:lang w:eastAsia="ru-RU"/>
        </w:rPr>
      </w:pPr>
    </w:p>
    <w:p w:rsidR="001B4E16" w:rsidRPr="00C67A14" w:rsidRDefault="00A549EE" w:rsidP="001B4E16">
      <w:pPr>
        <w:spacing w:after="0" w:line="240" w:lineRule="auto"/>
        <w:jc w:val="center"/>
        <w:rPr>
          <w:rFonts w:ascii="Times New Roman" w:hAnsi="Times New Roman"/>
          <w:b/>
          <w:sz w:val="72"/>
          <w:szCs w:val="72"/>
          <w:lang w:eastAsia="ru-RU"/>
        </w:rPr>
      </w:pPr>
      <w:r>
        <w:rPr>
          <w:rFonts w:ascii="Times New Roman" w:hAnsi="Times New Roman"/>
          <w:b/>
          <w:sz w:val="72"/>
          <w:szCs w:val="72"/>
          <w:lang w:eastAsia="ru-RU"/>
        </w:rPr>
        <w:t>Полибинское Лукоморье</w:t>
      </w:r>
    </w:p>
    <w:p w:rsidR="008050AE" w:rsidRDefault="008050AE" w:rsidP="001B4E16">
      <w:pPr>
        <w:spacing w:after="0" w:line="240" w:lineRule="auto"/>
        <w:jc w:val="center"/>
        <w:rPr>
          <w:rFonts w:ascii="Times New Roman" w:hAnsi="Times New Roman"/>
          <w:b/>
          <w:sz w:val="72"/>
          <w:szCs w:val="72"/>
          <w:lang w:eastAsia="ru-RU"/>
        </w:rPr>
      </w:pPr>
    </w:p>
    <w:p w:rsidR="00A549EE" w:rsidRPr="00C67A14" w:rsidRDefault="00A549EE" w:rsidP="001B4E16">
      <w:pPr>
        <w:spacing w:after="0" w:line="240" w:lineRule="auto"/>
        <w:jc w:val="center"/>
        <w:rPr>
          <w:rFonts w:ascii="Times New Roman" w:hAnsi="Times New Roman"/>
          <w:b/>
          <w:sz w:val="72"/>
          <w:szCs w:val="72"/>
          <w:lang w:eastAsia="ru-RU"/>
        </w:rPr>
      </w:pPr>
    </w:p>
    <w:p w:rsidR="001B4E16" w:rsidRPr="00C67A14" w:rsidRDefault="001B4E16" w:rsidP="001B4E16">
      <w:pPr>
        <w:spacing w:after="0" w:line="240" w:lineRule="auto"/>
        <w:ind w:left="4956"/>
        <w:jc w:val="both"/>
        <w:rPr>
          <w:rFonts w:ascii="Times New Roman" w:hAnsi="Times New Roman"/>
          <w:sz w:val="28"/>
          <w:szCs w:val="28"/>
          <w:lang w:eastAsia="ru-RU"/>
        </w:rPr>
      </w:pPr>
    </w:p>
    <w:p w:rsidR="00A549EE" w:rsidRDefault="00A549EE" w:rsidP="00A549EE">
      <w:pPr>
        <w:spacing w:after="0" w:line="360" w:lineRule="auto"/>
        <w:jc w:val="right"/>
        <w:rPr>
          <w:rFonts w:ascii="Times New Roman" w:hAnsi="Times New Roman"/>
          <w:sz w:val="28"/>
          <w:szCs w:val="28"/>
          <w:lang w:eastAsia="ru-RU"/>
        </w:rPr>
      </w:pPr>
      <w:r w:rsidRPr="00A549EE">
        <w:rPr>
          <w:rFonts w:ascii="Times New Roman" w:hAnsi="Times New Roman"/>
          <w:b/>
          <w:sz w:val="28"/>
          <w:szCs w:val="28"/>
          <w:lang w:eastAsia="ru-RU"/>
        </w:rPr>
        <w:t>Автор</w:t>
      </w:r>
      <w:r w:rsidR="001B4E16" w:rsidRPr="00C67A14">
        <w:rPr>
          <w:rFonts w:ascii="Times New Roman" w:hAnsi="Times New Roman"/>
          <w:sz w:val="28"/>
          <w:szCs w:val="28"/>
          <w:lang w:eastAsia="ru-RU"/>
        </w:rPr>
        <w:t>:</w:t>
      </w:r>
      <w:r>
        <w:rPr>
          <w:rFonts w:ascii="Times New Roman" w:hAnsi="Times New Roman"/>
          <w:sz w:val="28"/>
          <w:szCs w:val="28"/>
          <w:lang w:eastAsia="ru-RU"/>
        </w:rPr>
        <w:t xml:space="preserve"> Красинская Ирина Алексеевна, 8 класс</w:t>
      </w:r>
    </w:p>
    <w:p w:rsidR="00880064" w:rsidRPr="00C67A14" w:rsidRDefault="008050AE" w:rsidP="00A549EE">
      <w:pPr>
        <w:spacing w:after="0" w:line="360" w:lineRule="auto"/>
        <w:jc w:val="right"/>
        <w:rPr>
          <w:rFonts w:ascii="Times New Roman" w:hAnsi="Times New Roman"/>
          <w:sz w:val="28"/>
          <w:szCs w:val="28"/>
          <w:lang w:eastAsia="ru-RU"/>
        </w:rPr>
      </w:pPr>
      <w:r w:rsidRPr="00C67A14">
        <w:rPr>
          <w:rFonts w:ascii="Times New Roman" w:hAnsi="Times New Roman"/>
          <w:sz w:val="28"/>
          <w:szCs w:val="28"/>
          <w:lang w:eastAsia="ru-RU"/>
        </w:rPr>
        <w:t>обучающая</w:t>
      </w:r>
      <w:r w:rsidR="00880064" w:rsidRPr="00C67A14">
        <w:rPr>
          <w:rFonts w:ascii="Times New Roman" w:hAnsi="Times New Roman"/>
          <w:sz w:val="28"/>
          <w:szCs w:val="28"/>
          <w:lang w:eastAsia="ru-RU"/>
        </w:rPr>
        <w:t xml:space="preserve">ся </w:t>
      </w:r>
      <w:r w:rsidRPr="00C67A14">
        <w:rPr>
          <w:rFonts w:ascii="Times New Roman" w:hAnsi="Times New Roman"/>
          <w:sz w:val="28"/>
          <w:szCs w:val="28"/>
          <w:lang w:eastAsia="ru-RU"/>
        </w:rPr>
        <w:t xml:space="preserve">экологического отряда </w:t>
      </w:r>
      <w:r w:rsidR="00880064" w:rsidRPr="00C67A14">
        <w:rPr>
          <w:rFonts w:ascii="Times New Roman" w:hAnsi="Times New Roman"/>
          <w:sz w:val="28"/>
          <w:szCs w:val="28"/>
          <w:lang w:eastAsia="ru-RU"/>
        </w:rPr>
        <w:t>«</w:t>
      </w:r>
      <w:r w:rsidRPr="00C67A14">
        <w:rPr>
          <w:rFonts w:ascii="Times New Roman" w:hAnsi="Times New Roman"/>
          <w:sz w:val="28"/>
          <w:szCs w:val="28"/>
          <w:lang w:eastAsia="ru-RU"/>
        </w:rPr>
        <w:t>ЭкоЛебедянь</w:t>
      </w:r>
      <w:r w:rsidR="00880064" w:rsidRPr="00C67A14">
        <w:rPr>
          <w:rFonts w:ascii="Times New Roman" w:hAnsi="Times New Roman"/>
          <w:sz w:val="28"/>
          <w:szCs w:val="28"/>
          <w:lang w:eastAsia="ru-RU"/>
        </w:rPr>
        <w:t>»</w:t>
      </w:r>
    </w:p>
    <w:p w:rsidR="00880064" w:rsidRPr="00C67A14" w:rsidRDefault="00880064" w:rsidP="00A549EE">
      <w:pPr>
        <w:spacing w:after="0" w:line="360" w:lineRule="auto"/>
        <w:jc w:val="right"/>
        <w:rPr>
          <w:rFonts w:ascii="Times New Roman" w:hAnsi="Times New Roman"/>
          <w:sz w:val="28"/>
          <w:szCs w:val="28"/>
          <w:lang w:eastAsia="ru-RU"/>
        </w:rPr>
      </w:pPr>
      <w:r w:rsidRPr="00C67A14">
        <w:rPr>
          <w:rFonts w:ascii="Times New Roman" w:hAnsi="Times New Roman"/>
          <w:sz w:val="28"/>
          <w:szCs w:val="28"/>
          <w:lang w:eastAsia="ru-RU"/>
        </w:rPr>
        <w:t>МБУ ДО СЮН г.</w:t>
      </w:r>
      <w:r w:rsidR="00A549EE">
        <w:rPr>
          <w:rFonts w:ascii="Times New Roman" w:hAnsi="Times New Roman"/>
          <w:sz w:val="28"/>
          <w:szCs w:val="28"/>
          <w:lang w:eastAsia="ru-RU"/>
        </w:rPr>
        <w:t xml:space="preserve"> </w:t>
      </w:r>
      <w:r w:rsidRPr="00C67A14">
        <w:rPr>
          <w:rFonts w:ascii="Times New Roman" w:hAnsi="Times New Roman"/>
          <w:sz w:val="28"/>
          <w:szCs w:val="28"/>
          <w:lang w:eastAsia="ru-RU"/>
        </w:rPr>
        <w:t>Лебедянь</w:t>
      </w:r>
      <w:r w:rsidR="00A549EE">
        <w:rPr>
          <w:rFonts w:ascii="Times New Roman" w:hAnsi="Times New Roman"/>
          <w:sz w:val="28"/>
          <w:szCs w:val="28"/>
          <w:lang w:eastAsia="ru-RU"/>
        </w:rPr>
        <w:t xml:space="preserve"> Липецкой области</w:t>
      </w:r>
    </w:p>
    <w:p w:rsidR="00880064" w:rsidRDefault="00A549EE" w:rsidP="00A549EE">
      <w:pPr>
        <w:spacing w:after="0" w:line="360" w:lineRule="auto"/>
        <w:jc w:val="right"/>
        <w:rPr>
          <w:rFonts w:ascii="Times New Roman" w:hAnsi="Times New Roman"/>
          <w:sz w:val="28"/>
          <w:szCs w:val="28"/>
          <w:lang w:eastAsia="ru-RU"/>
        </w:rPr>
      </w:pPr>
      <w:r w:rsidRPr="00A549EE">
        <w:rPr>
          <w:rFonts w:ascii="Times New Roman" w:hAnsi="Times New Roman"/>
          <w:b/>
          <w:sz w:val="28"/>
          <w:szCs w:val="28"/>
          <w:lang w:eastAsia="ru-RU"/>
        </w:rPr>
        <w:t>Руководитель</w:t>
      </w:r>
      <w:r w:rsidR="00880064" w:rsidRPr="00A549EE">
        <w:rPr>
          <w:rFonts w:ascii="Times New Roman" w:hAnsi="Times New Roman"/>
          <w:b/>
          <w:sz w:val="28"/>
          <w:szCs w:val="28"/>
          <w:lang w:eastAsia="ru-RU"/>
        </w:rPr>
        <w:t>:</w:t>
      </w:r>
      <w:r>
        <w:rPr>
          <w:rFonts w:ascii="Times New Roman" w:hAnsi="Times New Roman"/>
          <w:sz w:val="28"/>
          <w:szCs w:val="28"/>
          <w:lang w:eastAsia="ru-RU"/>
        </w:rPr>
        <w:t xml:space="preserve"> Волкова Светлана Сергеевна,</w:t>
      </w:r>
    </w:p>
    <w:p w:rsidR="00A549EE" w:rsidRDefault="00A549EE" w:rsidP="00A549EE">
      <w:pPr>
        <w:spacing w:after="0" w:line="360" w:lineRule="auto"/>
        <w:jc w:val="right"/>
        <w:rPr>
          <w:rFonts w:ascii="Times New Roman" w:hAnsi="Times New Roman"/>
          <w:sz w:val="28"/>
          <w:szCs w:val="28"/>
          <w:lang w:eastAsia="ru-RU"/>
        </w:rPr>
      </w:pPr>
      <w:r>
        <w:rPr>
          <w:rFonts w:ascii="Times New Roman" w:hAnsi="Times New Roman"/>
          <w:sz w:val="28"/>
          <w:szCs w:val="28"/>
          <w:lang w:eastAsia="ru-RU"/>
        </w:rPr>
        <w:t>педагог дополнительного образования</w:t>
      </w:r>
    </w:p>
    <w:p w:rsidR="00A549EE" w:rsidRPr="00C67A14" w:rsidRDefault="00A549EE" w:rsidP="00A549EE">
      <w:pPr>
        <w:spacing w:after="0" w:line="360" w:lineRule="auto"/>
        <w:jc w:val="right"/>
        <w:rPr>
          <w:rFonts w:ascii="Times New Roman" w:hAnsi="Times New Roman"/>
          <w:sz w:val="28"/>
          <w:szCs w:val="28"/>
          <w:lang w:eastAsia="ru-RU"/>
        </w:rPr>
      </w:pPr>
      <w:r w:rsidRPr="00C67A14">
        <w:rPr>
          <w:rFonts w:ascii="Times New Roman" w:hAnsi="Times New Roman"/>
          <w:sz w:val="28"/>
          <w:szCs w:val="28"/>
          <w:lang w:eastAsia="ru-RU"/>
        </w:rPr>
        <w:t>МБУ ДО СЮН г.</w:t>
      </w:r>
      <w:r>
        <w:rPr>
          <w:rFonts w:ascii="Times New Roman" w:hAnsi="Times New Roman"/>
          <w:sz w:val="28"/>
          <w:szCs w:val="28"/>
          <w:lang w:eastAsia="ru-RU"/>
        </w:rPr>
        <w:t xml:space="preserve"> </w:t>
      </w:r>
      <w:r w:rsidRPr="00C67A14">
        <w:rPr>
          <w:rFonts w:ascii="Times New Roman" w:hAnsi="Times New Roman"/>
          <w:sz w:val="28"/>
          <w:szCs w:val="28"/>
          <w:lang w:eastAsia="ru-RU"/>
        </w:rPr>
        <w:t>Лебедянь</w:t>
      </w:r>
      <w:r>
        <w:rPr>
          <w:rFonts w:ascii="Times New Roman" w:hAnsi="Times New Roman"/>
          <w:sz w:val="28"/>
          <w:szCs w:val="28"/>
          <w:lang w:eastAsia="ru-RU"/>
        </w:rPr>
        <w:t xml:space="preserve"> Липецкой области</w:t>
      </w:r>
    </w:p>
    <w:p w:rsidR="001B4E16" w:rsidRPr="00A549EE" w:rsidRDefault="001B4E16" w:rsidP="001B4E16">
      <w:pPr>
        <w:spacing w:after="0" w:line="240" w:lineRule="auto"/>
        <w:jc w:val="center"/>
        <w:rPr>
          <w:rFonts w:ascii="Times New Roman" w:hAnsi="Times New Roman"/>
          <w:b/>
          <w:sz w:val="28"/>
          <w:szCs w:val="28"/>
          <w:lang w:eastAsia="ru-RU"/>
        </w:rPr>
      </w:pPr>
    </w:p>
    <w:p w:rsidR="009267DC" w:rsidRDefault="009267DC" w:rsidP="001B4E16">
      <w:pPr>
        <w:spacing w:after="0" w:line="240" w:lineRule="auto"/>
        <w:jc w:val="center"/>
        <w:rPr>
          <w:rFonts w:ascii="Times New Roman" w:hAnsi="Times New Roman"/>
          <w:b/>
          <w:sz w:val="28"/>
          <w:szCs w:val="28"/>
          <w:lang w:eastAsia="ru-RU"/>
        </w:rPr>
      </w:pPr>
    </w:p>
    <w:p w:rsidR="00A549EE" w:rsidRDefault="00A549EE" w:rsidP="001B4E16">
      <w:pPr>
        <w:spacing w:after="0" w:line="240" w:lineRule="auto"/>
        <w:jc w:val="center"/>
        <w:rPr>
          <w:rFonts w:ascii="Times New Roman" w:hAnsi="Times New Roman"/>
          <w:b/>
          <w:sz w:val="28"/>
          <w:szCs w:val="28"/>
          <w:lang w:eastAsia="ru-RU"/>
        </w:rPr>
      </w:pPr>
    </w:p>
    <w:p w:rsidR="00A549EE" w:rsidRDefault="00A549EE" w:rsidP="001B4E16">
      <w:pPr>
        <w:spacing w:after="0" w:line="240" w:lineRule="auto"/>
        <w:jc w:val="center"/>
        <w:rPr>
          <w:rFonts w:ascii="Times New Roman" w:hAnsi="Times New Roman"/>
          <w:b/>
          <w:sz w:val="28"/>
          <w:szCs w:val="28"/>
          <w:lang w:eastAsia="ru-RU"/>
        </w:rPr>
      </w:pPr>
    </w:p>
    <w:p w:rsidR="00A549EE" w:rsidRDefault="00A549EE" w:rsidP="001B4E16">
      <w:pPr>
        <w:spacing w:after="0" w:line="240" w:lineRule="auto"/>
        <w:jc w:val="center"/>
        <w:rPr>
          <w:rFonts w:ascii="Times New Roman" w:hAnsi="Times New Roman"/>
          <w:b/>
          <w:sz w:val="28"/>
          <w:szCs w:val="28"/>
          <w:lang w:eastAsia="ru-RU"/>
        </w:rPr>
      </w:pPr>
    </w:p>
    <w:p w:rsidR="00A549EE" w:rsidRDefault="00A549EE" w:rsidP="001B4E16">
      <w:pPr>
        <w:spacing w:after="0" w:line="240" w:lineRule="auto"/>
        <w:jc w:val="center"/>
        <w:rPr>
          <w:rFonts w:ascii="Times New Roman" w:hAnsi="Times New Roman"/>
          <w:b/>
          <w:sz w:val="28"/>
          <w:szCs w:val="28"/>
          <w:lang w:eastAsia="ru-RU"/>
        </w:rPr>
      </w:pPr>
    </w:p>
    <w:p w:rsidR="00A549EE" w:rsidRDefault="00A549EE" w:rsidP="001B4E16">
      <w:pPr>
        <w:spacing w:after="0" w:line="240" w:lineRule="auto"/>
        <w:jc w:val="center"/>
        <w:rPr>
          <w:rFonts w:ascii="Times New Roman" w:hAnsi="Times New Roman"/>
          <w:b/>
          <w:sz w:val="28"/>
          <w:szCs w:val="28"/>
          <w:lang w:eastAsia="ru-RU"/>
        </w:rPr>
      </w:pPr>
    </w:p>
    <w:p w:rsidR="00A549EE" w:rsidRDefault="00A549EE" w:rsidP="001B4E16">
      <w:pPr>
        <w:spacing w:after="0" w:line="240" w:lineRule="auto"/>
        <w:jc w:val="center"/>
        <w:rPr>
          <w:rFonts w:ascii="Times New Roman" w:hAnsi="Times New Roman"/>
          <w:b/>
          <w:sz w:val="28"/>
          <w:szCs w:val="28"/>
          <w:lang w:eastAsia="ru-RU"/>
        </w:rPr>
      </w:pPr>
    </w:p>
    <w:p w:rsidR="00A549EE" w:rsidRDefault="00A549EE" w:rsidP="001B4E16">
      <w:pPr>
        <w:spacing w:after="0" w:line="240" w:lineRule="auto"/>
        <w:jc w:val="center"/>
        <w:rPr>
          <w:rFonts w:ascii="Times New Roman" w:hAnsi="Times New Roman"/>
          <w:b/>
          <w:sz w:val="28"/>
          <w:szCs w:val="28"/>
          <w:lang w:eastAsia="ru-RU"/>
        </w:rPr>
      </w:pPr>
    </w:p>
    <w:p w:rsidR="00A549EE" w:rsidRDefault="00A549EE" w:rsidP="001B4E16">
      <w:pPr>
        <w:spacing w:after="0" w:line="240" w:lineRule="auto"/>
        <w:jc w:val="center"/>
        <w:rPr>
          <w:rFonts w:ascii="Times New Roman" w:hAnsi="Times New Roman"/>
          <w:b/>
          <w:sz w:val="28"/>
          <w:szCs w:val="28"/>
          <w:lang w:eastAsia="ru-RU"/>
        </w:rPr>
      </w:pPr>
    </w:p>
    <w:p w:rsidR="00A549EE" w:rsidRDefault="00A549EE" w:rsidP="001B4E16">
      <w:pPr>
        <w:spacing w:after="0" w:line="240" w:lineRule="auto"/>
        <w:jc w:val="center"/>
        <w:rPr>
          <w:rFonts w:ascii="Times New Roman" w:hAnsi="Times New Roman"/>
          <w:b/>
          <w:sz w:val="28"/>
          <w:szCs w:val="28"/>
          <w:lang w:eastAsia="ru-RU"/>
        </w:rPr>
      </w:pPr>
    </w:p>
    <w:p w:rsidR="00A549EE" w:rsidRPr="00A549EE" w:rsidRDefault="00A549EE" w:rsidP="001B4E16">
      <w:pPr>
        <w:spacing w:after="0" w:line="240" w:lineRule="auto"/>
        <w:jc w:val="center"/>
        <w:rPr>
          <w:rFonts w:ascii="Times New Roman" w:hAnsi="Times New Roman"/>
          <w:b/>
          <w:sz w:val="28"/>
          <w:szCs w:val="28"/>
          <w:lang w:eastAsia="ru-RU"/>
        </w:rPr>
      </w:pPr>
    </w:p>
    <w:p w:rsidR="004334E0" w:rsidRPr="00A549EE" w:rsidRDefault="007D0B2F" w:rsidP="00A549EE">
      <w:pPr>
        <w:spacing w:after="0" w:line="240" w:lineRule="auto"/>
        <w:jc w:val="center"/>
        <w:rPr>
          <w:rFonts w:ascii="Times New Roman" w:hAnsi="Times New Roman"/>
          <w:b/>
          <w:sz w:val="28"/>
          <w:szCs w:val="28"/>
          <w:lang w:eastAsia="ru-RU"/>
        </w:rPr>
      </w:pPr>
      <w:r>
        <w:rPr>
          <w:b/>
          <w:noProof/>
          <w:sz w:val="28"/>
          <w:szCs w:val="28"/>
        </w:rPr>
        <w:pict>
          <v:rect id="Rectangle 28" o:spid="_x0000_s1070" style="position:absolute;left:0;text-align:left;margin-left:216.9pt;margin-top:27.35pt;width:37.65pt;height:22.6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" stroked="f"/>
        </w:pict>
      </w:r>
      <w:r w:rsidR="001B4E16" w:rsidRPr="00A549EE">
        <w:rPr>
          <w:rFonts w:ascii="Times New Roman" w:hAnsi="Times New Roman"/>
          <w:b/>
          <w:sz w:val="28"/>
          <w:szCs w:val="28"/>
          <w:lang w:eastAsia="ru-RU"/>
        </w:rPr>
        <w:t>2018</w:t>
      </w:r>
      <w:r w:rsidR="00A549EE" w:rsidRPr="00A549EE">
        <w:rPr>
          <w:rFonts w:ascii="Times New Roman" w:hAnsi="Times New Roman"/>
          <w:b/>
          <w:sz w:val="28"/>
          <w:szCs w:val="28"/>
          <w:lang w:eastAsia="ru-RU"/>
        </w:rPr>
        <w:t xml:space="preserve"> </w:t>
      </w:r>
      <w:r w:rsidR="00A549EE">
        <w:rPr>
          <w:rFonts w:ascii="Times New Roman" w:hAnsi="Times New Roman"/>
          <w:b/>
          <w:sz w:val="28"/>
          <w:szCs w:val="28"/>
          <w:lang w:eastAsia="ru-RU"/>
        </w:rPr>
        <w:t>год</w:t>
      </w:r>
    </w:p>
    <w:p w:rsidR="004334E0" w:rsidRPr="00A549EE" w:rsidRDefault="009267DC" w:rsidP="00A549EE">
      <w:pPr>
        <w:spacing w:before="100" w:beforeAutospacing="1" w:after="100" w:afterAutospacing="1" w:line="240" w:lineRule="auto"/>
        <w:jc w:val="center"/>
        <w:outlineLvl w:val="0"/>
        <w:rPr>
          <w:rFonts w:ascii="Times New Roman" w:hAnsi="Times New Roman"/>
          <w:bCs/>
          <w:kern w:val="36"/>
          <w:sz w:val="28"/>
          <w:szCs w:val="28"/>
          <w:lang w:eastAsia="ru-RU"/>
        </w:rPr>
      </w:pPr>
      <w:r w:rsidRPr="00A549EE">
        <w:rPr>
          <w:rFonts w:ascii="Times New Roman" w:hAnsi="Times New Roman"/>
          <w:bCs/>
          <w:kern w:val="36"/>
          <w:sz w:val="28"/>
          <w:szCs w:val="28"/>
          <w:lang w:eastAsia="ru-RU"/>
        </w:rPr>
        <w:lastRenderedPageBreak/>
        <w:t>СОДЕРЖАНИЕ</w:t>
      </w:r>
    </w:p>
    <w:p w:rsidR="005D0CBF" w:rsidRPr="00A549EE" w:rsidRDefault="005D0CBF" w:rsidP="005D0CBF">
      <w:pPr>
        <w:spacing w:after="0" w:line="360" w:lineRule="auto"/>
        <w:outlineLvl w:val="0"/>
        <w:rPr>
          <w:rFonts w:ascii="Times New Roman" w:hAnsi="Times New Roman"/>
          <w:bCs/>
          <w:kern w:val="36"/>
          <w:sz w:val="28"/>
          <w:szCs w:val="28"/>
          <w:lang w:eastAsia="ru-RU"/>
        </w:rPr>
      </w:pPr>
      <w:r w:rsidRPr="00A549EE">
        <w:rPr>
          <w:rFonts w:ascii="Times New Roman" w:hAnsi="Times New Roman"/>
          <w:bCs/>
          <w:kern w:val="36"/>
          <w:sz w:val="28"/>
          <w:szCs w:val="28"/>
          <w:lang w:eastAsia="ru-RU"/>
        </w:rPr>
        <w:t>1. ВВЕДЕНИЕ…………………………………………………………</w:t>
      </w:r>
      <w:r w:rsidR="009753F5" w:rsidRPr="00A549EE">
        <w:rPr>
          <w:rFonts w:ascii="Times New Roman" w:hAnsi="Times New Roman"/>
          <w:bCs/>
          <w:kern w:val="36"/>
          <w:sz w:val="28"/>
          <w:szCs w:val="28"/>
          <w:lang w:eastAsia="ru-RU"/>
        </w:rPr>
        <w:t>.</w:t>
      </w:r>
      <w:r w:rsidRPr="00A549EE">
        <w:rPr>
          <w:rFonts w:ascii="Times New Roman" w:hAnsi="Times New Roman"/>
          <w:bCs/>
          <w:kern w:val="36"/>
          <w:sz w:val="28"/>
          <w:szCs w:val="28"/>
          <w:lang w:eastAsia="ru-RU"/>
        </w:rPr>
        <w:t>……..2</w:t>
      </w:r>
    </w:p>
    <w:p w:rsidR="005D0CBF" w:rsidRPr="00A549EE" w:rsidRDefault="005D0CBF" w:rsidP="005D0CBF">
      <w:pPr>
        <w:pStyle w:val="a3"/>
        <w:spacing w:before="0" w:beforeAutospacing="0" w:after="0" w:afterAutospacing="0" w:line="360" w:lineRule="auto"/>
        <w:rPr>
          <w:bCs/>
          <w:sz w:val="28"/>
          <w:szCs w:val="28"/>
        </w:rPr>
      </w:pPr>
      <w:r w:rsidRPr="00A549EE">
        <w:rPr>
          <w:bCs/>
          <w:kern w:val="36"/>
          <w:sz w:val="28"/>
          <w:szCs w:val="28"/>
        </w:rPr>
        <w:t xml:space="preserve">2. </w:t>
      </w:r>
      <w:r w:rsidRPr="00A549EE">
        <w:rPr>
          <w:bCs/>
          <w:sz w:val="28"/>
          <w:szCs w:val="28"/>
        </w:rPr>
        <w:t>ПАСПОРТ ЭКОЛОГИЧЕСКОЙ ТРОПЫ…………………………</w:t>
      </w:r>
      <w:r w:rsidR="009753F5" w:rsidRPr="00A549EE">
        <w:rPr>
          <w:bCs/>
          <w:sz w:val="28"/>
          <w:szCs w:val="28"/>
        </w:rPr>
        <w:t xml:space="preserve">.  </w:t>
      </w:r>
      <w:r w:rsidRPr="00A549EE">
        <w:rPr>
          <w:bCs/>
          <w:sz w:val="28"/>
          <w:szCs w:val="28"/>
        </w:rPr>
        <w:t>…..4</w:t>
      </w:r>
    </w:p>
    <w:p w:rsidR="005D0CBF" w:rsidRPr="00A549EE" w:rsidRDefault="005D0CBF" w:rsidP="005D0CBF">
      <w:pPr>
        <w:spacing w:after="0" w:line="360" w:lineRule="auto"/>
        <w:outlineLvl w:val="0"/>
        <w:rPr>
          <w:rFonts w:ascii="Times New Roman" w:hAnsi="Times New Roman"/>
          <w:bCs/>
          <w:caps/>
          <w:kern w:val="36"/>
          <w:sz w:val="28"/>
          <w:szCs w:val="28"/>
          <w:lang w:eastAsia="ru-RU"/>
        </w:rPr>
      </w:pPr>
      <w:r w:rsidRPr="00A549EE">
        <w:rPr>
          <w:rFonts w:ascii="Times New Roman" w:hAnsi="Times New Roman"/>
          <w:bCs/>
          <w:kern w:val="36"/>
          <w:sz w:val="28"/>
          <w:szCs w:val="28"/>
          <w:lang w:eastAsia="ru-RU"/>
        </w:rPr>
        <w:t xml:space="preserve">3. </w:t>
      </w:r>
      <w:r w:rsidRPr="00A549EE">
        <w:rPr>
          <w:rFonts w:ascii="Times New Roman" w:hAnsi="Times New Roman"/>
          <w:bCs/>
          <w:caps/>
          <w:kern w:val="36"/>
          <w:sz w:val="28"/>
          <w:szCs w:val="28"/>
          <w:lang w:eastAsia="ru-RU"/>
        </w:rPr>
        <w:t>описание тропы</w:t>
      </w:r>
    </w:p>
    <w:p w:rsidR="005D0CBF" w:rsidRPr="00A549EE" w:rsidRDefault="005D0CBF" w:rsidP="004334E0">
      <w:pPr>
        <w:spacing w:after="0" w:line="360" w:lineRule="auto"/>
        <w:ind w:left="708"/>
        <w:outlineLvl w:val="0"/>
        <w:rPr>
          <w:rFonts w:ascii="Times New Roman" w:hAnsi="Times New Roman"/>
          <w:bCs/>
          <w:kern w:val="36"/>
          <w:sz w:val="28"/>
          <w:szCs w:val="28"/>
          <w:lang w:eastAsia="ru-RU"/>
        </w:rPr>
      </w:pPr>
      <w:r w:rsidRPr="00A549EE">
        <w:rPr>
          <w:rFonts w:ascii="Times New Roman" w:hAnsi="Times New Roman"/>
          <w:bCs/>
          <w:sz w:val="28"/>
          <w:szCs w:val="28"/>
          <w:lang w:eastAsia="ru-RU"/>
        </w:rPr>
        <w:t>3.1. Станция  «Дворец Нечаева – Мальцева»……………………</w:t>
      </w:r>
      <w:r w:rsidR="004334E0" w:rsidRPr="00A549EE">
        <w:rPr>
          <w:rFonts w:ascii="Times New Roman" w:hAnsi="Times New Roman"/>
          <w:bCs/>
          <w:sz w:val="28"/>
          <w:szCs w:val="28"/>
          <w:lang w:eastAsia="ru-RU"/>
        </w:rPr>
        <w:t>......</w:t>
      </w:r>
      <w:r w:rsidR="009753F5" w:rsidRPr="00A549EE">
        <w:rPr>
          <w:rFonts w:ascii="Times New Roman" w:hAnsi="Times New Roman"/>
          <w:bCs/>
          <w:sz w:val="28"/>
          <w:szCs w:val="28"/>
          <w:lang w:eastAsia="ru-RU"/>
        </w:rPr>
        <w:t>5</w:t>
      </w:r>
    </w:p>
    <w:p w:rsidR="004334E0" w:rsidRPr="00A549EE" w:rsidRDefault="004334E0" w:rsidP="004334E0">
      <w:pPr>
        <w:spacing w:after="0" w:line="360" w:lineRule="auto"/>
        <w:ind w:left="708"/>
        <w:outlineLvl w:val="0"/>
        <w:rPr>
          <w:rFonts w:ascii="Times New Roman" w:hAnsi="Times New Roman"/>
          <w:bCs/>
          <w:kern w:val="36"/>
          <w:sz w:val="28"/>
          <w:szCs w:val="28"/>
          <w:lang w:eastAsia="ru-RU"/>
        </w:rPr>
      </w:pPr>
      <w:r w:rsidRPr="00A549EE">
        <w:rPr>
          <w:rFonts w:ascii="Times New Roman" w:hAnsi="Times New Roman"/>
          <w:bCs/>
          <w:sz w:val="28"/>
          <w:szCs w:val="28"/>
          <w:lang w:eastAsia="ru-RU"/>
        </w:rPr>
        <w:t>3.2. Станция  «</w:t>
      </w:r>
      <w:r w:rsidRPr="00A549EE">
        <w:rPr>
          <w:rFonts w:ascii="Times New Roman" w:hAnsi="Times New Roman"/>
          <w:sz w:val="28"/>
          <w:szCs w:val="28"/>
        </w:rPr>
        <w:t>Шуховская башня</w:t>
      </w:r>
      <w:r w:rsidRPr="00A549EE">
        <w:rPr>
          <w:rFonts w:ascii="Times New Roman" w:hAnsi="Times New Roman"/>
          <w:bCs/>
          <w:sz w:val="28"/>
          <w:szCs w:val="28"/>
          <w:lang w:eastAsia="ru-RU"/>
        </w:rPr>
        <w:t>»……………………………………</w:t>
      </w:r>
      <w:r w:rsidR="009753F5" w:rsidRPr="00A549EE">
        <w:rPr>
          <w:rFonts w:ascii="Times New Roman" w:hAnsi="Times New Roman"/>
          <w:bCs/>
          <w:sz w:val="28"/>
          <w:szCs w:val="28"/>
          <w:lang w:eastAsia="ru-RU"/>
        </w:rPr>
        <w:t>16</w:t>
      </w:r>
    </w:p>
    <w:p w:rsidR="004334E0" w:rsidRPr="00A549EE" w:rsidRDefault="004334E0" w:rsidP="004334E0">
      <w:pPr>
        <w:spacing w:after="0" w:line="360" w:lineRule="auto"/>
        <w:ind w:left="708"/>
        <w:outlineLvl w:val="1"/>
        <w:rPr>
          <w:rFonts w:ascii="Times New Roman" w:hAnsi="Times New Roman"/>
          <w:sz w:val="28"/>
          <w:szCs w:val="28"/>
        </w:rPr>
      </w:pPr>
      <w:r w:rsidRPr="00A549EE">
        <w:rPr>
          <w:rFonts w:ascii="Times New Roman" w:hAnsi="Times New Roman"/>
          <w:bCs/>
          <w:sz w:val="28"/>
          <w:szCs w:val="28"/>
          <w:lang w:eastAsia="ru-RU"/>
        </w:rPr>
        <w:t xml:space="preserve">3.3. Станция  </w:t>
      </w:r>
      <w:r w:rsidRPr="00A549EE">
        <w:rPr>
          <w:rFonts w:ascii="Times New Roman" w:hAnsi="Times New Roman"/>
          <w:sz w:val="28"/>
          <w:szCs w:val="28"/>
        </w:rPr>
        <w:t xml:space="preserve">«Кедровые орешки» </w:t>
      </w:r>
      <w:r w:rsidRPr="00A549EE">
        <w:rPr>
          <w:rFonts w:ascii="Times New Roman" w:hAnsi="Times New Roman"/>
          <w:bCs/>
          <w:sz w:val="28"/>
          <w:szCs w:val="28"/>
          <w:lang w:eastAsia="ru-RU"/>
        </w:rPr>
        <w:t>……………………………………</w:t>
      </w:r>
      <w:r w:rsidR="009753F5" w:rsidRPr="00A549EE">
        <w:rPr>
          <w:rFonts w:ascii="Times New Roman" w:hAnsi="Times New Roman"/>
          <w:bCs/>
          <w:sz w:val="28"/>
          <w:szCs w:val="28"/>
          <w:lang w:eastAsia="ru-RU"/>
        </w:rPr>
        <w:t>17</w:t>
      </w:r>
    </w:p>
    <w:p w:rsidR="009267DC" w:rsidRPr="00A549EE" w:rsidRDefault="004334E0" w:rsidP="004334E0">
      <w:pPr>
        <w:spacing w:after="0" w:line="360" w:lineRule="auto"/>
        <w:ind w:left="708"/>
        <w:outlineLvl w:val="1"/>
        <w:rPr>
          <w:rFonts w:ascii="Times New Roman" w:hAnsi="Times New Roman"/>
          <w:sz w:val="28"/>
          <w:szCs w:val="28"/>
        </w:rPr>
      </w:pPr>
      <w:r w:rsidRPr="00A549EE">
        <w:rPr>
          <w:rFonts w:ascii="Times New Roman" w:hAnsi="Times New Roman"/>
          <w:bCs/>
          <w:sz w:val="28"/>
          <w:szCs w:val="28"/>
          <w:lang w:eastAsia="ru-RU"/>
        </w:rPr>
        <w:t xml:space="preserve">3.4. Станция  </w:t>
      </w:r>
      <w:r w:rsidRPr="00A549EE">
        <w:rPr>
          <w:rFonts w:ascii="Times New Roman" w:hAnsi="Times New Roman"/>
          <w:sz w:val="28"/>
          <w:szCs w:val="28"/>
        </w:rPr>
        <w:t>«Поющие лягушки»</w:t>
      </w:r>
      <w:r w:rsidRPr="00A549EE">
        <w:rPr>
          <w:rFonts w:ascii="Times New Roman" w:hAnsi="Times New Roman"/>
          <w:bCs/>
          <w:sz w:val="28"/>
          <w:szCs w:val="28"/>
          <w:lang w:eastAsia="ru-RU"/>
        </w:rPr>
        <w:t xml:space="preserve"> ……………………………………</w:t>
      </w:r>
      <w:r w:rsidR="009753F5" w:rsidRPr="00A549EE">
        <w:rPr>
          <w:rFonts w:ascii="Times New Roman" w:hAnsi="Times New Roman"/>
          <w:bCs/>
          <w:sz w:val="28"/>
          <w:szCs w:val="28"/>
          <w:lang w:eastAsia="ru-RU"/>
        </w:rPr>
        <w:t>18</w:t>
      </w:r>
    </w:p>
    <w:p w:rsidR="009267DC" w:rsidRPr="00A549EE" w:rsidRDefault="004334E0" w:rsidP="004334E0">
      <w:pPr>
        <w:spacing w:after="0" w:line="360" w:lineRule="auto"/>
        <w:ind w:left="708"/>
        <w:outlineLvl w:val="0"/>
        <w:rPr>
          <w:rFonts w:ascii="Times New Roman" w:hAnsi="Times New Roman"/>
          <w:bCs/>
          <w:sz w:val="28"/>
          <w:szCs w:val="28"/>
          <w:lang w:eastAsia="ru-RU"/>
        </w:rPr>
      </w:pPr>
      <w:r w:rsidRPr="00A549EE">
        <w:rPr>
          <w:rFonts w:ascii="Times New Roman" w:hAnsi="Times New Roman"/>
          <w:bCs/>
          <w:sz w:val="28"/>
          <w:szCs w:val="28"/>
          <w:lang w:eastAsia="ru-RU"/>
        </w:rPr>
        <w:t xml:space="preserve">3.5. Станция  </w:t>
      </w:r>
      <w:r w:rsidRPr="00A549EE">
        <w:rPr>
          <w:rFonts w:ascii="Times New Roman" w:hAnsi="Times New Roman"/>
          <w:sz w:val="28"/>
          <w:szCs w:val="28"/>
          <w:lang w:eastAsia="ru-RU"/>
        </w:rPr>
        <w:t>«Рупь – гора»</w:t>
      </w:r>
      <w:r w:rsidRPr="00A549EE">
        <w:rPr>
          <w:rFonts w:ascii="Times New Roman" w:hAnsi="Times New Roman"/>
          <w:bCs/>
          <w:sz w:val="28"/>
          <w:szCs w:val="28"/>
          <w:lang w:eastAsia="ru-RU"/>
        </w:rPr>
        <w:t xml:space="preserve"> …………………………………………...</w:t>
      </w:r>
      <w:r w:rsidR="009753F5" w:rsidRPr="00A549EE">
        <w:rPr>
          <w:rFonts w:ascii="Times New Roman" w:hAnsi="Times New Roman"/>
          <w:bCs/>
          <w:sz w:val="28"/>
          <w:szCs w:val="28"/>
          <w:lang w:eastAsia="ru-RU"/>
        </w:rPr>
        <w:t>19</w:t>
      </w:r>
    </w:p>
    <w:p w:rsidR="004334E0" w:rsidRPr="00A549EE" w:rsidRDefault="004334E0" w:rsidP="004334E0">
      <w:pPr>
        <w:spacing w:after="0" w:line="360" w:lineRule="auto"/>
        <w:ind w:left="708"/>
        <w:outlineLvl w:val="0"/>
        <w:rPr>
          <w:rFonts w:ascii="Times New Roman" w:hAnsi="Times New Roman"/>
          <w:bCs/>
          <w:sz w:val="28"/>
          <w:szCs w:val="28"/>
          <w:lang w:eastAsia="ru-RU"/>
        </w:rPr>
      </w:pPr>
      <w:r w:rsidRPr="00A549EE">
        <w:rPr>
          <w:rFonts w:ascii="Times New Roman" w:hAnsi="Times New Roman"/>
          <w:bCs/>
          <w:sz w:val="28"/>
          <w:szCs w:val="28"/>
          <w:lang w:eastAsia="ru-RU"/>
        </w:rPr>
        <w:t xml:space="preserve">3.6. Станция  </w:t>
      </w:r>
      <w:r w:rsidRPr="00A549EE">
        <w:rPr>
          <w:rFonts w:ascii="Times New Roman" w:hAnsi="Times New Roman"/>
          <w:sz w:val="28"/>
          <w:szCs w:val="28"/>
          <w:lang w:eastAsia="ru-RU"/>
        </w:rPr>
        <w:t>«АНГЛИЙСКИЙ  ПАРК»………………………………</w:t>
      </w:r>
      <w:r w:rsidR="009753F5" w:rsidRPr="00A549EE">
        <w:rPr>
          <w:rFonts w:ascii="Times New Roman" w:hAnsi="Times New Roman"/>
          <w:sz w:val="28"/>
          <w:szCs w:val="28"/>
          <w:lang w:eastAsia="ru-RU"/>
        </w:rPr>
        <w:t>20</w:t>
      </w:r>
    </w:p>
    <w:p w:rsidR="004334E0" w:rsidRPr="00A549EE" w:rsidRDefault="004334E0" w:rsidP="004334E0">
      <w:pPr>
        <w:spacing w:after="0" w:line="360" w:lineRule="auto"/>
        <w:ind w:left="708"/>
        <w:outlineLvl w:val="0"/>
        <w:rPr>
          <w:rFonts w:ascii="Times New Roman" w:hAnsi="Times New Roman"/>
          <w:bCs/>
          <w:sz w:val="28"/>
          <w:szCs w:val="28"/>
          <w:lang w:eastAsia="ru-RU"/>
        </w:rPr>
      </w:pPr>
      <w:r w:rsidRPr="00A549EE">
        <w:rPr>
          <w:rFonts w:ascii="Times New Roman" w:hAnsi="Times New Roman"/>
          <w:bCs/>
          <w:sz w:val="28"/>
          <w:szCs w:val="28"/>
          <w:lang w:eastAsia="ru-RU"/>
        </w:rPr>
        <w:t xml:space="preserve">3.7. Станция  </w:t>
      </w:r>
      <w:r w:rsidRPr="00A549EE">
        <w:rPr>
          <w:rFonts w:ascii="Times New Roman" w:hAnsi="Times New Roman"/>
          <w:sz w:val="28"/>
          <w:szCs w:val="28"/>
          <w:lang w:eastAsia="ru-RU"/>
        </w:rPr>
        <w:t>«Яблоневый сад»…………………………………</w:t>
      </w:r>
      <w:r w:rsidR="009753F5" w:rsidRPr="00A549EE">
        <w:rPr>
          <w:rFonts w:ascii="Times New Roman" w:hAnsi="Times New Roman"/>
          <w:sz w:val="28"/>
          <w:szCs w:val="28"/>
          <w:lang w:eastAsia="ru-RU"/>
        </w:rPr>
        <w:t>.</w:t>
      </w:r>
      <w:r w:rsidRPr="00A549EE">
        <w:rPr>
          <w:rFonts w:ascii="Times New Roman" w:hAnsi="Times New Roman"/>
          <w:sz w:val="28"/>
          <w:szCs w:val="28"/>
          <w:lang w:eastAsia="ru-RU"/>
        </w:rPr>
        <w:t>…….</w:t>
      </w:r>
      <w:r w:rsidR="009753F5" w:rsidRPr="00A549EE">
        <w:rPr>
          <w:rFonts w:ascii="Times New Roman" w:hAnsi="Times New Roman"/>
          <w:sz w:val="28"/>
          <w:szCs w:val="28"/>
          <w:lang w:eastAsia="ru-RU"/>
        </w:rPr>
        <w:t>21</w:t>
      </w:r>
    </w:p>
    <w:p w:rsidR="004334E0" w:rsidRPr="00A549EE" w:rsidRDefault="004334E0" w:rsidP="004334E0">
      <w:pPr>
        <w:spacing w:after="0" w:line="360" w:lineRule="auto"/>
        <w:ind w:left="708"/>
        <w:outlineLvl w:val="0"/>
        <w:rPr>
          <w:rFonts w:ascii="Times New Roman" w:hAnsi="Times New Roman"/>
          <w:bCs/>
          <w:sz w:val="28"/>
          <w:szCs w:val="28"/>
          <w:lang w:eastAsia="ru-RU"/>
        </w:rPr>
      </w:pPr>
      <w:r w:rsidRPr="00A549EE">
        <w:rPr>
          <w:rFonts w:ascii="Times New Roman" w:hAnsi="Times New Roman"/>
          <w:bCs/>
          <w:sz w:val="28"/>
          <w:szCs w:val="28"/>
          <w:lang w:eastAsia="ru-RU"/>
        </w:rPr>
        <w:t xml:space="preserve">3.8. Станция  </w:t>
      </w:r>
      <w:r w:rsidRPr="00A549EE">
        <w:rPr>
          <w:rFonts w:ascii="Times New Roman" w:hAnsi="Times New Roman"/>
          <w:sz w:val="28"/>
          <w:szCs w:val="28"/>
        </w:rPr>
        <w:t>«Веймутовы сосны»…………………………………</w:t>
      </w:r>
      <w:r w:rsidR="009753F5" w:rsidRPr="00A549EE">
        <w:rPr>
          <w:rFonts w:ascii="Times New Roman" w:hAnsi="Times New Roman"/>
          <w:sz w:val="28"/>
          <w:szCs w:val="28"/>
        </w:rPr>
        <w:t>.</w:t>
      </w:r>
      <w:r w:rsidRPr="00A549EE">
        <w:rPr>
          <w:rFonts w:ascii="Times New Roman" w:hAnsi="Times New Roman"/>
          <w:sz w:val="28"/>
          <w:szCs w:val="28"/>
        </w:rPr>
        <w:t>…</w:t>
      </w:r>
      <w:r w:rsidR="009753F5" w:rsidRPr="00A549EE">
        <w:rPr>
          <w:rFonts w:ascii="Times New Roman" w:hAnsi="Times New Roman"/>
          <w:sz w:val="28"/>
          <w:szCs w:val="28"/>
        </w:rPr>
        <w:t>21</w:t>
      </w:r>
    </w:p>
    <w:p w:rsidR="004334E0" w:rsidRPr="00A549EE" w:rsidRDefault="004334E0" w:rsidP="004334E0">
      <w:pPr>
        <w:spacing w:after="0" w:line="360" w:lineRule="auto"/>
        <w:ind w:left="708"/>
        <w:outlineLvl w:val="0"/>
        <w:rPr>
          <w:rFonts w:ascii="Times New Roman" w:hAnsi="Times New Roman"/>
          <w:bCs/>
          <w:sz w:val="28"/>
          <w:szCs w:val="28"/>
          <w:lang w:eastAsia="ru-RU"/>
        </w:rPr>
      </w:pPr>
      <w:r w:rsidRPr="00A549EE">
        <w:rPr>
          <w:rFonts w:ascii="Times New Roman" w:hAnsi="Times New Roman"/>
          <w:bCs/>
          <w:sz w:val="28"/>
          <w:szCs w:val="28"/>
          <w:lang w:eastAsia="ru-RU"/>
        </w:rPr>
        <w:t xml:space="preserve">3.9. Станция  </w:t>
      </w:r>
      <w:r w:rsidRPr="00A549EE">
        <w:rPr>
          <w:rFonts w:ascii="Times New Roman" w:hAnsi="Times New Roman"/>
          <w:sz w:val="28"/>
          <w:szCs w:val="28"/>
          <w:lang w:eastAsia="ru-RU"/>
        </w:rPr>
        <w:t>«Подземный ход»……………………………………….</w:t>
      </w:r>
      <w:r w:rsidR="009753F5" w:rsidRPr="00A549EE">
        <w:rPr>
          <w:rFonts w:ascii="Times New Roman" w:hAnsi="Times New Roman"/>
          <w:sz w:val="28"/>
          <w:szCs w:val="28"/>
          <w:lang w:eastAsia="ru-RU"/>
        </w:rPr>
        <w:t>23</w:t>
      </w:r>
    </w:p>
    <w:p w:rsidR="004334E0" w:rsidRPr="00A549EE" w:rsidRDefault="004334E0" w:rsidP="004334E0">
      <w:pPr>
        <w:spacing w:after="0" w:line="360" w:lineRule="auto"/>
        <w:ind w:left="708"/>
        <w:outlineLvl w:val="0"/>
        <w:rPr>
          <w:rFonts w:ascii="Times New Roman" w:hAnsi="Times New Roman"/>
          <w:bCs/>
          <w:sz w:val="28"/>
          <w:szCs w:val="28"/>
          <w:lang w:eastAsia="ru-RU"/>
        </w:rPr>
      </w:pPr>
      <w:r w:rsidRPr="00A549EE">
        <w:rPr>
          <w:rFonts w:ascii="Times New Roman" w:hAnsi="Times New Roman"/>
          <w:bCs/>
          <w:sz w:val="28"/>
          <w:szCs w:val="28"/>
          <w:lang w:eastAsia="ru-RU"/>
        </w:rPr>
        <w:t xml:space="preserve">3.10. Станция  </w:t>
      </w:r>
      <w:r w:rsidRPr="00A549EE">
        <w:rPr>
          <w:rFonts w:ascii="Times New Roman" w:hAnsi="Times New Roman"/>
          <w:sz w:val="28"/>
          <w:szCs w:val="28"/>
          <w:lang w:eastAsia="ru-RU"/>
        </w:rPr>
        <w:t>«Дон – батюшка»………………………………………</w:t>
      </w:r>
      <w:r w:rsidR="009753F5" w:rsidRPr="00A549EE">
        <w:rPr>
          <w:rFonts w:ascii="Times New Roman" w:hAnsi="Times New Roman"/>
          <w:sz w:val="28"/>
          <w:szCs w:val="28"/>
          <w:lang w:eastAsia="ru-RU"/>
        </w:rPr>
        <w:t>24</w:t>
      </w:r>
    </w:p>
    <w:p w:rsidR="004334E0" w:rsidRPr="00A549EE" w:rsidRDefault="004334E0" w:rsidP="004334E0">
      <w:pPr>
        <w:spacing w:after="0" w:line="360" w:lineRule="auto"/>
        <w:ind w:left="708"/>
        <w:outlineLvl w:val="0"/>
        <w:rPr>
          <w:rFonts w:ascii="Times New Roman" w:hAnsi="Times New Roman"/>
          <w:sz w:val="28"/>
          <w:szCs w:val="28"/>
          <w:lang w:eastAsia="ru-RU"/>
        </w:rPr>
      </w:pPr>
      <w:r w:rsidRPr="00A549EE">
        <w:rPr>
          <w:rFonts w:ascii="Times New Roman" w:hAnsi="Times New Roman"/>
          <w:bCs/>
          <w:sz w:val="28"/>
          <w:szCs w:val="28"/>
          <w:lang w:eastAsia="ru-RU"/>
        </w:rPr>
        <w:t xml:space="preserve">3.11. Станция  </w:t>
      </w:r>
      <w:r w:rsidRPr="00A549EE">
        <w:rPr>
          <w:rFonts w:ascii="Times New Roman" w:hAnsi="Times New Roman"/>
          <w:sz w:val="28"/>
          <w:szCs w:val="28"/>
          <w:lang w:eastAsia="ru-RU"/>
        </w:rPr>
        <w:t>«Поле дикой мальвы»………………………………….</w:t>
      </w:r>
      <w:r w:rsidR="009753F5" w:rsidRPr="00A549EE">
        <w:rPr>
          <w:rFonts w:ascii="Times New Roman" w:hAnsi="Times New Roman"/>
          <w:sz w:val="28"/>
          <w:szCs w:val="28"/>
          <w:lang w:eastAsia="ru-RU"/>
        </w:rPr>
        <w:t>25</w:t>
      </w:r>
    </w:p>
    <w:p w:rsidR="00E45088" w:rsidRPr="00A549EE" w:rsidRDefault="00E45088" w:rsidP="004334E0">
      <w:pPr>
        <w:spacing w:after="0" w:line="360" w:lineRule="auto"/>
        <w:ind w:left="708"/>
        <w:outlineLvl w:val="0"/>
        <w:rPr>
          <w:rFonts w:ascii="Times New Roman" w:hAnsi="Times New Roman"/>
          <w:bCs/>
          <w:kern w:val="36"/>
          <w:sz w:val="28"/>
          <w:szCs w:val="28"/>
          <w:lang w:eastAsia="ru-RU"/>
        </w:rPr>
      </w:pPr>
      <w:r w:rsidRPr="00A549EE">
        <w:rPr>
          <w:rFonts w:ascii="Times New Roman" w:hAnsi="Times New Roman"/>
          <w:bCs/>
          <w:sz w:val="28"/>
          <w:szCs w:val="28"/>
          <w:lang w:eastAsia="ru-RU"/>
        </w:rPr>
        <w:t xml:space="preserve">3.11. Станция  </w:t>
      </w:r>
      <w:r w:rsidRPr="00A549EE">
        <w:rPr>
          <w:rFonts w:ascii="Times New Roman" w:hAnsi="Times New Roman"/>
          <w:sz w:val="28"/>
          <w:szCs w:val="28"/>
          <w:lang w:eastAsia="ru-RU"/>
        </w:rPr>
        <w:t>«Дом пчельника»………………………………………</w:t>
      </w:r>
      <w:r w:rsidR="009753F5" w:rsidRPr="00A549EE">
        <w:rPr>
          <w:rFonts w:ascii="Times New Roman" w:hAnsi="Times New Roman"/>
          <w:sz w:val="28"/>
          <w:szCs w:val="28"/>
          <w:lang w:eastAsia="ru-RU"/>
        </w:rPr>
        <w:t>26</w:t>
      </w:r>
    </w:p>
    <w:p w:rsidR="00ED6F44" w:rsidRPr="00A549EE" w:rsidRDefault="00ED6F44" w:rsidP="00ED6F44">
      <w:pPr>
        <w:spacing w:after="0" w:line="360" w:lineRule="auto"/>
        <w:outlineLvl w:val="0"/>
        <w:rPr>
          <w:rFonts w:ascii="Times New Roman" w:hAnsi="Times New Roman"/>
          <w:bCs/>
          <w:kern w:val="36"/>
          <w:sz w:val="28"/>
          <w:szCs w:val="28"/>
          <w:lang w:eastAsia="ru-RU"/>
        </w:rPr>
      </w:pPr>
      <w:r w:rsidRPr="00A549EE">
        <w:rPr>
          <w:rFonts w:ascii="Times New Roman" w:hAnsi="Times New Roman"/>
          <w:bCs/>
          <w:kern w:val="36"/>
          <w:sz w:val="28"/>
          <w:szCs w:val="28"/>
          <w:lang w:eastAsia="ru-RU"/>
        </w:rPr>
        <w:t>4. ЗАКЛЮЧЕНИЕ……………………………………………………………..</w:t>
      </w:r>
      <w:r w:rsidR="009753F5" w:rsidRPr="00A549EE">
        <w:rPr>
          <w:rFonts w:ascii="Times New Roman" w:hAnsi="Times New Roman"/>
          <w:bCs/>
          <w:kern w:val="36"/>
          <w:sz w:val="28"/>
          <w:szCs w:val="28"/>
          <w:lang w:eastAsia="ru-RU"/>
        </w:rPr>
        <w:t>27</w:t>
      </w:r>
    </w:p>
    <w:p w:rsidR="00E45088" w:rsidRPr="00A549EE" w:rsidRDefault="00E45088" w:rsidP="00E45088">
      <w:pPr>
        <w:pStyle w:val="a3"/>
        <w:spacing w:before="0" w:beforeAutospacing="0" w:after="0" w:afterAutospacing="0" w:line="360" w:lineRule="auto"/>
        <w:rPr>
          <w:bCs/>
          <w:caps/>
          <w:sz w:val="28"/>
          <w:szCs w:val="28"/>
        </w:rPr>
      </w:pPr>
      <w:r w:rsidRPr="00A549EE">
        <w:rPr>
          <w:bCs/>
          <w:kern w:val="36"/>
          <w:sz w:val="28"/>
          <w:szCs w:val="28"/>
        </w:rPr>
        <w:t xml:space="preserve">5. </w:t>
      </w:r>
      <w:r w:rsidRPr="00A549EE">
        <w:rPr>
          <w:bCs/>
          <w:caps/>
          <w:sz w:val="28"/>
          <w:szCs w:val="28"/>
        </w:rPr>
        <w:t>Карта – схема тропы……………..</w:t>
      </w:r>
      <w:r w:rsidRPr="00A549EE">
        <w:rPr>
          <w:bCs/>
          <w:kern w:val="36"/>
          <w:sz w:val="28"/>
          <w:szCs w:val="28"/>
        </w:rPr>
        <w:t>………………………………….</w:t>
      </w:r>
      <w:r w:rsidR="009753F5" w:rsidRPr="00A549EE">
        <w:rPr>
          <w:bCs/>
          <w:kern w:val="36"/>
          <w:sz w:val="28"/>
          <w:szCs w:val="28"/>
        </w:rPr>
        <w:t>29</w:t>
      </w:r>
    </w:p>
    <w:p w:rsidR="00ED6F44" w:rsidRPr="00A549EE" w:rsidRDefault="00ED6F44" w:rsidP="00ED6F44">
      <w:pPr>
        <w:spacing w:after="0" w:line="360" w:lineRule="auto"/>
        <w:outlineLvl w:val="0"/>
        <w:rPr>
          <w:rFonts w:ascii="Times New Roman" w:hAnsi="Times New Roman"/>
          <w:bCs/>
          <w:kern w:val="36"/>
          <w:sz w:val="28"/>
          <w:szCs w:val="28"/>
          <w:lang w:eastAsia="ru-RU"/>
        </w:rPr>
      </w:pPr>
      <w:r w:rsidRPr="00A549EE">
        <w:rPr>
          <w:rFonts w:ascii="Times New Roman" w:hAnsi="Times New Roman"/>
          <w:bCs/>
          <w:kern w:val="36"/>
          <w:sz w:val="28"/>
          <w:szCs w:val="28"/>
          <w:lang w:eastAsia="ru-RU"/>
        </w:rPr>
        <w:t>5. ЛИТЕРАТУРА</w:t>
      </w:r>
      <w:r w:rsidR="009753F5" w:rsidRPr="00A549EE">
        <w:rPr>
          <w:rFonts w:ascii="Times New Roman" w:hAnsi="Times New Roman"/>
          <w:bCs/>
          <w:kern w:val="36"/>
          <w:sz w:val="28"/>
          <w:szCs w:val="28"/>
          <w:lang w:eastAsia="ru-RU"/>
        </w:rPr>
        <w:t>..</w:t>
      </w:r>
      <w:r w:rsidRPr="00A549EE">
        <w:rPr>
          <w:rFonts w:ascii="Times New Roman" w:hAnsi="Times New Roman"/>
          <w:bCs/>
          <w:kern w:val="36"/>
          <w:sz w:val="28"/>
          <w:szCs w:val="28"/>
          <w:lang w:eastAsia="ru-RU"/>
        </w:rPr>
        <w:t>………………………………………………………</w:t>
      </w:r>
      <w:r w:rsidR="009753F5" w:rsidRPr="00A549EE">
        <w:rPr>
          <w:rFonts w:ascii="Times New Roman" w:hAnsi="Times New Roman"/>
          <w:bCs/>
          <w:kern w:val="36"/>
          <w:sz w:val="28"/>
          <w:szCs w:val="28"/>
          <w:lang w:eastAsia="ru-RU"/>
        </w:rPr>
        <w:t>.</w:t>
      </w:r>
      <w:r w:rsidRPr="00A549EE">
        <w:rPr>
          <w:rFonts w:ascii="Times New Roman" w:hAnsi="Times New Roman"/>
          <w:bCs/>
          <w:kern w:val="36"/>
          <w:sz w:val="28"/>
          <w:szCs w:val="28"/>
          <w:lang w:eastAsia="ru-RU"/>
        </w:rPr>
        <w:t>…….</w:t>
      </w:r>
      <w:r w:rsidR="009753F5" w:rsidRPr="00A549EE">
        <w:rPr>
          <w:rFonts w:ascii="Times New Roman" w:hAnsi="Times New Roman"/>
          <w:bCs/>
          <w:kern w:val="36"/>
          <w:sz w:val="28"/>
          <w:szCs w:val="28"/>
          <w:lang w:eastAsia="ru-RU"/>
        </w:rPr>
        <w:t>30</w:t>
      </w:r>
    </w:p>
    <w:p w:rsidR="004334E0" w:rsidRPr="00C67A14" w:rsidRDefault="004334E0" w:rsidP="00C45058">
      <w:pPr>
        <w:spacing w:after="0" w:line="360" w:lineRule="auto"/>
        <w:jc w:val="center"/>
        <w:outlineLvl w:val="0"/>
        <w:rPr>
          <w:rFonts w:ascii="Times New Roman" w:hAnsi="Times New Roman"/>
          <w:bCs/>
          <w:kern w:val="36"/>
          <w:sz w:val="28"/>
          <w:szCs w:val="28"/>
          <w:lang w:eastAsia="ru-RU"/>
        </w:rPr>
      </w:pPr>
    </w:p>
    <w:p w:rsidR="00ED6F44" w:rsidRPr="00C67A14" w:rsidRDefault="00ED6F44" w:rsidP="00ED6F44">
      <w:pPr>
        <w:spacing w:after="0" w:line="360" w:lineRule="auto"/>
        <w:jc w:val="both"/>
        <w:rPr>
          <w:rFonts w:ascii="Times New Roman" w:eastAsia="Times New Roman" w:hAnsi="Times New Roman"/>
          <w:sz w:val="28"/>
          <w:szCs w:val="28"/>
          <w:lang w:eastAsia="ru-RU"/>
        </w:rPr>
      </w:pPr>
    </w:p>
    <w:p w:rsidR="004334E0" w:rsidRPr="00C67A14" w:rsidRDefault="004334E0" w:rsidP="00C45058">
      <w:pPr>
        <w:spacing w:after="0" w:line="360" w:lineRule="auto"/>
        <w:jc w:val="center"/>
        <w:outlineLvl w:val="0"/>
        <w:rPr>
          <w:rFonts w:ascii="Times New Roman" w:hAnsi="Times New Roman"/>
          <w:bCs/>
          <w:kern w:val="36"/>
          <w:sz w:val="28"/>
          <w:szCs w:val="28"/>
          <w:lang w:eastAsia="ru-RU"/>
        </w:rPr>
      </w:pPr>
    </w:p>
    <w:p w:rsidR="004334E0" w:rsidRPr="00C67A14" w:rsidRDefault="004334E0" w:rsidP="00C45058">
      <w:pPr>
        <w:spacing w:after="0" w:line="360" w:lineRule="auto"/>
        <w:jc w:val="center"/>
        <w:outlineLvl w:val="0"/>
        <w:rPr>
          <w:rFonts w:ascii="Times New Roman" w:hAnsi="Times New Roman"/>
          <w:bCs/>
          <w:kern w:val="36"/>
          <w:sz w:val="28"/>
          <w:szCs w:val="28"/>
          <w:lang w:eastAsia="ru-RU"/>
        </w:rPr>
      </w:pPr>
    </w:p>
    <w:p w:rsidR="004334E0" w:rsidRPr="00C67A14" w:rsidRDefault="004334E0" w:rsidP="00C45058">
      <w:pPr>
        <w:spacing w:after="0" w:line="360" w:lineRule="auto"/>
        <w:jc w:val="center"/>
        <w:outlineLvl w:val="0"/>
        <w:rPr>
          <w:rFonts w:ascii="Times New Roman" w:hAnsi="Times New Roman"/>
          <w:bCs/>
          <w:kern w:val="36"/>
          <w:sz w:val="28"/>
          <w:szCs w:val="28"/>
          <w:lang w:eastAsia="ru-RU"/>
        </w:rPr>
      </w:pPr>
    </w:p>
    <w:p w:rsidR="0069094E" w:rsidRPr="00C67A14" w:rsidRDefault="0069094E" w:rsidP="00C45058">
      <w:pPr>
        <w:spacing w:after="0" w:line="360" w:lineRule="auto"/>
        <w:jc w:val="center"/>
        <w:outlineLvl w:val="0"/>
        <w:rPr>
          <w:rFonts w:ascii="Times New Roman" w:hAnsi="Times New Roman"/>
          <w:bCs/>
          <w:kern w:val="36"/>
          <w:sz w:val="28"/>
          <w:szCs w:val="28"/>
          <w:lang w:eastAsia="ru-RU"/>
        </w:rPr>
      </w:pPr>
    </w:p>
    <w:p w:rsidR="0069094E" w:rsidRPr="00C67A14" w:rsidRDefault="0069094E" w:rsidP="00C45058">
      <w:pPr>
        <w:spacing w:after="0" w:line="360" w:lineRule="auto"/>
        <w:jc w:val="center"/>
        <w:outlineLvl w:val="0"/>
        <w:rPr>
          <w:rFonts w:ascii="Times New Roman" w:hAnsi="Times New Roman"/>
          <w:bCs/>
          <w:kern w:val="36"/>
          <w:sz w:val="28"/>
          <w:szCs w:val="28"/>
          <w:lang w:eastAsia="ru-RU"/>
        </w:rPr>
      </w:pPr>
    </w:p>
    <w:p w:rsidR="004334E0" w:rsidRDefault="004334E0" w:rsidP="00C45058">
      <w:pPr>
        <w:spacing w:after="0" w:line="360" w:lineRule="auto"/>
        <w:jc w:val="center"/>
        <w:outlineLvl w:val="0"/>
        <w:rPr>
          <w:rFonts w:ascii="Times New Roman" w:hAnsi="Times New Roman"/>
          <w:bCs/>
          <w:kern w:val="36"/>
          <w:sz w:val="28"/>
          <w:szCs w:val="28"/>
          <w:lang w:eastAsia="ru-RU"/>
        </w:rPr>
      </w:pPr>
    </w:p>
    <w:p w:rsidR="00716033" w:rsidRDefault="00716033" w:rsidP="00C45058">
      <w:pPr>
        <w:spacing w:after="0" w:line="360" w:lineRule="auto"/>
        <w:jc w:val="center"/>
        <w:outlineLvl w:val="0"/>
        <w:rPr>
          <w:rFonts w:ascii="Times New Roman" w:hAnsi="Times New Roman"/>
          <w:bCs/>
          <w:kern w:val="36"/>
          <w:sz w:val="28"/>
          <w:szCs w:val="28"/>
          <w:lang w:eastAsia="ru-RU"/>
        </w:rPr>
      </w:pPr>
    </w:p>
    <w:p w:rsidR="00716033" w:rsidRPr="00C67A14" w:rsidRDefault="00716033" w:rsidP="00C45058">
      <w:pPr>
        <w:spacing w:after="0" w:line="360" w:lineRule="auto"/>
        <w:jc w:val="center"/>
        <w:outlineLvl w:val="0"/>
        <w:rPr>
          <w:rFonts w:ascii="Times New Roman" w:hAnsi="Times New Roman"/>
          <w:bCs/>
          <w:kern w:val="36"/>
          <w:sz w:val="28"/>
          <w:szCs w:val="28"/>
          <w:lang w:eastAsia="ru-RU"/>
        </w:rPr>
      </w:pPr>
    </w:p>
    <w:p w:rsidR="004F237C" w:rsidRPr="00C67A14" w:rsidRDefault="009267DC" w:rsidP="00C45058">
      <w:pPr>
        <w:spacing w:after="0" w:line="360" w:lineRule="auto"/>
        <w:jc w:val="center"/>
        <w:outlineLvl w:val="0"/>
        <w:rPr>
          <w:rFonts w:ascii="Times New Roman" w:hAnsi="Times New Roman"/>
          <w:bCs/>
          <w:kern w:val="36"/>
          <w:sz w:val="28"/>
          <w:szCs w:val="28"/>
          <w:lang w:eastAsia="ru-RU"/>
        </w:rPr>
      </w:pPr>
      <w:r w:rsidRPr="00C67A14">
        <w:rPr>
          <w:rFonts w:ascii="Times New Roman" w:hAnsi="Times New Roman"/>
          <w:bCs/>
          <w:kern w:val="36"/>
          <w:sz w:val="28"/>
          <w:szCs w:val="28"/>
          <w:lang w:eastAsia="ru-RU"/>
        </w:rPr>
        <w:lastRenderedPageBreak/>
        <w:t>ВВЕДЕНИЕ</w:t>
      </w:r>
    </w:p>
    <w:p w:rsidR="00C45058" w:rsidRPr="00C67A14" w:rsidRDefault="004F237C" w:rsidP="00C45058">
      <w:pPr>
        <w:spacing w:after="0" w:line="360" w:lineRule="auto"/>
        <w:ind w:firstLine="709"/>
        <w:jc w:val="both"/>
        <w:outlineLvl w:val="0"/>
        <w:rPr>
          <w:rFonts w:ascii="Times New Roman" w:hAnsi="Times New Roman"/>
          <w:bCs/>
          <w:kern w:val="36"/>
          <w:sz w:val="28"/>
          <w:szCs w:val="28"/>
          <w:lang w:eastAsia="ru-RU"/>
        </w:rPr>
      </w:pPr>
      <w:r w:rsidRPr="00C67A14">
        <w:rPr>
          <w:rFonts w:ascii="Times New Roman" w:hAnsi="Times New Roman"/>
          <w:bCs/>
          <w:kern w:val="36"/>
          <w:sz w:val="28"/>
          <w:szCs w:val="28"/>
          <w:lang w:eastAsia="ru-RU"/>
        </w:rPr>
        <w:t xml:space="preserve">Наряду с решением задач просвещения, обучения и воспитания, </w:t>
      </w:r>
      <w:r w:rsidR="0069094E" w:rsidRPr="00C67A14">
        <w:rPr>
          <w:rFonts w:ascii="Times New Roman" w:hAnsi="Times New Roman"/>
          <w:bCs/>
          <w:kern w:val="36"/>
          <w:sz w:val="28"/>
          <w:szCs w:val="28"/>
          <w:lang w:eastAsia="ru-RU"/>
        </w:rPr>
        <w:t>экологические-путеводители</w:t>
      </w:r>
      <w:r w:rsidRPr="00C67A14">
        <w:rPr>
          <w:rFonts w:ascii="Times New Roman" w:hAnsi="Times New Roman"/>
          <w:bCs/>
          <w:kern w:val="36"/>
          <w:sz w:val="28"/>
          <w:szCs w:val="28"/>
          <w:lang w:eastAsia="ru-RU"/>
        </w:rPr>
        <w:t xml:space="preserve"> способствуют и охране природы. Они являются своего рода регулятором потока посетителей, распределяя его в относительно безопасных для природы направлениях. Кроме того</w:t>
      </w:r>
      <w:r w:rsidR="0069094E" w:rsidRPr="00C67A14">
        <w:rPr>
          <w:rFonts w:ascii="Times New Roman" w:hAnsi="Times New Roman"/>
          <w:bCs/>
          <w:kern w:val="36"/>
          <w:sz w:val="28"/>
          <w:szCs w:val="28"/>
          <w:lang w:eastAsia="ru-RU"/>
        </w:rPr>
        <w:t>,</w:t>
      </w:r>
      <w:r w:rsidRPr="00C67A14">
        <w:rPr>
          <w:rFonts w:ascii="Times New Roman" w:hAnsi="Times New Roman"/>
          <w:bCs/>
          <w:kern w:val="36"/>
          <w:sz w:val="28"/>
          <w:szCs w:val="28"/>
          <w:lang w:eastAsia="ru-RU"/>
        </w:rPr>
        <w:t xml:space="preserve"> обеспечивает возможность соблюдения природоохранного режима на определенной территории, так как облегчает контроль за величиной потока посетителей и выполнением установленных правил. Таким образом, основные цели создания </w:t>
      </w:r>
      <w:r w:rsidR="0069094E" w:rsidRPr="00C67A14">
        <w:rPr>
          <w:rFonts w:ascii="Times New Roman" w:hAnsi="Times New Roman"/>
          <w:bCs/>
          <w:kern w:val="36"/>
          <w:sz w:val="28"/>
          <w:szCs w:val="28"/>
          <w:lang w:eastAsia="ru-RU"/>
        </w:rPr>
        <w:t>эколого-краеведческого путеводителя</w:t>
      </w:r>
      <w:r w:rsidRPr="00C67A14">
        <w:rPr>
          <w:rFonts w:ascii="Times New Roman" w:hAnsi="Times New Roman"/>
          <w:bCs/>
          <w:kern w:val="36"/>
          <w:sz w:val="28"/>
          <w:szCs w:val="28"/>
          <w:lang w:eastAsia="ru-RU"/>
        </w:rPr>
        <w:t xml:space="preserve"> можно объединить в две группы:</w:t>
      </w:r>
    </w:p>
    <w:p w:rsidR="00C45058" w:rsidRPr="00C67A14" w:rsidRDefault="004F237C" w:rsidP="00C45058">
      <w:pPr>
        <w:spacing w:after="0" w:line="360" w:lineRule="auto"/>
        <w:ind w:firstLine="709"/>
        <w:jc w:val="both"/>
        <w:outlineLvl w:val="0"/>
        <w:rPr>
          <w:rFonts w:ascii="Times New Roman" w:hAnsi="Times New Roman"/>
          <w:bCs/>
          <w:kern w:val="36"/>
          <w:sz w:val="28"/>
          <w:szCs w:val="28"/>
          <w:lang w:eastAsia="ru-RU"/>
        </w:rPr>
      </w:pPr>
      <w:r w:rsidRPr="00C67A14">
        <w:rPr>
          <w:rFonts w:ascii="Times New Roman" w:hAnsi="Times New Roman"/>
          <w:b/>
          <w:bCs/>
          <w:kern w:val="36"/>
          <w:sz w:val="28"/>
          <w:szCs w:val="28"/>
          <w:lang w:eastAsia="ru-RU"/>
        </w:rPr>
        <w:t>Эколого-просветительская</w:t>
      </w:r>
      <w:r w:rsidRPr="00C67A14">
        <w:rPr>
          <w:rFonts w:ascii="Times New Roman" w:hAnsi="Times New Roman"/>
          <w:bCs/>
          <w:kern w:val="36"/>
          <w:sz w:val="28"/>
          <w:szCs w:val="28"/>
          <w:lang w:eastAsia="ru-RU"/>
        </w:rPr>
        <w:t>:</w:t>
      </w:r>
      <w:r w:rsidR="005E63FE" w:rsidRPr="00C67A14">
        <w:rPr>
          <w:rFonts w:ascii="Times New Roman" w:hAnsi="Times New Roman"/>
          <w:bCs/>
          <w:kern w:val="36"/>
          <w:sz w:val="28"/>
          <w:szCs w:val="28"/>
          <w:lang w:eastAsia="ru-RU"/>
        </w:rPr>
        <w:t xml:space="preserve"> </w:t>
      </w:r>
      <w:r w:rsidRPr="00C67A14">
        <w:rPr>
          <w:rFonts w:ascii="Times New Roman" w:hAnsi="Times New Roman"/>
          <w:bCs/>
          <w:kern w:val="36"/>
          <w:sz w:val="28"/>
          <w:szCs w:val="28"/>
          <w:lang w:eastAsia="ru-RU"/>
        </w:rPr>
        <w:t>сочетание активного отдыха посетителей экологической тропы в природной обстановке с расширением их кругозора;</w:t>
      </w:r>
      <w:r w:rsidR="005E63FE" w:rsidRPr="00C67A14">
        <w:rPr>
          <w:rFonts w:ascii="Times New Roman" w:hAnsi="Times New Roman"/>
          <w:bCs/>
          <w:kern w:val="36"/>
          <w:sz w:val="28"/>
          <w:szCs w:val="28"/>
          <w:lang w:eastAsia="ru-RU"/>
        </w:rPr>
        <w:t xml:space="preserve"> </w:t>
      </w:r>
      <w:r w:rsidRPr="00C67A14">
        <w:rPr>
          <w:rFonts w:ascii="Times New Roman" w:hAnsi="Times New Roman"/>
          <w:bCs/>
          <w:kern w:val="36"/>
          <w:sz w:val="28"/>
          <w:szCs w:val="28"/>
          <w:lang w:eastAsia="ru-RU"/>
        </w:rPr>
        <w:t>формирование экологической культуры - как части общей культуры взаимоотношений между людьми и между человеком и природой.</w:t>
      </w:r>
    </w:p>
    <w:p w:rsidR="00C45058" w:rsidRPr="00C67A14" w:rsidRDefault="004F237C" w:rsidP="00C45058">
      <w:pPr>
        <w:spacing w:after="0" w:line="360" w:lineRule="auto"/>
        <w:ind w:firstLine="709"/>
        <w:jc w:val="both"/>
        <w:outlineLvl w:val="0"/>
        <w:rPr>
          <w:rFonts w:ascii="Times New Roman" w:hAnsi="Times New Roman"/>
          <w:bCs/>
          <w:kern w:val="36"/>
          <w:sz w:val="28"/>
          <w:szCs w:val="28"/>
          <w:lang w:eastAsia="ru-RU"/>
        </w:rPr>
      </w:pPr>
      <w:r w:rsidRPr="00C67A14">
        <w:rPr>
          <w:rFonts w:ascii="Times New Roman" w:hAnsi="Times New Roman"/>
          <w:b/>
          <w:bCs/>
          <w:kern w:val="36"/>
          <w:sz w:val="28"/>
          <w:szCs w:val="28"/>
          <w:lang w:eastAsia="ru-RU"/>
        </w:rPr>
        <w:t>Природоохранная:</w:t>
      </w:r>
      <w:r w:rsidR="005E63FE" w:rsidRPr="00C67A14">
        <w:rPr>
          <w:rFonts w:ascii="Times New Roman" w:hAnsi="Times New Roman"/>
          <w:bCs/>
          <w:kern w:val="36"/>
          <w:sz w:val="28"/>
          <w:szCs w:val="28"/>
          <w:lang w:eastAsia="ru-RU"/>
        </w:rPr>
        <w:t xml:space="preserve"> </w:t>
      </w:r>
      <w:r w:rsidRPr="00C67A14">
        <w:rPr>
          <w:rFonts w:ascii="Times New Roman" w:hAnsi="Times New Roman"/>
          <w:bCs/>
          <w:kern w:val="36"/>
          <w:sz w:val="28"/>
          <w:szCs w:val="28"/>
          <w:lang w:eastAsia="ru-RU"/>
        </w:rPr>
        <w:t>локализация посетителей природной территории на определенном маршруте.</w:t>
      </w:r>
    </w:p>
    <w:p w:rsidR="00C45058" w:rsidRPr="00C67A14" w:rsidRDefault="004F237C" w:rsidP="00C45058">
      <w:pPr>
        <w:spacing w:after="0" w:line="360" w:lineRule="auto"/>
        <w:ind w:firstLine="709"/>
        <w:jc w:val="both"/>
        <w:outlineLvl w:val="0"/>
        <w:rPr>
          <w:rFonts w:ascii="Times New Roman" w:hAnsi="Times New Roman"/>
          <w:bCs/>
          <w:kern w:val="36"/>
          <w:sz w:val="28"/>
          <w:szCs w:val="28"/>
          <w:lang w:eastAsia="ru-RU"/>
        </w:rPr>
      </w:pPr>
      <w:r w:rsidRPr="00C67A14">
        <w:rPr>
          <w:rFonts w:ascii="Times New Roman" w:hAnsi="Times New Roman"/>
          <w:bCs/>
          <w:kern w:val="36"/>
          <w:sz w:val="28"/>
          <w:szCs w:val="28"/>
          <w:lang w:eastAsia="ru-RU"/>
        </w:rPr>
        <w:t xml:space="preserve">Особенность процесса экологического обучения и воспитания на </w:t>
      </w:r>
      <w:r w:rsidR="0069094E" w:rsidRPr="00C67A14">
        <w:rPr>
          <w:rFonts w:ascii="Times New Roman" w:hAnsi="Times New Roman"/>
          <w:bCs/>
          <w:kern w:val="36"/>
          <w:sz w:val="28"/>
          <w:szCs w:val="28"/>
          <w:lang w:eastAsia="ru-RU"/>
        </w:rPr>
        <w:t>путеводителях</w:t>
      </w:r>
      <w:r w:rsidRPr="00C67A14">
        <w:rPr>
          <w:rFonts w:ascii="Times New Roman" w:hAnsi="Times New Roman"/>
          <w:bCs/>
          <w:kern w:val="36"/>
          <w:sz w:val="28"/>
          <w:szCs w:val="28"/>
          <w:lang w:eastAsia="ru-RU"/>
        </w:rPr>
        <w:t xml:space="preserve"> состоит в том, что он строится на основе не дидактического, а непринужденного усвоения информации и норм поведения в природном окружении. Достигается это путем органичного сочетания отдыха и познания во время пребывания на экологическом маршруте.</w:t>
      </w:r>
    </w:p>
    <w:p w:rsidR="00C45058" w:rsidRPr="00C67A14" w:rsidRDefault="00A9402C" w:rsidP="00C45058">
      <w:pPr>
        <w:spacing w:after="0" w:line="360" w:lineRule="auto"/>
        <w:ind w:firstLine="709"/>
        <w:jc w:val="both"/>
        <w:outlineLvl w:val="0"/>
        <w:rPr>
          <w:rFonts w:ascii="Times New Roman" w:hAnsi="Times New Roman"/>
          <w:sz w:val="28"/>
          <w:szCs w:val="28"/>
          <w:lang w:eastAsia="ru-RU"/>
        </w:rPr>
      </w:pPr>
      <w:r>
        <w:rPr>
          <w:rFonts w:ascii="Times New Roman" w:hAnsi="Times New Roman"/>
          <w:sz w:val="28"/>
          <w:szCs w:val="28"/>
          <w:lang w:eastAsia="ru-RU"/>
        </w:rPr>
        <w:t>Наш</w:t>
      </w:r>
      <w:r w:rsidR="004F237C" w:rsidRPr="00C67A14">
        <w:rPr>
          <w:rFonts w:ascii="Times New Roman" w:hAnsi="Times New Roman"/>
          <w:sz w:val="28"/>
          <w:szCs w:val="28"/>
          <w:lang w:eastAsia="ru-RU"/>
        </w:rPr>
        <w:t xml:space="preserve"> </w:t>
      </w:r>
      <w:r w:rsidR="0069094E" w:rsidRPr="00C67A14">
        <w:rPr>
          <w:rFonts w:ascii="Times New Roman" w:hAnsi="Times New Roman"/>
          <w:sz w:val="28"/>
          <w:szCs w:val="28"/>
          <w:lang w:eastAsia="ru-RU"/>
        </w:rPr>
        <w:t>путеводитель</w:t>
      </w:r>
      <w:r w:rsidR="004F237C" w:rsidRPr="00C67A14">
        <w:rPr>
          <w:rFonts w:ascii="Times New Roman" w:hAnsi="Times New Roman"/>
          <w:sz w:val="28"/>
          <w:szCs w:val="28"/>
          <w:lang w:eastAsia="ru-RU"/>
        </w:rPr>
        <w:t xml:space="preserve"> на сего</w:t>
      </w:r>
      <w:r w:rsidR="0069094E" w:rsidRPr="00C67A14">
        <w:rPr>
          <w:rFonts w:ascii="Times New Roman" w:hAnsi="Times New Roman"/>
          <w:sz w:val="28"/>
          <w:szCs w:val="28"/>
          <w:lang w:eastAsia="ru-RU"/>
        </w:rPr>
        <w:t>дняшний день является актуальным</w:t>
      </w:r>
      <w:r w:rsidR="004F237C" w:rsidRPr="00C67A14">
        <w:rPr>
          <w:rFonts w:ascii="Times New Roman" w:hAnsi="Times New Roman"/>
          <w:sz w:val="28"/>
          <w:szCs w:val="28"/>
          <w:lang w:eastAsia="ru-RU"/>
        </w:rPr>
        <w:t>, так как люди все больше интересуются экологическим туризмом и стремятся быть ближе к природе.</w:t>
      </w:r>
    </w:p>
    <w:p w:rsidR="00C45058" w:rsidRPr="00C67A14" w:rsidRDefault="004F237C" w:rsidP="00C45058">
      <w:pPr>
        <w:spacing w:after="0" w:line="360" w:lineRule="auto"/>
        <w:ind w:firstLine="709"/>
        <w:jc w:val="both"/>
        <w:outlineLvl w:val="0"/>
        <w:rPr>
          <w:rFonts w:ascii="Times New Roman" w:hAnsi="Times New Roman"/>
          <w:sz w:val="28"/>
          <w:szCs w:val="28"/>
          <w:lang w:eastAsia="ru-RU"/>
        </w:rPr>
      </w:pPr>
      <w:r w:rsidRPr="00C67A14">
        <w:rPr>
          <w:rFonts w:ascii="Times New Roman" w:hAnsi="Times New Roman"/>
          <w:b/>
          <w:sz w:val="28"/>
          <w:szCs w:val="28"/>
          <w:lang w:eastAsia="ru-RU"/>
        </w:rPr>
        <w:t xml:space="preserve">Цель </w:t>
      </w:r>
      <w:r w:rsidRPr="00C67A14">
        <w:rPr>
          <w:rFonts w:ascii="Times New Roman" w:hAnsi="Times New Roman"/>
          <w:sz w:val="28"/>
          <w:szCs w:val="28"/>
          <w:lang w:eastAsia="ru-RU"/>
        </w:rPr>
        <w:t xml:space="preserve">нашей работы создать </w:t>
      </w:r>
      <w:r w:rsidR="0069094E" w:rsidRPr="00C67A14">
        <w:rPr>
          <w:rFonts w:ascii="Times New Roman" w:hAnsi="Times New Roman"/>
          <w:sz w:val="28"/>
          <w:szCs w:val="28"/>
          <w:lang w:eastAsia="ru-RU"/>
        </w:rPr>
        <w:t>эколого-краеведческий путеводитель</w:t>
      </w:r>
      <w:r w:rsidRPr="00C67A14">
        <w:rPr>
          <w:rFonts w:ascii="Times New Roman" w:hAnsi="Times New Roman"/>
          <w:sz w:val="28"/>
          <w:szCs w:val="28"/>
          <w:lang w:eastAsia="ru-RU"/>
        </w:rPr>
        <w:t>.</w:t>
      </w:r>
    </w:p>
    <w:p w:rsidR="004F237C" w:rsidRPr="00C67A14" w:rsidRDefault="004F237C" w:rsidP="00C45058">
      <w:pPr>
        <w:spacing w:after="0" w:line="360" w:lineRule="auto"/>
        <w:ind w:firstLine="709"/>
        <w:jc w:val="both"/>
        <w:outlineLvl w:val="0"/>
        <w:rPr>
          <w:rFonts w:ascii="Times New Roman" w:hAnsi="Times New Roman"/>
          <w:sz w:val="28"/>
          <w:szCs w:val="28"/>
          <w:lang w:eastAsia="ru-RU"/>
        </w:rPr>
      </w:pPr>
      <w:r w:rsidRPr="00C67A14">
        <w:rPr>
          <w:rFonts w:ascii="Times New Roman" w:hAnsi="Times New Roman"/>
          <w:sz w:val="28"/>
          <w:szCs w:val="28"/>
          <w:lang w:eastAsia="ru-RU"/>
        </w:rPr>
        <w:t xml:space="preserve">Идея нашего </w:t>
      </w:r>
      <w:r w:rsidR="0069094E" w:rsidRPr="00C67A14">
        <w:rPr>
          <w:rFonts w:ascii="Times New Roman" w:hAnsi="Times New Roman"/>
          <w:sz w:val="28"/>
          <w:szCs w:val="28"/>
          <w:lang w:eastAsia="ru-RU"/>
        </w:rPr>
        <w:t>путеводителя</w:t>
      </w:r>
      <w:r w:rsidRPr="00C67A14">
        <w:rPr>
          <w:rFonts w:ascii="Times New Roman" w:hAnsi="Times New Roman"/>
          <w:sz w:val="28"/>
          <w:szCs w:val="28"/>
          <w:lang w:eastAsia="ru-RU"/>
        </w:rPr>
        <w:t xml:space="preserve"> </w:t>
      </w:r>
      <w:r w:rsidR="005E63FE" w:rsidRPr="00C67A14">
        <w:rPr>
          <w:rFonts w:ascii="Times New Roman" w:hAnsi="Times New Roman"/>
          <w:sz w:val="28"/>
          <w:szCs w:val="28"/>
          <w:lang w:eastAsia="ru-RU"/>
        </w:rPr>
        <w:t xml:space="preserve">- </w:t>
      </w:r>
      <w:r w:rsidRPr="00C67A14">
        <w:rPr>
          <w:rFonts w:ascii="Times New Roman" w:hAnsi="Times New Roman"/>
          <w:sz w:val="28"/>
          <w:szCs w:val="28"/>
          <w:lang w:eastAsia="ru-RU"/>
        </w:rPr>
        <w:t>это познание живой природы, привлечение учащихся и их родителей к экологическим проблемам нашей Родины, воспитание бережного отношения к объектам живой природы.</w:t>
      </w:r>
    </w:p>
    <w:p w:rsidR="005D0CBF" w:rsidRPr="00C67A14" w:rsidRDefault="005D0CBF" w:rsidP="004334E0">
      <w:pPr>
        <w:spacing w:after="0" w:line="360" w:lineRule="auto"/>
        <w:ind w:firstLine="709"/>
        <w:jc w:val="both"/>
        <w:rPr>
          <w:rFonts w:ascii="Times New Roman" w:hAnsi="Times New Roman"/>
          <w:sz w:val="28"/>
          <w:szCs w:val="28"/>
        </w:rPr>
      </w:pPr>
      <w:r w:rsidRPr="00C67A14">
        <w:rPr>
          <w:rFonts w:ascii="Times New Roman" w:hAnsi="Times New Roman"/>
          <w:b/>
          <w:sz w:val="28"/>
          <w:szCs w:val="28"/>
        </w:rPr>
        <w:lastRenderedPageBreak/>
        <w:t>Методика исследования:</w:t>
      </w:r>
      <w:r w:rsidRPr="00C67A14">
        <w:rPr>
          <w:rFonts w:ascii="Times New Roman" w:hAnsi="Times New Roman"/>
          <w:sz w:val="28"/>
          <w:szCs w:val="28"/>
        </w:rPr>
        <w:t xml:space="preserve"> посещение краеведческого музея г. Данков, экскурсия в д. Полибино, беседа со сторожилами; подбор литературы  по выбранной теме, её изучение; разработка туристического маршрута: определение объектов, их фотографирование, измерение протяженности  экологической тропы и времени ее прохождения; оформление паспорта на экологическую тропу.</w:t>
      </w:r>
    </w:p>
    <w:p w:rsidR="005D0CBF" w:rsidRPr="00C67A14" w:rsidRDefault="005D0CBF" w:rsidP="005D0CBF">
      <w:pPr>
        <w:spacing w:after="0" w:line="360" w:lineRule="auto"/>
        <w:ind w:firstLine="709"/>
        <w:jc w:val="both"/>
        <w:rPr>
          <w:rFonts w:ascii="Times New Roman" w:eastAsia="Times New Roman" w:hAnsi="Times New Roman"/>
          <w:sz w:val="28"/>
          <w:szCs w:val="28"/>
          <w:lang w:eastAsia="ru-RU"/>
        </w:rPr>
      </w:pPr>
      <w:r w:rsidRPr="00C67A14">
        <w:rPr>
          <w:rFonts w:ascii="Times New Roman" w:eastAsia="Times New Roman" w:hAnsi="Times New Roman"/>
          <w:sz w:val="28"/>
          <w:szCs w:val="28"/>
          <w:lang w:eastAsia="ru-RU"/>
        </w:rPr>
        <w:t>Исследования  проводились с марта по апрель 2018 года на территории д. Полибино, Данковского района.</w:t>
      </w:r>
    </w:p>
    <w:p w:rsidR="005D0CBF" w:rsidRPr="00C67A14" w:rsidRDefault="005D0CBF" w:rsidP="005D0CBF">
      <w:pPr>
        <w:pStyle w:val="a3"/>
        <w:spacing w:before="0" w:beforeAutospacing="0" w:after="0" w:afterAutospacing="0" w:line="360" w:lineRule="auto"/>
        <w:ind w:firstLine="709"/>
        <w:jc w:val="both"/>
        <w:rPr>
          <w:b/>
          <w:sz w:val="28"/>
          <w:szCs w:val="28"/>
        </w:rPr>
      </w:pPr>
      <w:r w:rsidRPr="00C67A14">
        <w:rPr>
          <w:b/>
          <w:sz w:val="28"/>
          <w:szCs w:val="28"/>
        </w:rPr>
        <w:t>Практическое применение:</w:t>
      </w:r>
    </w:p>
    <w:p w:rsidR="005D0CBF" w:rsidRPr="00C67A14" w:rsidRDefault="005D0CBF" w:rsidP="005D0CBF">
      <w:pPr>
        <w:pStyle w:val="a3"/>
        <w:spacing w:before="0" w:beforeAutospacing="0" w:after="0" w:afterAutospacing="0" w:line="360" w:lineRule="auto"/>
        <w:jc w:val="both"/>
        <w:rPr>
          <w:sz w:val="28"/>
          <w:szCs w:val="28"/>
        </w:rPr>
      </w:pPr>
      <w:r w:rsidRPr="00C67A14">
        <w:rPr>
          <w:sz w:val="28"/>
          <w:szCs w:val="28"/>
        </w:rPr>
        <w:t>Целевая группа:  дети, взрослые.</w:t>
      </w:r>
    </w:p>
    <w:p w:rsidR="005D0CBF" w:rsidRPr="00C67A14" w:rsidRDefault="005D0CBF" w:rsidP="005D0CBF">
      <w:pPr>
        <w:pStyle w:val="a3"/>
        <w:spacing w:before="0" w:beforeAutospacing="0" w:after="0" w:afterAutospacing="0" w:line="360" w:lineRule="auto"/>
        <w:jc w:val="both"/>
        <w:rPr>
          <w:sz w:val="28"/>
          <w:szCs w:val="28"/>
        </w:rPr>
      </w:pPr>
      <w:r w:rsidRPr="00C67A14">
        <w:rPr>
          <w:sz w:val="28"/>
          <w:szCs w:val="28"/>
        </w:rPr>
        <w:t>Сезонность использования: весна, лето, осень.</w:t>
      </w:r>
    </w:p>
    <w:p w:rsidR="005D0CBF" w:rsidRPr="00C67A14" w:rsidRDefault="005D0CBF" w:rsidP="005D0CBF">
      <w:pPr>
        <w:pStyle w:val="a3"/>
        <w:spacing w:before="0" w:beforeAutospacing="0" w:after="0" w:afterAutospacing="0" w:line="360" w:lineRule="auto"/>
        <w:jc w:val="both"/>
        <w:rPr>
          <w:sz w:val="28"/>
          <w:szCs w:val="28"/>
        </w:rPr>
      </w:pPr>
      <w:r w:rsidRPr="00C67A14">
        <w:rPr>
          <w:sz w:val="28"/>
          <w:szCs w:val="28"/>
        </w:rPr>
        <w:t>Оборудование: информационные стенда, урны, скамейки, летнее кафе, пресс – центр можно оборудовать в барском доме, на первом этаже.</w:t>
      </w:r>
    </w:p>
    <w:p w:rsidR="005D0CBF" w:rsidRPr="00C67A14" w:rsidRDefault="005D0CBF" w:rsidP="005D0CBF">
      <w:pPr>
        <w:pStyle w:val="a3"/>
        <w:spacing w:before="0" w:beforeAutospacing="0" w:after="0" w:afterAutospacing="0" w:line="360" w:lineRule="auto"/>
        <w:jc w:val="both"/>
        <w:rPr>
          <w:sz w:val="28"/>
          <w:szCs w:val="28"/>
        </w:rPr>
      </w:pPr>
      <w:r w:rsidRPr="00C67A14">
        <w:rPr>
          <w:sz w:val="28"/>
          <w:szCs w:val="28"/>
        </w:rPr>
        <w:t>Методическая копилка</w:t>
      </w:r>
      <w:r w:rsidRPr="00C67A14">
        <w:rPr>
          <w:b/>
          <w:sz w:val="28"/>
          <w:szCs w:val="28"/>
        </w:rPr>
        <w:t>:</w:t>
      </w:r>
      <w:r w:rsidRPr="00C67A14">
        <w:rPr>
          <w:sz w:val="28"/>
          <w:szCs w:val="28"/>
        </w:rPr>
        <w:t xml:space="preserve"> каждый год в июле  проходит  районный фестиваль «Звуки усадьбы», экологические квесты, экскурсии, свадьбы.</w:t>
      </w:r>
    </w:p>
    <w:p w:rsidR="004F237C" w:rsidRPr="00C67A14" w:rsidRDefault="004F237C" w:rsidP="00C6328B">
      <w:pPr>
        <w:pStyle w:val="a3"/>
        <w:spacing w:before="0" w:beforeAutospacing="0" w:after="0" w:afterAutospacing="0" w:line="360" w:lineRule="auto"/>
        <w:jc w:val="center"/>
        <w:rPr>
          <w:bCs/>
          <w:sz w:val="28"/>
          <w:szCs w:val="28"/>
        </w:rPr>
      </w:pPr>
      <w:r w:rsidRPr="00C67A14">
        <w:rPr>
          <w:bCs/>
          <w:sz w:val="28"/>
          <w:szCs w:val="28"/>
        </w:rPr>
        <w:t xml:space="preserve">ПАСПОРТ </w:t>
      </w:r>
      <w:r w:rsidR="009B3961" w:rsidRPr="00C67A14">
        <w:rPr>
          <w:bCs/>
          <w:sz w:val="28"/>
          <w:szCs w:val="28"/>
        </w:rPr>
        <w:t>ПУТЕВОДИТЕЛЯ</w:t>
      </w:r>
    </w:p>
    <w:p w:rsidR="00637265" w:rsidRPr="00C67A14" w:rsidRDefault="004F237C" w:rsidP="00C6328B">
      <w:pPr>
        <w:spacing w:after="0" w:line="360" w:lineRule="auto"/>
        <w:ind w:firstLine="709"/>
        <w:jc w:val="both"/>
        <w:rPr>
          <w:rFonts w:ascii="Times New Roman" w:hAnsi="Times New Roman"/>
          <w:sz w:val="28"/>
          <w:szCs w:val="28"/>
          <w:lang w:eastAsia="ru-RU"/>
        </w:rPr>
      </w:pPr>
      <w:r w:rsidRPr="00C67A14">
        <w:rPr>
          <w:rFonts w:ascii="Times New Roman" w:hAnsi="Times New Roman"/>
          <w:b/>
          <w:bCs/>
          <w:iCs/>
          <w:sz w:val="28"/>
          <w:szCs w:val="28"/>
          <w:lang w:eastAsia="ru-RU"/>
        </w:rPr>
        <w:t>Цель:</w:t>
      </w:r>
      <w:r w:rsidRPr="00C67A14">
        <w:rPr>
          <w:rFonts w:ascii="Times New Roman" w:hAnsi="Times New Roman"/>
          <w:b/>
          <w:bCs/>
          <w:sz w:val="28"/>
          <w:szCs w:val="28"/>
          <w:lang w:eastAsia="ru-RU"/>
        </w:rPr>
        <w:t xml:space="preserve"> </w:t>
      </w:r>
      <w:r w:rsidRPr="00C67A14">
        <w:rPr>
          <w:rFonts w:ascii="Times New Roman" w:hAnsi="Times New Roman"/>
          <w:sz w:val="28"/>
          <w:szCs w:val="28"/>
          <w:lang w:eastAsia="ru-RU"/>
        </w:rPr>
        <w:t xml:space="preserve">создание </w:t>
      </w:r>
      <w:r w:rsidR="009B3961" w:rsidRPr="00C67A14">
        <w:rPr>
          <w:rFonts w:ascii="Times New Roman" w:hAnsi="Times New Roman"/>
          <w:sz w:val="28"/>
          <w:szCs w:val="28"/>
          <w:lang w:eastAsia="ru-RU"/>
        </w:rPr>
        <w:t>эколого-краеведческого путеводителя</w:t>
      </w:r>
      <w:r w:rsidRPr="00C67A14">
        <w:rPr>
          <w:rFonts w:ascii="Times New Roman" w:hAnsi="Times New Roman"/>
          <w:sz w:val="28"/>
          <w:szCs w:val="28"/>
          <w:lang w:eastAsia="ru-RU"/>
        </w:rPr>
        <w:t xml:space="preserve"> на территории ООПТ парка д. Полибино. </w:t>
      </w:r>
    </w:p>
    <w:p w:rsidR="00637265" w:rsidRPr="00C67A14" w:rsidRDefault="004F237C" w:rsidP="00C6328B">
      <w:pPr>
        <w:spacing w:after="0" w:line="360" w:lineRule="auto"/>
        <w:ind w:firstLine="709"/>
        <w:jc w:val="both"/>
        <w:rPr>
          <w:rFonts w:ascii="Times New Roman" w:hAnsi="Times New Roman"/>
          <w:b/>
          <w:iCs/>
          <w:sz w:val="28"/>
          <w:szCs w:val="28"/>
          <w:lang w:eastAsia="ru-RU"/>
        </w:rPr>
      </w:pPr>
      <w:r w:rsidRPr="00C67A14">
        <w:rPr>
          <w:rFonts w:ascii="Times New Roman" w:hAnsi="Times New Roman"/>
          <w:b/>
          <w:bCs/>
          <w:iCs/>
          <w:sz w:val="28"/>
          <w:szCs w:val="28"/>
          <w:lang w:eastAsia="ru-RU"/>
        </w:rPr>
        <w:t>Задачи:</w:t>
      </w:r>
      <w:r w:rsidRPr="00C67A14">
        <w:rPr>
          <w:rFonts w:ascii="Times New Roman" w:hAnsi="Times New Roman"/>
          <w:b/>
          <w:iCs/>
          <w:sz w:val="28"/>
          <w:szCs w:val="28"/>
          <w:lang w:eastAsia="ru-RU"/>
        </w:rPr>
        <w:t xml:space="preserve"> </w:t>
      </w:r>
    </w:p>
    <w:p w:rsidR="00637265" w:rsidRPr="00C67A14" w:rsidRDefault="004F237C" w:rsidP="00C6328B">
      <w:pPr>
        <w:spacing w:after="0" w:line="360" w:lineRule="auto"/>
        <w:jc w:val="both"/>
        <w:rPr>
          <w:rFonts w:ascii="Times New Roman" w:hAnsi="Times New Roman"/>
          <w:sz w:val="28"/>
          <w:szCs w:val="28"/>
        </w:rPr>
      </w:pPr>
      <w:r w:rsidRPr="00C67A14">
        <w:rPr>
          <w:rFonts w:ascii="Times New Roman" w:hAnsi="Times New Roman"/>
          <w:sz w:val="28"/>
          <w:szCs w:val="28"/>
        </w:rPr>
        <w:t>-  Сохранение уникального памятника природы через природоохранную и пропагандистскую деятельность</w:t>
      </w:r>
      <w:r w:rsidR="00637265" w:rsidRPr="00C67A14">
        <w:rPr>
          <w:rFonts w:ascii="Times New Roman" w:hAnsi="Times New Roman"/>
          <w:sz w:val="28"/>
          <w:szCs w:val="28"/>
        </w:rPr>
        <w:t>.</w:t>
      </w:r>
    </w:p>
    <w:p w:rsidR="004F237C" w:rsidRPr="00C67A14" w:rsidRDefault="004F237C" w:rsidP="00C6328B">
      <w:pPr>
        <w:spacing w:after="0" w:line="360" w:lineRule="auto"/>
        <w:jc w:val="both"/>
        <w:rPr>
          <w:rFonts w:ascii="Times New Roman" w:hAnsi="Times New Roman"/>
          <w:sz w:val="28"/>
          <w:szCs w:val="28"/>
          <w:lang w:eastAsia="ru-RU"/>
        </w:rPr>
      </w:pPr>
      <w:r w:rsidRPr="00C67A14">
        <w:rPr>
          <w:rFonts w:ascii="Times New Roman" w:hAnsi="Times New Roman"/>
          <w:sz w:val="28"/>
          <w:szCs w:val="28"/>
          <w:lang w:eastAsia="ru-RU"/>
        </w:rPr>
        <w:t xml:space="preserve">- Разработать методы исследования учебной </w:t>
      </w:r>
      <w:r w:rsidR="009B3961" w:rsidRPr="00C67A14">
        <w:rPr>
          <w:rFonts w:ascii="Times New Roman" w:hAnsi="Times New Roman"/>
          <w:sz w:val="28"/>
          <w:szCs w:val="28"/>
          <w:lang w:eastAsia="ru-RU"/>
        </w:rPr>
        <w:t>эколого-краеведческого путеводителя</w:t>
      </w:r>
      <w:r w:rsidRPr="00C67A14">
        <w:rPr>
          <w:rFonts w:ascii="Times New Roman" w:hAnsi="Times New Roman"/>
          <w:sz w:val="28"/>
          <w:szCs w:val="28"/>
          <w:lang w:eastAsia="ru-RU"/>
        </w:rPr>
        <w:t xml:space="preserve">. </w:t>
      </w:r>
    </w:p>
    <w:p w:rsidR="004F237C" w:rsidRPr="00C67A14" w:rsidRDefault="004F237C" w:rsidP="00C6328B">
      <w:pPr>
        <w:spacing w:after="0" w:line="360" w:lineRule="auto"/>
        <w:ind w:firstLine="709"/>
        <w:jc w:val="both"/>
        <w:outlineLvl w:val="2"/>
        <w:rPr>
          <w:rFonts w:ascii="Times New Roman" w:hAnsi="Times New Roman"/>
          <w:b/>
          <w:bCs/>
          <w:i/>
          <w:iCs/>
          <w:sz w:val="28"/>
          <w:szCs w:val="28"/>
          <w:lang w:eastAsia="ru-RU"/>
        </w:rPr>
      </w:pPr>
      <w:r w:rsidRPr="00C67A14">
        <w:rPr>
          <w:rFonts w:ascii="Times New Roman" w:hAnsi="Times New Roman"/>
          <w:b/>
          <w:bCs/>
          <w:iCs/>
          <w:sz w:val="28"/>
          <w:szCs w:val="28"/>
          <w:lang w:eastAsia="ru-RU"/>
        </w:rPr>
        <w:t>Объект</w:t>
      </w:r>
      <w:r w:rsidRPr="00C67A14">
        <w:rPr>
          <w:rFonts w:ascii="Times New Roman" w:hAnsi="Times New Roman"/>
          <w:b/>
          <w:bCs/>
          <w:i/>
          <w:iCs/>
          <w:sz w:val="28"/>
          <w:szCs w:val="28"/>
          <w:lang w:eastAsia="ru-RU"/>
        </w:rPr>
        <w:t>:</w:t>
      </w:r>
      <w:r w:rsidRPr="00C67A14">
        <w:rPr>
          <w:rFonts w:ascii="Times New Roman" w:hAnsi="Times New Roman"/>
          <w:sz w:val="28"/>
          <w:szCs w:val="28"/>
          <w:lang w:eastAsia="ru-RU"/>
        </w:rPr>
        <w:t xml:space="preserve"> особо охраняемая природная территория (ООПТ) </w:t>
      </w:r>
      <w:r w:rsidRPr="00C67A14">
        <w:rPr>
          <w:rFonts w:ascii="Times New Roman" w:hAnsi="Times New Roman"/>
          <w:sz w:val="28"/>
          <w:szCs w:val="28"/>
        </w:rPr>
        <w:t>парк д. Полибино</w:t>
      </w:r>
      <w:r w:rsidRPr="00C67A14">
        <w:rPr>
          <w:rFonts w:ascii="Times New Roman" w:hAnsi="Times New Roman"/>
          <w:sz w:val="28"/>
          <w:szCs w:val="28"/>
          <w:lang w:eastAsia="ru-RU"/>
        </w:rPr>
        <w:t>, котор</w:t>
      </w:r>
      <w:r w:rsidRPr="00C67A14">
        <w:rPr>
          <w:rFonts w:ascii="Times New Roman" w:hAnsi="Times New Roman"/>
          <w:sz w:val="28"/>
          <w:szCs w:val="28"/>
        </w:rPr>
        <w:t>ый</w:t>
      </w:r>
      <w:r w:rsidRPr="00C67A14">
        <w:rPr>
          <w:rFonts w:ascii="Times New Roman" w:hAnsi="Times New Roman"/>
          <w:sz w:val="28"/>
          <w:szCs w:val="28"/>
          <w:lang w:eastAsia="ru-RU"/>
        </w:rPr>
        <w:t xml:space="preserve"> является площадкой для создания </w:t>
      </w:r>
      <w:r w:rsidR="009B3961" w:rsidRPr="00C67A14">
        <w:rPr>
          <w:rFonts w:ascii="Times New Roman" w:hAnsi="Times New Roman"/>
          <w:sz w:val="28"/>
          <w:szCs w:val="28"/>
          <w:lang w:eastAsia="ru-RU"/>
        </w:rPr>
        <w:t>эколого-краеведческого путеводителя</w:t>
      </w:r>
      <w:r w:rsidR="00637265" w:rsidRPr="00C67A14">
        <w:rPr>
          <w:rFonts w:ascii="Times New Roman" w:hAnsi="Times New Roman"/>
          <w:sz w:val="28"/>
          <w:szCs w:val="28"/>
          <w:lang w:eastAsia="ru-RU"/>
        </w:rPr>
        <w:t>.</w:t>
      </w:r>
    </w:p>
    <w:p w:rsidR="004F237C" w:rsidRPr="00C67A14" w:rsidRDefault="004F237C" w:rsidP="00C6328B">
      <w:pPr>
        <w:spacing w:after="0" w:line="360" w:lineRule="auto"/>
        <w:ind w:firstLine="709"/>
        <w:outlineLvl w:val="1"/>
        <w:rPr>
          <w:rFonts w:ascii="Times New Roman" w:hAnsi="Times New Roman"/>
          <w:b/>
          <w:bCs/>
          <w:sz w:val="28"/>
          <w:szCs w:val="28"/>
          <w:lang w:eastAsia="ru-RU"/>
        </w:rPr>
      </w:pPr>
      <w:r w:rsidRPr="00C67A14">
        <w:rPr>
          <w:rFonts w:ascii="Times New Roman" w:hAnsi="Times New Roman"/>
          <w:b/>
          <w:bCs/>
          <w:sz w:val="28"/>
          <w:szCs w:val="28"/>
          <w:lang w:eastAsia="ru-RU"/>
        </w:rPr>
        <w:t>Установочные сведения</w:t>
      </w:r>
      <w:r w:rsidR="00C6328B" w:rsidRPr="00C67A14">
        <w:rPr>
          <w:rFonts w:ascii="Times New Roman" w:hAnsi="Times New Roman"/>
          <w:b/>
          <w:bCs/>
          <w:sz w:val="28"/>
          <w:szCs w:val="28"/>
          <w:lang w:eastAsia="ru-RU"/>
        </w:rPr>
        <w:t>:</w:t>
      </w:r>
    </w:p>
    <w:p w:rsidR="004F237C" w:rsidRPr="00C67A14" w:rsidRDefault="004F237C" w:rsidP="00C6328B">
      <w:pPr>
        <w:spacing w:after="0" w:line="360" w:lineRule="auto"/>
        <w:rPr>
          <w:rFonts w:ascii="Times New Roman" w:hAnsi="Times New Roman"/>
          <w:sz w:val="28"/>
          <w:szCs w:val="28"/>
          <w:lang w:eastAsia="ru-RU"/>
        </w:rPr>
      </w:pPr>
      <w:r w:rsidRPr="00C67A14">
        <w:rPr>
          <w:rFonts w:ascii="Times New Roman" w:hAnsi="Times New Roman"/>
          <w:sz w:val="28"/>
          <w:szCs w:val="28"/>
          <w:lang w:eastAsia="ru-RU"/>
        </w:rPr>
        <w:t>Текущий статус ООПТ: </w:t>
      </w:r>
      <w:hyperlink r:id="rId8" w:tooltip="Действующая ООПТ" w:history="1">
        <w:r w:rsidR="00637265" w:rsidRPr="00C67A14">
          <w:rPr>
            <w:rFonts w:ascii="Times New Roman" w:hAnsi="Times New Roman"/>
            <w:sz w:val="28"/>
            <w:szCs w:val="28"/>
            <w:u w:val="single"/>
            <w:lang w:eastAsia="ru-RU"/>
          </w:rPr>
          <w:t>д</w:t>
        </w:r>
        <w:r w:rsidRPr="00C67A14">
          <w:rPr>
            <w:rFonts w:ascii="Times New Roman" w:hAnsi="Times New Roman"/>
            <w:sz w:val="28"/>
            <w:szCs w:val="28"/>
            <w:u w:val="single"/>
            <w:lang w:eastAsia="ru-RU"/>
          </w:rPr>
          <w:t>ействующий</w:t>
        </w:r>
      </w:hyperlink>
      <w:r w:rsidRPr="00C67A14">
        <w:rPr>
          <w:rFonts w:ascii="Times New Roman" w:hAnsi="Times New Roman"/>
          <w:sz w:val="28"/>
          <w:szCs w:val="28"/>
          <w:lang w:eastAsia="ru-RU"/>
        </w:rPr>
        <w:t xml:space="preserve"> </w:t>
      </w:r>
    </w:p>
    <w:p w:rsidR="004F237C" w:rsidRPr="00C67A14" w:rsidRDefault="004F237C" w:rsidP="00C6328B">
      <w:pPr>
        <w:spacing w:after="0" w:line="360" w:lineRule="auto"/>
        <w:rPr>
          <w:rFonts w:ascii="Times New Roman" w:hAnsi="Times New Roman"/>
          <w:sz w:val="28"/>
          <w:szCs w:val="28"/>
          <w:lang w:eastAsia="ru-RU"/>
        </w:rPr>
      </w:pPr>
      <w:r w:rsidRPr="00C67A14">
        <w:rPr>
          <w:rFonts w:ascii="Times New Roman" w:hAnsi="Times New Roman"/>
          <w:sz w:val="28"/>
          <w:szCs w:val="28"/>
          <w:lang w:eastAsia="ru-RU"/>
        </w:rPr>
        <w:t>Категория ООПТ: </w:t>
      </w:r>
      <w:hyperlink r:id="rId9" w:tooltip="Памятник природы" w:history="1">
        <w:r w:rsidRPr="00C67A14">
          <w:rPr>
            <w:rFonts w:ascii="Times New Roman" w:hAnsi="Times New Roman"/>
            <w:sz w:val="28"/>
            <w:szCs w:val="28"/>
            <w:u w:val="single"/>
            <w:lang w:eastAsia="ru-RU"/>
          </w:rPr>
          <w:t>памятник природы</w:t>
        </w:r>
      </w:hyperlink>
      <w:r w:rsidRPr="00C67A14">
        <w:rPr>
          <w:rFonts w:ascii="Times New Roman" w:hAnsi="Times New Roman"/>
          <w:sz w:val="28"/>
          <w:szCs w:val="28"/>
          <w:lang w:eastAsia="ru-RU"/>
        </w:rPr>
        <w:t xml:space="preserve"> </w:t>
      </w:r>
    </w:p>
    <w:p w:rsidR="004F237C" w:rsidRPr="00C67A14" w:rsidRDefault="004F237C" w:rsidP="00C6328B">
      <w:pPr>
        <w:spacing w:after="0" w:line="360" w:lineRule="auto"/>
        <w:rPr>
          <w:rFonts w:ascii="Times New Roman" w:hAnsi="Times New Roman"/>
          <w:sz w:val="28"/>
          <w:szCs w:val="28"/>
          <w:lang w:eastAsia="ru-RU"/>
        </w:rPr>
      </w:pPr>
      <w:r w:rsidRPr="00C67A14">
        <w:rPr>
          <w:rFonts w:ascii="Times New Roman" w:hAnsi="Times New Roman"/>
          <w:sz w:val="28"/>
          <w:szCs w:val="28"/>
          <w:lang w:eastAsia="ru-RU"/>
        </w:rPr>
        <w:lastRenderedPageBreak/>
        <w:t>Значение ООПТ: </w:t>
      </w:r>
      <w:hyperlink r:id="rId10" w:tooltip="Региональное" w:history="1">
        <w:r w:rsidR="00637265" w:rsidRPr="00C67A14">
          <w:rPr>
            <w:rFonts w:ascii="Times New Roman" w:hAnsi="Times New Roman"/>
            <w:sz w:val="28"/>
            <w:szCs w:val="28"/>
            <w:u w:val="single"/>
            <w:lang w:eastAsia="ru-RU"/>
          </w:rPr>
          <w:t>р</w:t>
        </w:r>
        <w:r w:rsidRPr="00C67A14">
          <w:rPr>
            <w:rFonts w:ascii="Times New Roman" w:hAnsi="Times New Roman"/>
            <w:sz w:val="28"/>
            <w:szCs w:val="28"/>
            <w:u w:val="single"/>
            <w:lang w:eastAsia="ru-RU"/>
          </w:rPr>
          <w:t>егиональное</w:t>
        </w:r>
      </w:hyperlink>
      <w:r w:rsidRPr="00C67A14">
        <w:rPr>
          <w:rFonts w:ascii="Times New Roman" w:hAnsi="Times New Roman"/>
          <w:sz w:val="28"/>
          <w:szCs w:val="28"/>
          <w:lang w:eastAsia="ru-RU"/>
        </w:rPr>
        <w:t xml:space="preserve"> </w:t>
      </w:r>
    </w:p>
    <w:p w:rsidR="004F237C" w:rsidRPr="00C67A14" w:rsidRDefault="004F237C" w:rsidP="00C6328B">
      <w:pPr>
        <w:spacing w:after="0" w:line="360" w:lineRule="auto"/>
        <w:rPr>
          <w:rFonts w:ascii="Times New Roman" w:hAnsi="Times New Roman"/>
          <w:sz w:val="28"/>
          <w:szCs w:val="28"/>
          <w:lang w:eastAsia="ru-RU"/>
        </w:rPr>
      </w:pPr>
      <w:r w:rsidRPr="00C67A14">
        <w:rPr>
          <w:rFonts w:ascii="Times New Roman" w:hAnsi="Times New Roman"/>
          <w:sz w:val="28"/>
          <w:szCs w:val="28"/>
          <w:lang w:eastAsia="ru-RU"/>
        </w:rPr>
        <w:t>Профиль: </w:t>
      </w:r>
      <w:hyperlink r:id="rId11" w:history="1">
        <w:r w:rsidRPr="00C67A14">
          <w:rPr>
            <w:rFonts w:ascii="Times New Roman" w:hAnsi="Times New Roman"/>
            <w:sz w:val="28"/>
            <w:szCs w:val="28"/>
            <w:u w:val="single"/>
            <w:lang w:eastAsia="ru-RU"/>
          </w:rPr>
          <w:t>дендрологический</w:t>
        </w:r>
      </w:hyperlink>
      <w:r w:rsidRPr="00C67A14">
        <w:rPr>
          <w:rFonts w:ascii="Times New Roman" w:hAnsi="Times New Roman"/>
          <w:sz w:val="28"/>
          <w:szCs w:val="28"/>
          <w:lang w:eastAsia="ru-RU"/>
        </w:rPr>
        <w:t xml:space="preserve"> </w:t>
      </w:r>
    </w:p>
    <w:p w:rsidR="004F237C" w:rsidRPr="00C67A14" w:rsidRDefault="004F237C" w:rsidP="00C6328B">
      <w:pPr>
        <w:spacing w:after="0" w:line="360" w:lineRule="auto"/>
        <w:rPr>
          <w:rFonts w:ascii="Times New Roman" w:hAnsi="Times New Roman"/>
          <w:sz w:val="28"/>
          <w:szCs w:val="28"/>
          <w:lang w:eastAsia="ru-RU"/>
        </w:rPr>
      </w:pPr>
      <w:r w:rsidRPr="00C67A14">
        <w:rPr>
          <w:rFonts w:ascii="Times New Roman" w:hAnsi="Times New Roman"/>
          <w:sz w:val="28"/>
          <w:szCs w:val="28"/>
          <w:lang w:eastAsia="ru-RU"/>
        </w:rPr>
        <w:t xml:space="preserve">Дата создания: 15.07.1993 </w:t>
      </w:r>
      <w:r w:rsidR="00637265" w:rsidRPr="00C67A14">
        <w:rPr>
          <w:rFonts w:ascii="Times New Roman" w:hAnsi="Times New Roman"/>
          <w:sz w:val="28"/>
          <w:szCs w:val="28"/>
          <w:lang w:eastAsia="ru-RU"/>
        </w:rPr>
        <w:t>г.</w:t>
      </w:r>
    </w:p>
    <w:p w:rsidR="004F237C" w:rsidRPr="00C67A14" w:rsidRDefault="004F237C" w:rsidP="00C6328B">
      <w:pPr>
        <w:spacing w:after="0" w:line="360" w:lineRule="auto"/>
        <w:jc w:val="both"/>
        <w:rPr>
          <w:rFonts w:ascii="Times New Roman" w:hAnsi="Times New Roman"/>
          <w:sz w:val="28"/>
          <w:szCs w:val="28"/>
          <w:lang w:eastAsia="ru-RU"/>
        </w:rPr>
      </w:pPr>
      <w:r w:rsidRPr="00C67A14">
        <w:rPr>
          <w:rFonts w:ascii="Times New Roman" w:hAnsi="Times New Roman"/>
          <w:sz w:val="28"/>
          <w:szCs w:val="28"/>
          <w:lang w:eastAsia="ru-RU"/>
        </w:rPr>
        <w:t>Местоположение ООПТ в структуре административно-территориального деления: </w:t>
      </w:r>
      <w:hyperlink r:id="rId12" w:history="1">
        <w:r w:rsidRPr="00C67A14">
          <w:rPr>
            <w:rFonts w:ascii="Times New Roman" w:hAnsi="Times New Roman"/>
            <w:sz w:val="28"/>
            <w:szCs w:val="28"/>
            <w:u w:val="single"/>
            <w:lang w:eastAsia="ru-RU"/>
          </w:rPr>
          <w:t>Центральный федеральный округ</w:t>
        </w:r>
      </w:hyperlink>
      <w:r w:rsidRPr="00C67A14">
        <w:rPr>
          <w:rFonts w:ascii="Times New Roman" w:hAnsi="Times New Roman"/>
          <w:sz w:val="28"/>
          <w:szCs w:val="28"/>
          <w:lang w:eastAsia="ru-RU"/>
        </w:rPr>
        <w:t>›</w:t>
      </w:r>
      <w:r w:rsidR="00C45058" w:rsidRPr="00C67A14">
        <w:rPr>
          <w:rFonts w:ascii="Times New Roman" w:hAnsi="Times New Roman"/>
          <w:sz w:val="28"/>
          <w:szCs w:val="28"/>
          <w:lang w:eastAsia="ru-RU"/>
        </w:rPr>
        <w:t xml:space="preserve"> </w:t>
      </w:r>
      <w:hyperlink r:id="rId13" w:history="1">
        <w:r w:rsidRPr="00C67A14">
          <w:rPr>
            <w:rFonts w:ascii="Times New Roman" w:hAnsi="Times New Roman"/>
            <w:sz w:val="28"/>
            <w:szCs w:val="28"/>
            <w:u w:val="single"/>
            <w:lang w:eastAsia="ru-RU"/>
          </w:rPr>
          <w:t>Липецкая область</w:t>
        </w:r>
      </w:hyperlink>
      <w:r w:rsidRPr="00C67A14">
        <w:rPr>
          <w:rFonts w:ascii="Times New Roman" w:hAnsi="Times New Roman"/>
          <w:sz w:val="28"/>
          <w:szCs w:val="28"/>
          <w:lang w:eastAsia="ru-RU"/>
        </w:rPr>
        <w:t>›</w:t>
      </w:r>
      <w:r w:rsidR="00C45058" w:rsidRPr="00C67A14">
        <w:rPr>
          <w:rFonts w:ascii="Times New Roman" w:hAnsi="Times New Roman"/>
          <w:sz w:val="28"/>
          <w:szCs w:val="28"/>
          <w:lang w:eastAsia="ru-RU"/>
        </w:rPr>
        <w:t xml:space="preserve"> </w:t>
      </w:r>
      <w:hyperlink r:id="rId14" w:history="1">
        <w:r w:rsidRPr="00C67A14">
          <w:rPr>
            <w:rFonts w:ascii="Times New Roman" w:hAnsi="Times New Roman"/>
            <w:sz w:val="28"/>
            <w:szCs w:val="28"/>
            <w:u w:val="single"/>
            <w:lang w:eastAsia="ru-RU"/>
          </w:rPr>
          <w:t>Данковский район</w:t>
        </w:r>
      </w:hyperlink>
    </w:p>
    <w:p w:rsidR="00C6328B" w:rsidRPr="00C67A14" w:rsidRDefault="004F237C" w:rsidP="00C6328B">
      <w:pPr>
        <w:spacing w:after="0" w:line="360" w:lineRule="auto"/>
        <w:rPr>
          <w:rFonts w:ascii="Times New Roman" w:hAnsi="Times New Roman"/>
          <w:sz w:val="28"/>
          <w:szCs w:val="28"/>
          <w:lang w:eastAsia="ru-RU"/>
        </w:rPr>
      </w:pPr>
      <w:r w:rsidRPr="00C67A14">
        <w:rPr>
          <w:rFonts w:ascii="Times New Roman" w:hAnsi="Times New Roman"/>
          <w:sz w:val="28"/>
          <w:szCs w:val="28"/>
          <w:lang w:eastAsia="ru-RU"/>
        </w:rPr>
        <w:t xml:space="preserve">Общая площадь ООПТ: 17,0 га </w:t>
      </w:r>
    </w:p>
    <w:p w:rsidR="004F237C" w:rsidRPr="00C67A14" w:rsidRDefault="004F237C" w:rsidP="00C6328B">
      <w:pPr>
        <w:spacing w:after="0" w:line="360" w:lineRule="auto"/>
        <w:rPr>
          <w:rFonts w:ascii="Times New Roman" w:hAnsi="Times New Roman"/>
          <w:sz w:val="28"/>
          <w:szCs w:val="28"/>
          <w:lang w:eastAsia="ru-RU"/>
        </w:rPr>
      </w:pPr>
      <w:r w:rsidRPr="00C67A14">
        <w:rPr>
          <w:rFonts w:ascii="Times New Roman" w:hAnsi="Times New Roman"/>
          <w:sz w:val="28"/>
          <w:szCs w:val="28"/>
          <w:lang w:eastAsia="ru-RU"/>
        </w:rPr>
        <w:t xml:space="preserve">Площадь морской особо охраняемой акватории: 0,0 га </w:t>
      </w:r>
    </w:p>
    <w:p w:rsidR="004F237C" w:rsidRPr="00C67A14" w:rsidRDefault="004F237C" w:rsidP="00C6328B">
      <w:pPr>
        <w:spacing w:after="0" w:line="360" w:lineRule="auto"/>
        <w:ind w:firstLine="709"/>
        <w:jc w:val="both"/>
        <w:rPr>
          <w:rFonts w:ascii="Times New Roman" w:hAnsi="Times New Roman"/>
          <w:sz w:val="28"/>
          <w:szCs w:val="28"/>
          <w:lang w:eastAsia="ru-RU"/>
        </w:rPr>
      </w:pPr>
      <w:r w:rsidRPr="00C67A14">
        <w:rPr>
          <w:rFonts w:ascii="Times New Roman" w:hAnsi="Times New Roman"/>
          <w:sz w:val="28"/>
          <w:szCs w:val="28"/>
          <w:lang w:eastAsia="ru-RU"/>
        </w:rPr>
        <w:t>Обоснование создания ООПТ и ее значимость: ООПТ создана для сохранения ландшафтного парка регулярного типа, заложенного в XVIII в. Парк сохраняется на месте старинной усадьбы Нечаева-Мальцева, включающей дворец, пруды, сад. В парке имеются аллеи и участки старовозрастных насаждений из местных древесных пород и растений-экзотов. Имеет важное рекреационное и научное значение.</w:t>
      </w:r>
    </w:p>
    <w:p w:rsidR="004F237C" w:rsidRPr="00C67A14" w:rsidRDefault="004F237C" w:rsidP="004334E0">
      <w:pPr>
        <w:pStyle w:val="a4"/>
        <w:numPr>
          <w:ilvl w:val="0"/>
          <w:numId w:val="13"/>
        </w:numPr>
        <w:spacing w:after="100" w:afterAutospacing="1" w:line="360" w:lineRule="auto"/>
        <w:outlineLvl w:val="1"/>
        <w:rPr>
          <w:rFonts w:ascii="Times New Roman" w:hAnsi="Times New Roman"/>
          <w:bCs/>
          <w:sz w:val="28"/>
          <w:szCs w:val="28"/>
          <w:lang w:eastAsia="ru-RU"/>
        </w:rPr>
      </w:pPr>
      <w:r w:rsidRPr="00C67A14">
        <w:rPr>
          <w:rFonts w:ascii="Times New Roman" w:hAnsi="Times New Roman"/>
          <w:bCs/>
          <w:sz w:val="28"/>
          <w:szCs w:val="28"/>
          <w:lang w:eastAsia="ru-RU"/>
        </w:rPr>
        <w:t>Название:</w:t>
      </w:r>
      <w:r w:rsidRPr="00C67A14">
        <w:rPr>
          <w:rFonts w:ascii="Times New Roman" w:hAnsi="Times New Roman"/>
          <w:b/>
          <w:bCs/>
          <w:sz w:val="28"/>
          <w:szCs w:val="28"/>
          <w:lang w:eastAsia="ru-RU"/>
        </w:rPr>
        <w:t xml:space="preserve"> </w:t>
      </w:r>
      <w:r w:rsidRPr="00C67A14">
        <w:rPr>
          <w:rFonts w:ascii="Times New Roman" w:hAnsi="Times New Roman"/>
          <w:bCs/>
          <w:sz w:val="28"/>
          <w:szCs w:val="28"/>
          <w:lang w:eastAsia="ru-RU"/>
        </w:rPr>
        <w:t>«Полибин</w:t>
      </w:r>
      <w:r w:rsidR="00A57819" w:rsidRPr="00C67A14">
        <w:rPr>
          <w:rFonts w:ascii="Times New Roman" w:hAnsi="Times New Roman"/>
          <w:bCs/>
          <w:sz w:val="28"/>
          <w:szCs w:val="28"/>
          <w:lang w:eastAsia="ru-RU"/>
        </w:rPr>
        <w:t>ское</w:t>
      </w:r>
      <w:r w:rsidRPr="00C67A14">
        <w:rPr>
          <w:rFonts w:ascii="Times New Roman" w:hAnsi="Times New Roman"/>
          <w:bCs/>
          <w:sz w:val="28"/>
          <w:szCs w:val="28"/>
          <w:lang w:eastAsia="ru-RU"/>
        </w:rPr>
        <w:t xml:space="preserve"> Лукоморье»</w:t>
      </w:r>
    </w:p>
    <w:p w:rsidR="004F237C" w:rsidRPr="00C67A14" w:rsidRDefault="004F237C" w:rsidP="004334E0">
      <w:pPr>
        <w:pStyle w:val="a4"/>
        <w:numPr>
          <w:ilvl w:val="0"/>
          <w:numId w:val="13"/>
        </w:numPr>
        <w:spacing w:before="100" w:beforeAutospacing="1" w:after="100" w:afterAutospacing="1" w:line="360" w:lineRule="auto"/>
        <w:outlineLvl w:val="1"/>
        <w:rPr>
          <w:rFonts w:ascii="Times New Roman" w:hAnsi="Times New Roman"/>
          <w:bCs/>
          <w:sz w:val="28"/>
          <w:szCs w:val="28"/>
          <w:lang w:eastAsia="ru-RU"/>
        </w:rPr>
      </w:pPr>
      <w:r w:rsidRPr="00C67A14">
        <w:rPr>
          <w:rFonts w:ascii="Times New Roman" w:hAnsi="Times New Roman"/>
          <w:bCs/>
          <w:sz w:val="28"/>
          <w:szCs w:val="28"/>
          <w:lang w:eastAsia="ru-RU"/>
        </w:rPr>
        <w:t xml:space="preserve">Тип и протяженность: </w:t>
      </w:r>
      <w:r w:rsidR="00637265" w:rsidRPr="00C67A14">
        <w:rPr>
          <w:rFonts w:ascii="Times New Roman" w:hAnsi="Times New Roman"/>
          <w:bCs/>
          <w:sz w:val="28"/>
          <w:szCs w:val="28"/>
          <w:lang w:eastAsia="ru-RU"/>
        </w:rPr>
        <w:t>эколого-</w:t>
      </w:r>
      <w:r w:rsidR="006D4D90" w:rsidRPr="00C67A14">
        <w:rPr>
          <w:rFonts w:ascii="Times New Roman" w:hAnsi="Times New Roman"/>
          <w:bCs/>
          <w:sz w:val="28"/>
          <w:szCs w:val="28"/>
          <w:lang w:eastAsia="ru-RU"/>
        </w:rPr>
        <w:t>краеведческий,</w:t>
      </w:r>
      <w:r w:rsidRPr="00C67A14">
        <w:rPr>
          <w:rFonts w:ascii="Times New Roman" w:hAnsi="Times New Roman"/>
          <w:bCs/>
          <w:sz w:val="28"/>
          <w:szCs w:val="28"/>
          <w:lang w:eastAsia="ru-RU"/>
        </w:rPr>
        <w:t xml:space="preserve">   7 км.</w:t>
      </w:r>
    </w:p>
    <w:p w:rsidR="004F237C" w:rsidRPr="00C67A14" w:rsidRDefault="00637265" w:rsidP="004334E0">
      <w:pPr>
        <w:pStyle w:val="a4"/>
        <w:numPr>
          <w:ilvl w:val="0"/>
          <w:numId w:val="13"/>
        </w:numPr>
        <w:spacing w:after="0" w:line="360" w:lineRule="auto"/>
        <w:outlineLvl w:val="1"/>
        <w:rPr>
          <w:rFonts w:ascii="Times New Roman" w:hAnsi="Times New Roman"/>
          <w:bCs/>
          <w:sz w:val="28"/>
          <w:szCs w:val="28"/>
          <w:lang w:eastAsia="ru-RU"/>
        </w:rPr>
      </w:pPr>
      <w:r w:rsidRPr="00C67A14">
        <w:rPr>
          <w:rFonts w:ascii="Times New Roman" w:hAnsi="Times New Roman"/>
          <w:bCs/>
          <w:sz w:val="28"/>
          <w:szCs w:val="28"/>
          <w:lang w:eastAsia="ru-RU"/>
        </w:rPr>
        <w:t xml:space="preserve">Описание </w:t>
      </w:r>
      <w:r w:rsidR="009B3961" w:rsidRPr="00C67A14">
        <w:rPr>
          <w:rFonts w:ascii="Times New Roman" w:hAnsi="Times New Roman"/>
          <w:bCs/>
          <w:sz w:val="28"/>
          <w:szCs w:val="28"/>
          <w:lang w:eastAsia="ru-RU"/>
        </w:rPr>
        <w:t>путеводителя</w:t>
      </w:r>
      <w:r w:rsidRPr="00C67A14">
        <w:rPr>
          <w:rFonts w:ascii="Times New Roman" w:hAnsi="Times New Roman"/>
          <w:bCs/>
          <w:sz w:val="28"/>
          <w:szCs w:val="28"/>
          <w:lang w:eastAsia="ru-RU"/>
        </w:rPr>
        <w:t xml:space="preserve"> (далее)</w:t>
      </w:r>
    </w:p>
    <w:p w:rsidR="004F237C" w:rsidRPr="00C67A14" w:rsidRDefault="004F237C" w:rsidP="004334E0">
      <w:pPr>
        <w:spacing w:after="100" w:afterAutospacing="1" w:line="360" w:lineRule="auto"/>
        <w:ind w:left="360"/>
        <w:jc w:val="center"/>
        <w:outlineLvl w:val="1"/>
        <w:rPr>
          <w:rFonts w:ascii="Times New Roman" w:hAnsi="Times New Roman"/>
          <w:b/>
          <w:bCs/>
          <w:i/>
          <w:sz w:val="28"/>
          <w:szCs w:val="28"/>
          <w:lang w:eastAsia="ru-RU"/>
        </w:rPr>
      </w:pPr>
      <w:r w:rsidRPr="00C67A14">
        <w:rPr>
          <w:rFonts w:ascii="Times New Roman" w:hAnsi="Times New Roman"/>
          <w:b/>
          <w:bCs/>
          <w:i/>
          <w:sz w:val="28"/>
          <w:szCs w:val="28"/>
          <w:lang w:eastAsia="ru-RU"/>
        </w:rPr>
        <w:t>1 станция  «Дворец Нечаева - Мальцева»</w:t>
      </w:r>
    </w:p>
    <w:p w:rsidR="00C45058" w:rsidRPr="00C67A14" w:rsidRDefault="007D0B2F" w:rsidP="00C6328B">
      <w:pPr>
        <w:pStyle w:val="a3"/>
        <w:spacing w:before="0" w:beforeAutospacing="0" w:after="0" w:afterAutospacing="0" w:line="360" w:lineRule="auto"/>
        <w:ind w:firstLine="709"/>
        <w:jc w:val="both"/>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9" o:spid="_x0000_s1069" type="#_x0000_t75" alt="вароло" style="position:absolute;left:0;text-align:left;margin-left:2.6pt;margin-top:2.25pt;width:236.35pt;height:131.4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69 0 -69 21477 21600 21477 21600 0 -69 0">
            <v:imagedata r:id="rId15" o:title="вароло"/>
            <w10:wrap type="tight"/>
          </v:shape>
        </w:pict>
      </w:r>
      <w:r w:rsidR="004F237C" w:rsidRPr="00C67A14">
        <w:rPr>
          <w:sz w:val="28"/>
          <w:szCs w:val="28"/>
        </w:rPr>
        <w:t>Су</w:t>
      </w:r>
      <w:r w:rsidR="00D36047">
        <w:rPr>
          <w:sz w:val="28"/>
          <w:szCs w:val="28"/>
        </w:rPr>
        <w:t>ществующее в настоящее время на</w:t>
      </w:r>
      <w:r w:rsidR="004F237C" w:rsidRPr="00C67A14">
        <w:rPr>
          <w:sz w:val="28"/>
          <w:szCs w:val="28"/>
        </w:rPr>
        <w:t>звание происходит от имени стольника Б.Ф. Полибина, владевшего в середине XVII века сельцом, куда им переведены крестьяне из Галицкого уезда. Сельцо Полиб</w:t>
      </w:r>
      <w:r w:rsidR="00D36047">
        <w:rPr>
          <w:sz w:val="28"/>
          <w:szCs w:val="28"/>
        </w:rPr>
        <w:t>ино впервые упоминается в писцо</w:t>
      </w:r>
      <w:r w:rsidR="004F237C" w:rsidRPr="00C67A14">
        <w:rPr>
          <w:sz w:val="28"/>
          <w:szCs w:val="28"/>
        </w:rPr>
        <w:t>вых книгах Данковского уезда 1676 года. В середине XVIII века Полибино как прид</w:t>
      </w:r>
      <w:r w:rsidR="00D36047">
        <w:rPr>
          <w:sz w:val="28"/>
          <w:szCs w:val="28"/>
        </w:rPr>
        <w:t>аное за Агафьей Федоровной Поли</w:t>
      </w:r>
      <w:r w:rsidR="004F237C" w:rsidRPr="00C67A14">
        <w:rPr>
          <w:sz w:val="28"/>
          <w:szCs w:val="28"/>
        </w:rPr>
        <w:t>биной перешло к Киселевым, а в 1785 году  продано  ими  надворной  советнице Анне Ивановне Нечаевой, в девичестве Сиверс (1764—</w:t>
      </w:r>
      <w:r w:rsidR="004F237C" w:rsidRPr="00C67A14">
        <w:rPr>
          <w:sz w:val="28"/>
          <w:szCs w:val="28"/>
        </w:rPr>
        <w:lastRenderedPageBreak/>
        <w:t>1834), владевшей здесь 1299 десятинами земли. К югу от поместья Нечаевых лежали земли действительного тайного советника, камергера, кавалера орде</w:t>
      </w:r>
      <w:r w:rsidR="00D36047">
        <w:rPr>
          <w:sz w:val="28"/>
          <w:szCs w:val="28"/>
        </w:rPr>
        <w:t>на Св. Александра Невского Васи</w:t>
      </w:r>
      <w:r w:rsidR="004F237C" w:rsidRPr="00C67A14">
        <w:rPr>
          <w:sz w:val="28"/>
          <w:szCs w:val="28"/>
        </w:rPr>
        <w:t>лия  Ивановича Стрешнева. Объёмно-пространственная композиция его с</w:t>
      </w:r>
      <w:r w:rsidR="00D36047">
        <w:rPr>
          <w:sz w:val="28"/>
          <w:szCs w:val="28"/>
        </w:rPr>
        <w:t>кладывается из трех частей: соб</w:t>
      </w:r>
      <w:r w:rsidR="004F237C" w:rsidRPr="00C67A14">
        <w:rPr>
          <w:sz w:val="28"/>
          <w:szCs w:val="28"/>
        </w:rPr>
        <w:t>ственн</w:t>
      </w:r>
      <w:r w:rsidR="00D36047">
        <w:rPr>
          <w:sz w:val="28"/>
          <w:szCs w:val="28"/>
        </w:rPr>
        <w:t>о дома и двух павильонов, соеди</w:t>
      </w:r>
      <w:r w:rsidR="004F237C" w:rsidRPr="00C67A14">
        <w:rPr>
          <w:sz w:val="28"/>
          <w:szCs w:val="28"/>
        </w:rPr>
        <w:t>ненных с ним крытой колоннадой. Все они расположены на одной линии вдоль каскада  прудов.</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Центральный объем усадебного дома двухэтажный, однако со стороны парко</w:t>
      </w:r>
      <w:r w:rsidRPr="00C67A14">
        <w:rPr>
          <w:sz w:val="28"/>
          <w:szCs w:val="28"/>
        </w:rPr>
        <w:softHyphen/>
        <w:t>вого</w:t>
      </w:r>
      <w:r w:rsidR="00D36047">
        <w:rPr>
          <w:sz w:val="28"/>
          <w:szCs w:val="28"/>
        </w:rPr>
        <w:t xml:space="preserve"> фасада он имеет третий — антре</w:t>
      </w:r>
      <w:r w:rsidRPr="00C67A14">
        <w:rPr>
          <w:sz w:val="28"/>
          <w:szCs w:val="28"/>
        </w:rPr>
        <w:t>сольный этаж.</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П</w:t>
      </w:r>
      <w:r w:rsidR="00D36047">
        <w:rPr>
          <w:sz w:val="28"/>
          <w:szCs w:val="28"/>
        </w:rPr>
        <w:t>арадный фасад дворца украшен че</w:t>
      </w:r>
      <w:r w:rsidRPr="00C67A14">
        <w:rPr>
          <w:sz w:val="28"/>
          <w:szCs w:val="28"/>
        </w:rPr>
        <w:t>тырехк</w:t>
      </w:r>
      <w:r w:rsidR="00D36047">
        <w:rPr>
          <w:sz w:val="28"/>
          <w:szCs w:val="28"/>
        </w:rPr>
        <w:t>олонным портиком дорического ор</w:t>
      </w:r>
      <w:r w:rsidRPr="00C67A14">
        <w:rPr>
          <w:sz w:val="28"/>
          <w:szCs w:val="28"/>
        </w:rPr>
        <w:t>дера с фронтоном, на тимпане которого помеща</w:t>
      </w:r>
      <w:r w:rsidR="00D36047">
        <w:rPr>
          <w:sz w:val="28"/>
          <w:szCs w:val="28"/>
        </w:rPr>
        <w:t>ется полуциркульное окно, и бал</w:t>
      </w:r>
      <w:r w:rsidRPr="00C67A14">
        <w:rPr>
          <w:sz w:val="28"/>
          <w:szCs w:val="28"/>
        </w:rPr>
        <w:t>коном между колонн по уровню второго этажа. Над портиком устроен высокий парапет. Летали портика, включая блоки стилобата, колонны, архитрав, карнизы, сухарики, выполнены из белого камня. Балясины и перила ограждения балкона — деревянные. Большая двупольная дверь, ведущая на балкон из парадных комнат второ</w:t>
      </w:r>
      <w:r w:rsidR="006F71C5">
        <w:rPr>
          <w:sz w:val="28"/>
          <w:szCs w:val="28"/>
        </w:rPr>
        <w:t>го этажа, с двух сторон обрамле</w:t>
      </w:r>
      <w:r w:rsidRPr="00C67A14">
        <w:rPr>
          <w:sz w:val="28"/>
          <w:szCs w:val="28"/>
        </w:rPr>
        <w:t>на ко</w:t>
      </w:r>
      <w:r w:rsidR="00D36047">
        <w:rPr>
          <w:sz w:val="28"/>
          <w:szCs w:val="28"/>
        </w:rPr>
        <w:t>лоннами и узкими вертикально вы</w:t>
      </w:r>
      <w:r w:rsidRPr="00C67A14">
        <w:rPr>
          <w:sz w:val="28"/>
          <w:szCs w:val="28"/>
        </w:rPr>
        <w:t>тянутыми окнами. Композиционно</w:t>
      </w:r>
      <w:r w:rsidR="00D36047">
        <w:rPr>
          <w:sz w:val="28"/>
          <w:szCs w:val="28"/>
        </w:rPr>
        <w:t xml:space="preserve"> она напоминает венецианское </w:t>
      </w:r>
      <w:r w:rsidRPr="00C67A14">
        <w:rPr>
          <w:sz w:val="28"/>
          <w:szCs w:val="28"/>
        </w:rPr>
        <w:t>окно.</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Двер</w:t>
      </w:r>
      <w:r w:rsidR="00D36047">
        <w:rPr>
          <w:sz w:val="28"/>
          <w:szCs w:val="28"/>
        </w:rPr>
        <w:t>ь первого этажа, ведущая в домо</w:t>
      </w:r>
      <w:r w:rsidRPr="00C67A14">
        <w:rPr>
          <w:sz w:val="28"/>
          <w:szCs w:val="28"/>
        </w:rPr>
        <w:t xml:space="preserve">вую церковь, так же, как и оконные проемы, имеет горизонтальные клинчатые перемычки и строгое лепное обрамление. Окна, расположенные на первом этаже по углам главного фасада, завершаются полуциркульными арками с замковым камнем, а </w:t>
      </w:r>
      <w:r w:rsidR="00D36047">
        <w:rPr>
          <w:sz w:val="28"/>
          <w:szCs w:val="28"/>
        </w:rPr>
        <w:t>угловые окна второго этажа офор</w:t>
      </w:r>
      <w:r w:rsidRPr="00C67A14">
        <w:rPr>
          <w:sz w:val="28"/>
          <w:szCs w:val="28"/>
        </w:rPr>
        <w:t>млены в виде дверей, выходящих на лож</w:t>
      </w:r>
      <w:r w:rsidRPr="00C67A14">
        <w:rPr>
          <w:sz w:val="28"/>
          <w:szCs w:val="28"/>
        </w:rPr>
        <w:softHyphen/>
        <w:t xml:space="preserve">ные </w:t>
      </w:r>
      <w:r w:rsidR="00D36047">
        <w:rPr>
          <w:sz w:val="28"/>
          <w:szCs w:val="28"/>
        </w:rPr>
        <w:t>балконы главного и боковых фаса</w:t>
      </w:r>
      <w:r w:rsidRPr="00C67A14">
        <w:rPr>
          <w:sz w:val="28"/>
          <w:szCs w:val="28"/>
        </w:rPr>
        <w:t xml:space="preserve">дов. </w:t>
      </w:r>
      <w:r w:rsidR="00D36047">
        <w:rPr>
          <w:sz w:val="28"/>
          <w:szCs w:val="28"/>
        </w:rPr>
        <w:t>Они обрамлены архивольтами и по</w:t>
      </w:r>
      <w:r w:rsidRPr="00C67A14">
        <w:rPr>
          <w:sz w:val="28"/>
          <w:szCs w:val="28"/>
        </w:rPr>
        <w:t>луколо</w:t>
      </w:r>
      <w:r w:rsidR="00D36047">
        <w:rPr>
          <w:sz w:val="28"/>
          <w:szCs w:val="28"/>
        </w:rPr>
        <w:t>ннами. Балконы опираются на мас</w:t>
      </w:r>
      <w:r w:rsidRPr="00C67A14">
        <w:rPr>
          <w:sz w:val="28"/>
          <w:szCs w:val="28"/>
        </w:rPr>
        <w:t>сивные</w:t>
      </w:r>
      <w:r w:rsidR="00D36047">
        <w:rPr>
          <w:sz w:val="28"/>
          <w:szCs w:val="28"/>
        </w:rPr>
        <w:t xml:space="preserve"> консоли, на которых стоят парапетные тумбы</w:t>
      </w:r>
      <w:r w:rsidRPr="00C67A14">
        <w:rPr>
          <w:sz w:val="28"/>
          <w:szCs w:val="28"/>
        </w:rPr>
        <w:t xml:space="preserve"> огражден</w:t>
      </w:r>
      <w:r w:rsidR="00D36047">
        <w:rPr>
          <w:sz w:val="28"/>
          <w:szCs w:val="28"/>
        </w:rPr>
        <w:t>ия</w:t>
      </w:r>
      <w:r w:rsidRPr="00C67A14">
        <w:rPr>
          <w:sz w:val="28"/>
          <w:szCs w:val="28"/>
        </w:rPr>
        <w:t xml:space="preserve"> балкона.</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Со стороны левого бокового фасада под к</w:t>
      </w:r>
      <w:r w:rsidR="00D36047">
        <w:rPr>
          <w:sz w:val="28"/>
          <w:szCs w:val="28"/>
        </w:rPr>
        <w:t>расивым чугунным зонтом, опираю</w:t>
      </w:r>
      <w:r w:rsidRPr="00C67A14">
        <w:rPr>
          <w:sz w:val="28"/>
          <w:szCs w:val="28"/>
        </w:rPr>
        <w:t>щимся на спаренные чугунные колонны, находится вход на беломраморную с коваными перилами лестницу, ведущую в парадные залы  второго этажа.</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lastRenderedPageBreak/>
        <w:t>Правый боковой фасад не имеет двери, но</w:t>
      </w:r>
      <w:r w:rsidR="00D36047">
        <w:rPr>
          <w:sz w:val="28"/>
          <w:szCs w:val="28"/>
        </w:rPr>
        <w:t xml:space="preserve"> на него выходят окна антресоль</w:t>
      </w:r>
      <w:r w:rsidRPr="00C67A14">
        <w:rPr>
          <w:sz w:val="28"/>
          <w:szCs w:val="28"/>
        </w:rPr>
        <w:t>ного</w:t>
      </w:r>
      <w:r w:rsidR="00D36047">
        <w:rPr>
          <w:sz w:val="28"/>
          <w:szCs w:val="28"/>
        </w:rPr>
        <w:t xml:space="preserve"> этажа. Парковый фасад централь</w:t>
      </w:r>
      <w:r w:rsidRPr="00C67A14">
        <w:rPr>
          <w:sz w:val="28"/>
          <w:szCs w:val="28"/>
        </w:rPr>
        <w:t xml:space="preserve">ного </w:t>
      </w:r>
      <w:r w:rsidR="00D36047">
        <w:rPr>
          <w:sz w:val="28"/>
          <w:szCs w:val="28"/>
        </w:rPr>
        <w:t>объема отмечается сложной конфи</w:t>
      </w:r>
      <w:r w:rsidRPr="00C67A14">
        <w:rPr>
          <w:sz w:val="28"/>
          <w:szCs w:val="28"/>
        </w:rPr>
        <w:t>гурацией: центр его обозначен большой гран</w:t>
      </w:r>
      <w:r w:rsidR="00D36047">
        <w:rPr>
          <w:sz w:val="28"/>
          <w:szCs w:val="28"/>
        </w:rPr>
        <w:t>еной апсидой с прямоугольным вы</w:t>
      </w:r>
      <w:r w:rsidRPr="00C67A14">
        <w:rPr>
          <w:sz w:val="28"/>
          <w:szCs w:val="28"/>
        </w:rPr>
        <w:t xml:space="preserve">ступом на уровне первого этажа, где размещается алтарь домовой церкви. Над ним расположена веранда, на которую ведет </w:t>
      </w:r>
      <w:r w:rsidR="00D36047">
        <w:rPr>
          <w:sz w:val="28"/>
          <w:szCs w:val="28"/>
        </w:rPr>
        <w:t>дверь парадной залы второго эта</w:t>
      </w:r>
      <w:r w:rsidRPr="00C67A14">
        <w:rPr>
          <w:sz w:val="28"/>
          <w:szCs w:val="28"/>
        </w:rPr>
        <w:t>жа, напоминающая по своему устройству балконную дверь парадного фасада; чуть выше — полуциркульное трехчастное окно второго света. На боковых гранях апсиды — высокие окна с полу</w:t>
      </w:r>
      <w:r w:rsidR="00D36047">
        <w:rPr>
          <w:sz w:val="28"/>
          <w:szCs w:val="28"/>
        </w:rPr>
        <w:t>циркулярными пе</w:t>
      </w:r>
      <w:r w:rsidRPr="00C67A14">
        <w:rPr>
          <w:sz w:val="28"/>
          <w:szCs w:val="28"/>
        </w:rPr>
        <w:t xml:space="preserve">ремычками, украшенные сандриками, и окна второго </w:t>
      </w:r>
      <w:r w:rsidR="00D36047">
        <w:rPr>
          <w:sz w:val="28"/>
          <w:szCs w:val="28"/>
        </w:rPr>
        <w:t>света в виде вертикально вытяну</w:t>
      </w:r>
      <w:r w:rsidRPr="00C67A14">
        <w:rPr>
          <w:sz w:val="28"/>
          <w:szCs w:val="28"/>
        </w:rPr>
        <w:t>тых овалов. Два света второго этажа яв</w:t>
      </w:r>
      <w:r w:rsidRPr="00C67A14">
        <w:rPr>
          <w:sz w:val="28"/>
          <w:szCs w:val="28"/>
        </w:rPr>
        <w:softHyphen/>
        <w:t>ляются окнами парадной залы.</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Сле</w:t>
      </w:r>
      <w:r w:rsidR="00D36047">
        <w:rPr>
          <w:sz w:val="28"/>
          <w:szCs w:val="28"/>
        </w:rPr>
        <w:t>ва и справа парковый фасад огра</w:t>
      </w:r>
      <w:r w:rsidRPr="00C67A14">
        <w:rPr>
          <w:sz w:val="28"/>
          <w:szCs w:val="28"/>
        </w:rPr>
        <w:t>ничивают сильно выступающие ризалиты, увенчанные фронтонами. Единственное окно ризали</w:t>
      </w:r>
      <w:r w:rsidR="00D36047">
        <w:rPr>
          <w:sz w:val="28"/>
          <w:szCs w:val="28"/>
        </w:rPr>
        <w:t>та, расположенное на уровне вто</w:t>
      </w:r>
      <w:r w:rsidRPr="00C67A14">
        <w:rPr>
          <w:sz w:val="28"/>
          <w:szCs w:val="28"/>
        </w:rPr>
        <w:t>рого этажа, оформлено архивольтом и полуколоннами, аналогично угловому окну второго этажа главного фасада. Под ним на первом этаже вместо окна устроена дверь, ведущая на черную лестницу, по которо</w:t>
      </w:r>
      <w:r w:rsidR="00D36047">
        <w:rPr>
          <w:sz w:val="28"/>
          <w:szCs w:val="28"/>
        </w:rPr>
        <w:t>й можно было подняться до антре</w:t>
      </w:r>
      <w:r w:rsidRPr="00C67A14">
        <w:rPr>
          <w:sz w:val="28"/>
          <w:szCs w:val="28"/>
        </w:rPr>
        <w:t>сольного</w:t>
      </w:r>
      <w:r w:rsidR="00D36047">
        <w:rPr>
          <w:sz w:val="28"/>
          <w:szCs w:val="28"/>
        </w:rPr>
        <w:t xml:space="preserve"> этажа. Лестница, вероятно дере</w:t>
      </w:r>
      <w:r w:rsidRPr="00C67A14">
        <w:rPr>
          <w:sz w:val="28"/>
          <w:szCs w:val="28"/>
        </w:rPr>
        <w:t>вянная, в конце XIX века была заменена лестницей из стального проката.</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В конце XIX века Ю.С. Нечаевым-Маль</w:t>
      </w:r>
      <w:r w:rsidR="00D36047">
        <w:rPr>
          <w:sz w:val="28"/>
          <w:szCs w:val="28"/>
        </w:rPr>
        <w:t>цевым перестроены и боковые кры</w:t>
      </w:r>
      <w:r w:rsidRPr="00C67A14">
        <w:rPr>
          <w:sz w:val="28"/>
          <w:szCs w:val="28"/>
        </w:rPr>
        <w:t>лья дв</w:t>
      </w:r>
      <w:r w:rsidR="00D36047">
        <w:rPr>
          <w:sz w:val="28"/>
          <w:szCs w:val="28"/>
        </w:rPr>
        <w:t>орца. Колоннады заменены аркада</w:t>
      </w:r>
      <w:r w:rsidRPr="00C67A14">
        <w:rPr>
          <w:sz w:val="28"/>
          <w:szCs w:val="28"/>
        </w:rPr>
        <w:t>ми, несущими крытые галереи, в которых разместились оранжереи. Проемы арок, выходящие на главный фасад, заполнили кованые решетки. В центральной широкой арке были устроены такие же по рисунку кованые ворота. Решетки напоминают ре</w:t>
      </w:r>
      <w:r w:rsidRPr="00C67A14">
        <w:rPr>
          <w:sz w:val="28"/>
          <w:szCs w:val="28"/>
        </w:rPr>
        <w:softHyphen/>
        <w:t>шетки Летнего сада, но в верхней части дополнительно украшены горизонтальным поясом из кованых дубовых листьев.</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Бок</w:t>
      </w:r>
      <w:r w:rsidR="00D36047">
        <w:rPr>
          <w:sz w:val="28"/>
          <w:szCs w:val="28"/>
        </w:rPr>
        <w:t>овые павильоны первоначально од</w:t>
      </w:r>
      <w:r w:rsidRPr="00C67A14">
        <w:rPr>
          <w:sz w:val="28"/>
          <w:szCs w:val="28"/>
        </w:rPr>
        <w:t>ноэтажны</w:t>
      </w:r>
      <w:r w:rsidR="00D36047">
        <w:rPr>
          <w:sz w:val="28"/>
          <w:szCs w:val="28"/>
        </w:rPr>
        <w:t>е, затем надстроены до двух эта</w:t>
      </w:r>
      <w:r w:rsidRPr="00C67A14">
        <w:rPr>
          <w:sz w:val="28"/>
          <w:szCs w:val="28"/>
        </w:rPr>
        <w:t>жей. Уг</w:t>
      </w:r>
      <w:r w:rsidR="00D36047">
        <w:rPr>
          <w:sz w:val="28"/>
          <w:szCs w:val="28"/>
        </w:rPr>
        <w:t>ол павильонов со стороны главно</w:t>
      </w:r>
      <w:r w:rsidRPr="00C67A14">
        <w:rPr>
          <w:sz w:val="28"/>
          <w:szCs w:val="28"/>
        </w:rPr>
        <w:t>го и б</w:t>
      </w:r>
      <w:r w:rsidR="00D36047">
        <w:rPr>
          <w:sz w:val="28"/>
          <w:szCs w:val="28"/>
        </w:rPr>
        <w:t>окового фасадов украшают ризали</w:t>
      </w:r>
      <w:r w:rsidRPr="00C67A14">
        <w:rPr>
          <w:sz w:val="28"/>
          <w:szCs w:val="28"/>
        </w:rPr>
        <w:t xml:space="preserve">ты в виде круглых трехчетвертных башен с </w:t>
      </w:r>
      <w:r w:rsidRPr="00C67A14">
        <w:rPr>
          <w:sz w:val="28"/>
          <w:szCs w:val="28"/>
        </w:rPr>
        <w:lastRenderedPageBreak/>
        <w:t>полуциркульными окнами второго этажа и ложным балконом. По диагонали к ним, со сто</w:t>
      </w:r>
      <w:r w:rsidR="00D36047">
        <w:rPr>
          <w:sz w:val="28"/>
          <w:szCs w:val="28"/>
        </w:rPr>
        <w:t>роны паркового фасада расположе</w:t>
      </w:r>
      <w:r w:rsidRPr="00C67A14">
        <w:rPr>
          <w:sz w:val="28"/>
          <w:szCs w:val="28"/>
        </w:rPr>
        <w:t>ны два входа: на первый и второй этажи. Вход</w:t>
      </w:r>
      <w:r w:rsidR="00D36047">
        <w:rPr>
          <w:sz w:val="28"/>
          <w:szCs w:val="28"/>
        </w:rPr>
        <w:t xml:space="preserve"> на первый украшен кованым наве</w:t>
      </w:r>
      <w:r w:rsidRPr="00C67A14">
        <w:rPr>
          <w:sz w:val="28"/>
          <w:szCs w:val="28"/>
        </w:rPr>
        <w:t>сом, на второй — кованым зонтом. На второй этаж ве</w:t>
      </w:r>
      <w:r w:rsidR="00D36047">
        <w:rPr>
          <w:sz w:val="28"/>
          <w:szCs w:val="28"/>
        </w:rPr>
        <w:t>дет красивая кованая лес</w:t>
      </w:r>
      <w:r w:rsidRPr="00C67A14">
        <w:rPr>
          <w:sz w:val="28"/>
          <w:szCs w:val="28"/>
        </w:rPr>
        <w:t>тница</w:t>
      </w:r>
      <w:r w:rsidR="00D36047">
        <w:rPr>
          <w:sz w:val="28"/>
          <w:szCs w:val="28"/>
        </w:rPr>
        <w:t>, ступени и площадки которой вы</w:t>
      </w:r>
      <w:r w:rsidRPr="00C67A14">
        <w:rPr>
          <w:sz w:val="28"/>
          <w:szCs w:val="28"/>
        </w:rPr>
        <w:t>полнены из рифленого листового проката.</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Примечательны интерьеры усадебного дома. Особенно интересен второй этаж централ</w:t>
      </w:r>
      <w:r w:rsidR="00D36047">
        <w:rPr>
          <w:sz w:val="28"/>
          <w:szCs w:val="28"/>
        </w:rPr>
        <w:t>ьного корпуса, где вдоль главно</w:t>
      </w:r>
      <w:r w:rsidRPr="00C67A14">
        <w:rPr>
          <w:sz w:val="28"/>
          <w:szCs w:val="28"/>
        </w:rPr>
        <w:t xml:space="preserve">го </w:t>
      </w:r>
      <w:r w:rsidR="00D36047">
        <w:rPr>
          <w:sz w:val="28"/>
          <w:szCs w:val="28"/>
        </w:rPr>
        <w:t>фасада расположена анфилада ком</w:t>
      </w:r>
      <w:r w:rsidRPr="00C67A14">
        <w:rPr>
          <w:sz w:val="28"/>
          <w:szCs w:val="28"/>
        </w:rPr>
        <w:t>нат, нап</w:t>
      </w:r>
      <w:r w:rsidR="00D36047">
        <w:rPr>
          <w:sz w:val="28"/>
          <w:szCs w:val="28"/>
        </w:rPr>
        <w:t>оминающая анфиладу Останкин</w:t>
      </w:r>
      <w:r w:rsidRPr="00C67A14">
        <w:rPr>
          <w:sz w:val="28"/>
          <w:szCs w:val="28"/>
        </w:rPr>
        <w:t>ского дворца. На поперечной ее оси наход</w:t>
      </w:r>
      <w:r w:rsidR="00D36047">
        <w:rPr>
          <w:sz w:val="28"/>
          <w:szCs w:val="28"/>
        </w:rPr>
        <w:t>ится выход на балкон, а с проти</w:t>
      </w:r>
      <w:r w:rsidRPr="00C67A14">
        <w:rPr>
          <w:sz w:val="28"/>
          <w:szCs w:val="28"/>
        </w:rPr>
        <w:t>воположной стороны под прямым углом примыкает парадная двусветная зала с хорам</w:t>
      </w:r>
      <w:r w:rsidR="00D36047">
        <w:rPr>
          <w:sz w:val="28"/>
          <w:szCs w:val="28"/>
        </w:rPr>
        <w:t>и, опирающимися на колонны. Вер</w:t>
      </w:r>
      <w:r w:rsidRPr="00C67A14">
        <w:rPr>
          <w:sz w:val="28"/>
          <w:szCs w:val="28"/>
        </w:rPr>
        <w:t>хняя часть стен и прилегающая часть потолков парадной залы и анфилады богато декорирована лепниной,</w:t>
      </w:r>
      <w:r w:rsidR="00D36047">
        <w:rPr>
          <w:sz w:val="28"/>
          <w:szCs w:val="28"/>
        </w:rPr>
        <w:t xml:space="preserve"> двупольные двери и откосы дверных проемов украшены на</w:t>
      </w:r>
      <w:r w:rsidRPr="00C67A14">
        <w:rPr>
          <w:sz w:val="28"/>
          <w:szCs w:val="28"/>
        </w:rPr>
        <w:t>кладной объемной ре</w:t>
      </w:r>
      <w:r w:rsidR="00D36047">
        <w:rPr>
          <w:sz w:val="28"/>
          <w:szCs w:val="28"/>
        </w:rPr>
        <w:t>зьбой, на полу — паркет со сложным орнаментом, состав</w:t>
      </w:r>
      <w:r w:rsidRPr="00C67A14">
        <w:rPr>
          <w:sz w:val="28"/>
          <w:szCs w:val="28"/>
        </w:rPr>
        <w:t>ленным из разны</w:t>
      </w:r>
      <w:r w:rsidR="00D36047">
        <w:rPr>
          <w:sz w:val="28"/>
          <w:szCs w:val="28"/>
        </w:rPr>
        <w:t>х пород дерева. Интерьеры дополняют печи из гладких бе</w:t>
      </w:r>
      <w:r w:rsidRPr="00C67A14">
        <w:rPr>
          <w:sz w:val="28"/>
          <w:szCs w:val="28"/>
        </w:rPr>
        <w:t>лы</w:t>
      </w:r>
      <w:r w:rsidR="00D36047">
        <w:rPr>
          <w:sz w:val="28"/>
          <w:szCs w:val="28"/>
        </w:rPr>
        <w:t>х изразцов. Зеркало каждой печи расчленено карнизами сложного профи</w:t>
      </w:r>
      <w:r w:rsidRPr="00C67A14">
        <w:rPr>
          <w:sz w:val="28"/>
          <w:szCs w:val="28"/>
        </w:rPr>
        <w:t>ля и пилястрами.</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В парадных ко</w:t>
      </w:r>
      <w:r w:rsidR="00D36047">
        <w:rPr>
          <w:sz w:val="28"/>
          <w:szCs w:val="28"/>
        </w:rPr>
        <w:t>мнатах находилось большое собрание картин и музей, в экс</w:t>
      </w:r>
      <w:r w:rsidRPr="00C67A14">
        <w:rPr>
          <w:sz w:val="28"/>
          <w:szCs w:val="28"/>
        </w:rPr>
        <w:t>позиции которого были представлены находки с Куликова поля: панцири, кольчуги, шлемы, мечи, копья, наперсные кресты, складни, перстни... Судь</w:t>
      </w:r>
      <w:r w:rsidRPr="00C67A14">
        <w:rPr>
          <w:sz w:val="28"/>
          <w:szCs w:val="28"/>
        </w:rPr>
        <w:softHyphen/>
        <w:t>ба  археологических находок по</w:t>
      </w:r>
      <w:r w:rsidR="00D36047">
        <w:rPr>
          <w:sz w:val="28"/>
          <w:szCs w:val="28"/>
        </w:rPr>
        <w:t>сле революции неизвестна; карти</w:t>
      </w:r>
      <w:r w:rsidRPr="00C67A14">
        <w:rPr>
          <w:sz w:val="28"/>
          <w:szCs w:val="28"/>
        </w:rPr>
        <w:t>ны, среди которых упоминаются работы Тропинина, Добровольского, Айвазовского, частью поступили в музеи, оставшиеся в усадьбе — погибли. По словам стар</w:t>
      </w:r>
      <w:r w:rsidR="00D36047">
        <w:rPr>
          <w:sz w:val="28"/>
          <w:szCs w:val="28"/>
        </w:rPr>
        <w:t>ожи</w:t>
      </w:r>
      <w:r w:rsidRPr="00C67A14">
        <w:rPr>
          <w:sz w:val="28"/>
          <w:szCs w:val="28"/>
        </w:rPr>
        <w:t>лов, крестьяне шили из них тапочки. Неизвестна судьба утвари из домовой церкви, находившейся на первом этаже.</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Первый этаж центрального корпуса имеет сводчатые перекрытия, более низкие пот</w:t>
      </w:r>
      <w:r w:rsidR="00D36047">
        <w:rPr>
          <w:sz w:val="28"/>
          <w:szCs w:val="28"/>
        </w:rPr>
        <w:t>олки и скромные интерьеры. Свод</w:t>
      </w:r>
      <w:r w:rsidRPr="00C67A14">
        <w:rPr>
          <w:sz w:val="28"/>
          <w:szCs w:val="28"/>
        </w:rPr>
        <w:t>чатые перекрытия и в подвалах, ра</w:t>
      </w:r>
      <w:r w:rsidR="00D36047">
        <w:rPr>
          <w:sz w:val="28"/>
          <w:szCs w:val="28"/>
        </w:rPr>
        <w:t>спо</w:t>
      </w:r>
      <w:r w:rsidRPr="00C67A14">
        <w:rPr>
          <w:sz w:val="28"/>
          <w:szCs w:val="28"/>
        </w:rPr>
        <w:t>ложенных под дворцом.</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lastRenderedPageBreak/>
        <w:t>С</w:t>
      </w:r>
      <w:r w:rsidR="00D36047">
        <w:rPr>
          <w:sz w:val="28"/>
          <w:szCs w:val="28"/>
        </w:rPr>
        <w:t>трогие интерьеры павильонов под</w:t>
      </w:r>
      <w:r w:rsidRPr="00C67A14">
        <w:rPr>
          <w:sz w:val="28"/>
          <w:szCs w:val="28"/>
        </w:rPr>
        <w:t>черк</w:t>
      </w:r>
      <w:r w:rsidR="00D36047">
        <w:rPr>
          <w:sz w:val="28"/>
          <w:szCs w:val="28"/>
        </w:rPr>
        <w:t>ивают их второстепенное назначе</w:t>
      </w:r>
      <w:r w:rsidRPr="00C67A14">
        <w:rPr>
          <w:sz w:val="28"/>
          <w:szCs w:val="28"/>
        </w:rPr>
        <w:t xml:space="preserve">ние. В левом павильоне располагались кухня, подвал и ледник. В правом, на втором этаже — ванная комната (в доме с конца XIX века имелся водопровод), пол и стены </w:t>
      </w:r>
      <w:r w:rsidR="00D36047">
        <w:rPr>
          <w:sz w:val="28"/>
          <w:szCs w:val="28"/>
        </w:rPr>
        <w:t>которой отделаны керами</w:t>
      </w:r>
      <w:r w:rsidRPr="00C67A14">
        <w:rPr>
          <w:sz w:val="28"/>
          <w:szCs w:val="28"/>
        </w:rPr>
        <w:t>ческой плиткой. (В 2000 году сохранялась даже сама ванна – прим. автора сайта).</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Здесь же на втором этаже в круглой зале углового ризалита проводились спевки хор</w:t>
      </w:r>
      <w:r w:rsidR="00D36047">
        <w:rPr>
          <w:sz w:val="28"/>
          <w:szCs w:val="28"/>
        </w:rPr>
        <w:t>а. До реформы 1861 году в помес</w:t>
      </w:r>
      <w:r w:rsidRPr="00C67A14">
        <w:rPr>
          <w:sz w:val="28"/>
          <w:szCs w:val="28"/>
        </w:rPr>
        <w:t>тье были хор и оркестр.</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За левым флигеле</w:t>
      </w:r>
      <w:r w:rsidR="00D36047">
        <w:rPr>
          <w:sz w:val="28"/>
          <w:szCs w:val="28"/>
        </w:rPr>
        <w:t>м располагается от</w:t>
      </w:r>
      <w:r w:rsidRPr="00C67A14">
        <w:rPr>
          <w:sz w:val="28"/>
          <w:szCs w:val="28"/>
        </w:rPr>
        <w:t>дельн</w:t>
      </w:r>
      <w:r w:rsidR="00D36047">
        <w:rPr>
          <w:sz w:val="28"/>
          <w:szCs w:val="28"/>
        </w:rPr>
        <w:t>о стоящее здание прачечной с су</w:t>
      </w:r>
      <w:r w:rsidRPr="00C67A14">
        <w:rPr>
          <w:sz w:val="28"/>
          <w:szCs w:val="28"/>
        </w:rPr>
        <w:t>шилкой.</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 xml:space="preserve">К </w:t>
      </w:r>
      <w:r w:rsidR="00D36047">
        <w:rPr>
          <w:sz w:val="28"/>
          <w:szCs w:val="28"/>
        </w:rPr>
        <w:t>этому времени уже сложилась пла</w:t>
      </w:r>
      <w:r w:rsidRPr="00C67A14">
        <w:rPr>
          <w:sz w:val="28"/>
          <w:szCs w:val="28"/>
        </w:rPr>
        <w:t>нировочная структура сельца Полибино: однорядная крестьянская застройка вдоль правого берега небольшого отвержка, каска</w:t>
      </w:r>
      <w:r w:rsidR="00D36047">
        <w:rPr>
          <w:sz w:val="28"/>
          <w:szCs w:val="28"/>
        </w:rPr>
        <w:t>д прудов и усадьба на противопо</w:t>
      </w:r>
      <w:r w:rsidRPr="00C67A14">
        <w:rPr>
          <w:sz w:val="28"/>
          <w:szCs w:val="28"/>
        </w:rPr>
        <w:t xml:space="preserve">ложной </w:t>
      </w:r>
      <w:r w:rsidR="00D36047">
        <w:rPr>
          <w:sz w:val="28"/>
          <w:szCs w:val="28"/>
        </w:rPr>
        <w:t>стороне,</w:t>
      </w:r>
      <w:r w:rsidRPr="00C67A14">
        <w:rPr>
          <w:sz w:val="28"/>
          <w:szCs w:val="28"/>
        </w:rPr>
        <w:t xml:space="preserve"> за прудами.</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Постепенно на протяжении XVIII и XIX веков здесь создается редкий по красот</w:t>
      </w:r>
      <w:r w:rsidR="00D36047">
        <w:rPr>
          <w:sz w:val="28"/>
          <w:szCs w:val="28"/>
        </w:rPr>
        <w:t>е и исторической значимости уса</w:t>
      </w:r>
      <w:r w:rsidRPr="00C67A14">
        <w:rPr>
          <w:sz w:val="28"/>
          <w:szCs w:val="28"/>
        </w:rPr>
        <w:t>дебный комплекс. В состав комплекса, полностью сформировавшегося к концу ХК века, входили: дворец, английский парк, огромный сад и каскад прудов, хозяйственные постройки, в том числе манеж  и  конюшня,  водонапорная  башня и насо</w:t>
      </w:r>
      <w:r w:rsidR="00D36047">
        <w:rPr>
          <w:sz w:val="28"/>
          <w:szCs w:val="28"/>
        </w:rPr>
        <w:t>сная станция, прачечная с сушил</w:t>
      </w:r>
      <w:r w:rsidRPr="00C67A14">
        <w:rPr>
          <w:sz w:val="28"/>
          <w:szCs w:val="28"/>
        </w:rPr>
        <w:t xml:space="preserve">кой и </w:t>
      </w:r>
      <w:r w:rsidR="00D36047">
        <w:rPr>
          <w:sz w:val="28"/>
          <w:szCs w:val="28"/>
        </w:rPr>
        <w:t>другие постройки. Все это созда</w:t>
      </w:r>
      <w:r w:rsidRPr="00C67A14">
        <w:rPr>
          <w:sz w:val="28"/>
          <w:szCs w:val="28"/>
        </w:rPr>
        <w:t>валось тр</w:t>
      </w:r>
      <w:r w:rsidR="00D36047">
        <w:rPr>
          <w:sz w:val="28"/>
          <w:szCs w:val="28"/>
        </w:rPr>
        <w:t>емя поколениями владельцев, ост</w:t>
      </w:r>
      <w:r w:rsidRPr="00C67A14">
        <w:rPr>
          <w:sz w:val="28"/>
          <w:szCs w:val="28"/>
        </w:rPr>
        <w:t>авивших заметный след в истории и куль</w:t>
      </w:r>
      <w:r w:rsidRPr="00C67A14">
        <w:rPr>
          <w:sz w:val="28"/>
          <w:szCs w:val="28"/>
        </w:rPr>
        <w:softHyphen/>
        <w:t>туре  России.</w:t>
      </w:r>
    </w:p>
    <w:p w:rsidR="00C45058" w:rsidRPr="00C67A14" w:rsidRDefault="00D36047" w:rsidP="00C45058">
      <w:pPr>
        <w:pStyle w:val="a3"/>
        <w:spacing w:before="0" w:beforeAutospacing="0" w:after="0" w:afterAutospacing="0" w:line="360" w:lineRule="auto"/>
        <w:ind w:firstLine="709"/>
        <w:jc w:val="both"/>
        <w:rPr>
          <w:sz w:val="28"/>
          <w:szCs w:val="28"/>
        </w:rPr>
      </w:pPr>
      <w:r>
        <w:rPr>
          <w:sz w:val="28"/>
          <w:szCs w:val="28"/>
        </w:rPr>
        <w:t>Дворянский род Нечаевых происхо</w:t>
      </w:r>
      <w:r w:rsidR="004F237C" w:rsidRPr="00C67A14">
        <w:rPr>
          <w:sz w:val="28"/>
          <w:szCs w:val="28"/>
        </w:rPr>
        <w:t>дит о</w:t>
      </w:r>
      <w:r>
        <w:rPr>
          <w:sz w:val="28"/>
          <w:szCs w:val="28"/>
        </w:rPr>
        <w:t>т Феодора Бяконта, боярина вели</w:t>
      </w:r>
      <w:r w:rsidR="004F237C" w:rsidRPr="00C67A14">
        <w:rPr>
          <w:sz w:val="28"/>
          <w:szCs w:val="28"/>
        </w:rPr>
        <w:t>кого кн</w:t>
      </w:r>
      <w:r>
        <w:rPr>
          <w:sz w:val="28"/>
          <w:szCs w:val="28"/>
        </w:rPr>
        <w:t>язя Симеона Гордого (1300), вне</w:t>
      </w:r>
      <w:r w:rsidR="004F237C" w:rsidRPr="00C67A14">
        <w:rPr>
          <w:sz w:val="28"/>
          <w:szCs w:val="28"/>
        </w:rPr>
        <w:t>сен во II, III и VI части родословной книги дворян Костромской, Московской, Сарато</w:t>
      </w:r>
      <w:r>
        <w:rPr>
          <w:sz w:val="28"/>
          <w:szCs w:val="28"/>
        </w:rPr>
        <w:t>вской, Симбирской и Тульской гу</w:t>
      </w:r>
      <w:r w:rsidR="004F237C" w:rsidRPr="00C67A14">
        <w:rPr>
          <w:sz w:val="28"/>
          <w:szCs w:val="28"/>
        </w:rPr>
        <w:t>берний. С именами трех п</w:t>
      </w:r>
      <w:r>
        <w:rPr>
          <w:sz w:val="28"/>
          <w:szCs w:val="28"/>
        </w:rPr>
        <w:t>редставите</w:t>
      </w:r>
      <w:r w:rsidR="004F237C" w:rsidRPr="00C67A14">
        <w:rPr>
          <w:sz w:val="28"/>
          <w:szCs w:val="28"/>
        </w:rPr>
        <w:t>лей эт</w:t>
      </w:r>
      <w:r>
        <w:rPr>
          <w:sz w:val="28"/>
          <w:szCs w:val="28"/>
        </w:rPr>
        <w:t>ого древнего рода непосредствен</w:t>
      </w:r>
      <w:r w:rsidR="004F237C" w:rsidRPr="00C67A14">
        <w:rPr>
          <w:sz w:val="28"/>
          <w:szCs w:val="28"/>
        </w:rPr>
        <w:t>но связана история усадьбы.</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В</w:t>
      </w:r>
      <w:r w:rsidR="00D36047">
        <w:rPr>
          <w:sz w:val="28"/>
          <w:szCs w:val="28"/>
        </w:rPr>
        <w:t xml:space="preserve"> конце XVIII века Дмитрий Степа</w:t>
      </w:r>
      <w:r w:rsidRPr="00C67A14">
        <w:rPr>
          <w:sz w:val="28"/>
          <w:szCs w:val="28"/>
        </w:rPr>
        <w:t>нович Нечаев (1742—1820) строит в Полибино усадебный дом в классическом стиле.</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lastRenderedPageBreak/>
        <w:t>В середине XVIII века сельцо сменило нескольких хозяев, покуда в 1785 году не отошло к Дмитрию Степановичу Нечаеву, после чего судьба имения оказалась навсегда связанной с этой старинной фамилией. Примерно в те времена и начинает формироваться тот архитектурный комплекс, что дошел до нашего времени. Помимо дворца на территории располагались каретный и конюшенный дворы, беседки с фонтанами и многое другое.</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Создатель усадебного комплекса в Полибино, Дмитрий Степанович Нечаев (1742-1820) был награжден за заслуги во время войны 1812 года. Будучи предводителем дворянства Данковского уезда, он активно занимался благотворительностью. Именно он положил начало делу, которое удалось воплотить в жизнь его потомкам – созданию картинной галереи, библиотеки и музея археологических находок с Куликова поля.</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После смерти Д.С. Нечаева усадьбу унаследовал его сын Степан Дмитриевич (1792-1860) «Весьма приятный и обаятельный в отношениях с людьми сторонними, Степан Дмитриевич был весьма строгим и взыскательным начальником на службе». Он сделал потрясающую карьеру, пройдя путь от статского советника до обер-прокурора Св. Синода. Он имел множество государственных наград и пользовался огромным уважением на службе. При этом, Д.С. Нечаев был дружен со многими декабристами. Кроме того, он был талантливым поэтом и писателем. На его стихи писали музыку многие известные композиторы того времени, в том числе Г. А. Рачинский. Д. С. Нечаев продолжил воплощать в жизнь идею отца с созданием музей Куликовской битвы и был инициатором создания в Москве музея изящных искусств. Он занимал активную жизненную позицию и, по примеру отца, активно занимался благотворительностью.</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 xml:space="preserve">Но прославился он не как баснословно богатый человек, а как меценат. Он, наравне с И. В. Цветаевым, является главным создателем Музея изящных искусств в Москве (ныне – Музей изобразительных искусств им. Пушкина). </w:t>
      </w:r>
      <w:r w:rsidRPr="00C67A14">
        <w:rPr>
          <w:sz w:val="28"/>
          <w:szCs w:val="28"/>
        </w:rPr>
        <w:lastRenderedPageBreak/>
        <w:t>Он пожертвовал на создание музея огромную по тем временам сумму – 2,5 миллионов рублей.</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 xml:space="preserve">Благотворительность Ю.С. Нечаева-Мальцова не ограничивается покровительством искусству. Он жертвует деньги на строительство храмов, бесплатно снабжает хлебом села в неурожайные годы, выделяет деньги на содержание почтовых отделений, больниц и журналов. Его вклад в науку тоже очень велик. Юрий Степанович был почетным членом многих научных обществ и советов. Скончался Нечаев-Мальцов 6 октября 1913 года и его тело предали земле в Новодевичьем монастыре. </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 xml:space="preserve">Единственная мемориальная таблица, в которой увековечена память мецената, находится в Музее изобразительных искусств им. Пушкина в Москве. </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Объёмно-пространственная композиция господского дома складывается и</w:t>
      </w:r>
      <w:r w:rsidR="00D36047">
        <w:rPr>
          <w:sz w:val="28"/>
          <w:szCs w:val="28"/>
        </w:rPr>
        <w:t>з трех частей: соб</w:t>
      </w:r>
      <w:r w:rsidR="00D36047" w:rsidRPr="00C67A14">
        <w:rPr>
          <w:sz w:val="28"/>
          <w:szCs w:val="28"/>
        </w:rPr>
        <w:t>ственно,</w:t>
      </w:r>
      <w:r w:rsidRPr="00C67A14">
        <w:rPr>
          <w:sz w:val="28"/>
          <w:szCs w:val="28"/>
        </w:rPr>
        <w:t xml:space="preserve"> дома и двух павильонов, соеди</w:t>
      </w:r>
      <w:r w:rsidRPr="00C67A14">
        <w:rPr>
          <w:sz w:val="28"/>
          <w:szCs w:val="28"/>
        </w:rPr>
        <w:softHyphen/>
        <w:t>ненных с ним крытой колоннадой. В конце XIX века</w:t>
      </w:r>
      <w:r w:rsidR="00D36047">
        <w:rPr>
          <w:sz w:val="28"/>
          <w:szCs w:val="28"/>
        </w:rPr>
        <w:t xml:space="preserve"> были перестроены и боковые кры</w:t>
      </w:r>
      <w:r w:rsidRPr="00C67A14">
        <w:rPr>
          <w:sz w:val="28"/>
          <w:szCs w:val="28"/>
        </w:rPr>
        <w:t>лья дв</w:t>
      </w:r>
      <w:r w:rsidR="00D36047">
        <w:rPr>
          <w:sz w:val="28"/>
          <w:szCs w:val="28"/>
        </w:rPr>
        <w:t>орца. Колоннады заменены аркада</w:t>
      </w:r>
      <w:r w:rsidRPr="00C67A14">
        <w:rPr>
          <w:sz w:val="28"/>
          <w:szCs w:val="28"/>
        </w:rPr>
        <w:t>ми, несущими крытые галереи, в которых разместились оранжереи. В левом павильоне располагались кухня, подвал и ледник. В правом, на втором этаже — ванная комната (в доме с конца XIX века имелся водопровод), пол и стены которой были отделаны керами</w:t>
      </w:r>
      <w:r w:rsidRPr="00C67A14">
        <w:rPr>
          <w:sz w:val="28"/>
          <w:szCs w:val="28"/>
        </w:rPr>
        <w:softHyphen/>
        <w:t>ческой плиткой. Здесь же на втором этаже в круглой зале углового ризалита проводились спевки хор</w:t>
      </w:r>
      <w:r w:rsidR="00D36047">
        <w:rPr>
          <w:sz w:val="28"/>
          <w:szCs w:val="28"/>
        </w:rPr>
        <w:t>а. До реформы 1861 году в помес</w:t>
      </w:r>
      <w:r w:rsidRPr="00C67A14">
        <w:rPr>
          <w:sz w:val="28"/>
          <w:szCs w:val="28"/>
        </w:rPr>
        <w:t>тье были хор и оркестр. На первом этаже находилась домовая церковь. Другой в сельце не было.</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В усадебном доме в сельце Полибино Степан Дмитриевич создает первый музей истории Куликовской битвы. Все свое состояние он и</w:t>
      </w:r>
      <w:r w:rsidR="00D36047">
        <w:rPr>
          <w:sz w:val="28"/>
          <w:szCs w:val="28"/>
        </w:rPr>
        <w:t>стратил на благотво</w:t>
      </w:r>
      <w:r w:rsidRPr="00C67A14">
        <w:rPr>
          <w:sz w:val="28"/>
          <w:szCs w:val="28"/>
        </w:rPr>
        <w:t>рительную деятельность и приобретение предметов искусства. В парадных комнатах находилось большое собра</w:t>
      </w:r>
      <w:r w:rsidRPr="00C67A14">
        <w:rPr>
          <w:sz w:val="28"/>
          <w:szCs w:val="28"/>
        </w:rPr>
        <w:softHyphen/>
        <w:t>ние картин и музей, в экс</w:t>
      </w:r>
      <w:r w:rsidRPr="00C67A14">
        <w:rPr>
          <w:sz w:val="28"/>
          <w:szCs w:val="28"/>
        </w:rPr>
        <w:softHyphen/>
        <w:t>позиции которого были представлены находки с Куликова поля: панцири, кольчуги, шлемы, мечи, копья, наперсные кресты, складни, перстни... Судь</w:t>
      </w:r>
      <w:r w:rsidRPr="00C67A14">
        <w:rPr>
          <w:sz w:val="28"/>
          <w:szCs w:val="28"/>
        </w:rPr>
        <w:softHyphen/>
      </w:r>
      <w:r w:rsidRPr="00C67A14">
        <w:rPr>
          <w:sz w:val="28"/>
          <w:szCs w:val="28"/>
        </w:rPr>
        <w:lastRenderedPageBreak/>
        <w:t>ба  археологических находок после революции неизвестна; карти</w:t>
      </w:r>
      <w:r w:rsidRPr="00C67A14">
        <w:rPr>
          <w:sz w:val="28"/>
          <w:szCs w:val="28"/>
        </w:rPr>
        <w:softHyphen/>
        <w:t>ны, среди которых упоминаются работы Тропинина, Добровольского, Айвазовского, частью поступили в музеи.</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 xml:space="preserve">Создатель основной части усадебного комплекса Дмитрий Степанович Нечаев был предводителем дворянства Данковского уезда, </w:t>
      </w:r>
      <w:r w:rsidR="00D36047">
        <w:rPr>
          <w:sz w:val="28"/>
          <w:szCs w:val="28"/>
        </w:rPr>
        <w:t>имел награды за участие в Отече</w:t>
      </w:r>
      <w:r w:rsidRPr="00C67A14">
        <w:rPr>
          <w:sz w:val="28"/>
          <w:szCs w:val="28"/>
        </w:rPr>
        <w:t>ственной войне 1812 года. Известен Рос</w:t>
      </w:r>
      <w:r w:rsidRPr="00C67A14">
        <w:rPr>
          <w:sz w:val="28"/>
          <w:szCs w:val="28"/>
        </w:rPr>
        <w:softHyphen/>
        <w:t>сии как один из инициаторов создания мемориала на Куликовом поле, предлагав</w:t>
      </w:r>
      <w:r w:rsidRPr="00C67A14">
        <w:rPr>
          <w:sz w:val="28"/>
          <w:szCs w:val="28"/>
        </w:rPr>
        <w:softHyphen/>
        <w:t>ший без</w:t>
      </w:r>
      <w:r w:rsidR="00D36047">
        <w:rPr>
          <w:sz w:val="28"/>
          <w:szCs w:val="28"/>
        </w:rPr>
        <w:t>возмездно пожертвовать свою зем</w:t>
      </w:r>
      <w:r w:rsidRPr="00C67A14">
        <w:rPr>
          <w:sz w:val="28"/>
          <w:szCs w:val="28"/>
        </w:rPr>
        <w:t>лю для сооружения памятника героям битвы. Незадолго до смерти он писал тульскому губернатору В.Ф. Васильеву: «...Приемлю смелость предварить Ваше сиятельство донесен</w:t>
      </w:r>
      <w:r w:rsidR="00D36047">
        <w:rPr>
          <w:sz w:val="28"/>
          <w:szCs w:val="28"/>
        </w:rPr>
        <w:t>ием моим, что счастливейшим слу</w:t>
      </w:r>
      <w:r w:rsidRPr="00C67A14">
        <w:rPr>
          <w:sz w:val="28"/>
          <w:szCs w:val="28"/>
        </w:rPr>
        <w:t xml:space="preserve">чаем в </w:t>
      </w:r>
      <w:r w:rsidR="00D36047">
        <w:rPr>
          <w:sz w:val="28"/>
          <w:szCs w:val="28"/>
        </w:rPr>
        <w:t>жизни моей почту я, ежели драго</w:t>
      </w:r>
      <w:r w:rsidRPr="00C67A14">
        <w:rPr>
          <w:sz w:val="28"/>
          <w:szCs w:val="28"/>
        </w:rPr>
        <w:t>ценный для каждого русского памятник, согласно историческим преданиям, соору</w:t>
      </w:r>
      <w:r w:rsidRPr="00C67A14">
        <w:rPr>
          <w:sz w:val="28"/>
          <w:szCs w:val="28"/>
        </w:rPr>
        <w:softHyphen/>
        <w:t>жен б</w:t>
      </w:r>
      <w:r w:rsidR="00D36047">
        <w:rPr>
          <w:sz w:val="28"/>
          <w:szCs w:val="28"/>
        </w:rPr>
        <w:t>удет в дачах поместья моего, со</w:t>
      </w:r>
      <w:r w:rsidRPr="00C67A14">
        <w:rPr>
          <w:sz w:val="28"/>
          <w:szCs w:val="28"/>
        </w:rPr>
        <w:t>храняющего  предпочтительно  перед другими окрестными название самой битвы, именно при сельце Куликове.</w:t>
      </w:r>
      <w:r w:rsidR="00D36047">
        <w:rPr>
          <w:sz w:val="28"/>
          <w:szCs w:val="28"/>
        </w:rPr>
        <w:t>.. к про</w:t>
      </w:r>
      <w:r w:rsidR="00D36047">
        <w:rPr>
          <w:sz w:val="28"/>
          <w:szCs w:val="28"/>
        </w:rPr>
        <w:softHyphen/>
        <w:t>славлению любезного на</w:t>
      </w:r>
      <w:r w:rsidRPr="00C67A14">
        <w:rPr>
          <w:sz w:val="28"/>
          <w:szCs w:val="28"/>
        </w:rPr>
        <w:t>шего Отечества».</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 xml:space="preserve">Д.С. Нечаевым </w:t>
      </w:r>
      <w:r w:rsidR="00D36047">
        <w:rPr>
          <w:sz w:val="28"/>
          <w:szCs w:val="28"/>
        </w:rPr>
        <w:t>положено начало делу, продол</w:t>
      </w:r>
      <w:r w:rsidRPr="00C67A14">
        <w:rPr>
          <w:sz w:val="28"/>
          <w:szCs w:val="28"/>
        </w:rPr>
        <w:t>женному его по</w:t>
      </w:r>
      <w:r w:rsidR="00D36047">
        <w:rPr>
          <w:sz w:val="28"/>
          <w:szCs w:val="28"/>
        </w:rPr>
        <w:t>томками, -созданию картинной галереи, библиотеки и музея археологических нахо</w:t>
      </w:r>
      <w:r w:rsidRPr="00C67A14">
        <w:rPr>
          <w:sz w:val="28"/>
          <w:szCs w:val="28"/>
        </w:rPr>
        <w:t>док с Куликова поля.</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Степан Дмитриевич Нечаев (1792—1860) — лично</w:t>
      </w:r>
      <w:r w:rsidR="00D36047">
        <w:rPr>
          <w:sz w:val="28"/>
          <w:szCs w:val="28"/>
        </w:rPr>
        <w:t>сть наибо</w:t>
      </w:r>
      <w:r w:rsidR="00D36047">
        <w:rPr>
          <w:sz w:val="28"/>
          <w:szCs w:val="28"/>
        </w:rPr>
        <w:softHyphen/>
        <w:t>лее яркая из всех вла</w:t>
      </w:r>
      <w:r w:rsidRPr="00C67A14">
        <w:rPr>
          <w:sz w:val="28"/>
          <w:szCs w:val="28"/>
        </w:rPr>
        <w:t xml:space="preserve">дельцев усадьбы. Поэт и писатель, близкий </w:t>
      </w:r>
      <w:r w:rsidR="00D36047">
        <w:rPr>
          <w:sz w:val="28"/>
          <w:szCs w:val="28"/>
        </w:rPr>
        <w:t>к кругу декабристов, участвовав</w:t>
      </w:r>
      <w:r w:rsidRPr="00C67A14">
        <w:rPr>
          <w:sz w:val="28"/>
          <w:szCs w:val="28"/>
        </w:rPr>
        <w:t>ший в издани</w:t>
      </w:r>
      <w:r w:rsidR="00D36047">
        <w:rPr>
          <w:sz w:val="28"/>
          <w:szCs w:val="28"/>
        </w:rPr>
        <w:t>и журнала «Полярная звезда»,</w:t>
      </w:r>
      <w:r w:rsidRPr="00C67A14">
        <w:rPr>
          <w:sz w:val="28"/>
          <w:szCs w:val="28"/>
        </w:rPr>
        <w:t xml:space="preserve"> печатавш</w:t>
      </w:r>
      <w:r w:rsidR="00D36047">
        <w:rPr>
          <w:sz w:val="28"/>
          <w:szCs w:val="28"/>
        </w:rPr>
        <w:t>ийся в «Мнемозине», «Сыне Отече</w:t>
      </w:r>
      <w:r w:rsidRPr="00C67A14">
        <w:rPr>
          <w:sz w:val="28"/>
          <w:szCs w:val="28"/>
        </w:rPr>
        <w:t>ства», «Московском телеграфе», «Моск</w:t>
      </w:r>
      <w:r w:rsidRPr="00C67A14">
        <w:rPr>
          <w:sz w:val="28"/>
          <w:szCs w:val="28"/>
        </w:rPr>
        <w:softHyphen/>
        <w:t>витянине» и многих других журналах.</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Отдельные исследователи (в частно</w:t>
      </w:r>
      <w:r w:rsidRPr="00C67A14">
        <w:rPr>
          <w:sz w:val="28"/>
          <w:szCs w:val="28"/>
        </w:rPr>
        <w:softHyphen/>
        <w:t>сти, С.Л. Мухина) считают его членом «Союза Благоденствия», хотя находясь в Москве, участия в восстании он не принимал и документов, изобличающих его, не найдено.</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Ст</w:t>
      </w:r>
      <w:r w:rsidR="00D36047">
        <w:rPr>
          <w:sz w:val="28"/>
          <w:szCs w:val="28"/>
        </w:rPr>
        <w:t>епан Дмитриевич был дружен с де</w:t>
      </w:r>
      <w:r w:rsidRPr="00C67A14">
        <w:rPr>
          <w:sz w:val="28"/>
          <w:szCs w:val="28"/>
        </w:rPr>
        <w:t>кабр</w:t>
      </w:r>
      <w:r w:rsidR="00D36047">
        <w:rPr>
          <w:sz w:val="28"/>
          <w:szCs w:val="28"/>
        </w:rPr>
        <w:t>истами А.А. Бестужевым, К.Ф. Ры</w:t>
      </w:r>
      <w:r w:rsidRPr="00C67A14">
        <w:rPr>
          <w:sz w:val="28"/>
          <w:szCs w:val="28"/>
        </w:rPr>
        <w:t>л</w:t>
      </w:r>
      <w:r w:rsidR="00D36047">
        <w:rPr>
          <w:sz w:val="28"/>
          <w:szCs w:val="28"/>
        </w:rPr>
        <w:t>еевым, А.И. Якубовичем, В.К. Кю</w:t>
      </w:r>
      <w:r w:rsidRPr="00C67A14">
        <w:rPr>
          <w:sz w:val="28"/>
          <w:szCs w:val="28"/>
        </w:rPr>
        <w:t>хельбекером, А.Н. Муравьевым, знаком с П.Д. Черевиным,  М.И. Пущиным.</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lastRenderedPageBreak/>
        <w:t>Он</w:t>
      </w:r>
      <w:r w:rsidR="00D36047">
        <w:rPr>
          <w:sz w:val="28"/>
          <w:szCs w:val="28"/>
        </w:rPr>
        <w:t xml:space="preserve"> был близко знаком с А.С. Пушки</w:t>
      </w:r>
      <w:r w:rsidRPr="00C67A14">
        <w:rPr>
          <w:sz w:val="28"/>
          <w:szCs w:val="28"/>
        </w:rPr>
        <w:t>ны</w:t>
      </w:r>
      <w:r w:rsidR="00D36047">
        <w:rPr>
          <w:sz w:val="28"/>
          <w:szCs w:val="28"/>
        </w:rPr>
        <w:t>м, А.С. Грибоедовым, В.Ф. Одоев</w:t>
      </w:r>
      <w:r w:rsidRPr="00C67A14">
        <w:rPr>
          <w:sz w:val="28"/>
          <w:szCs w:val="28"/>
        </w:rPr>
        <w:t>ским, Д.В. Давыдовым, Ф.Н. Глинкой, М.А. Дмитриевым, К.Ф. Калайдовичем, В.А. Жук</w:t>
      </w:r>
      <w:r w:rsidR="00D36047">
        <w:rPr>
          <w:sz w:val="28"/>
          <w:szCs w:val="28"/>
        </w:rPr>
        <w:t>овским, П.А. Вяземским, М.Н. По</w:t>
      </w:r>
      <w:r w:rsidRPr="00C67A14">
        <w:rPr>
          <w:sz w:val="28"/>
          <w:szCs w:val="28"/>
        </w:rPr>
        <w:t>годиным, Н.С. Лесковым. С 1820 года Степан Дмитриевич — действительный член «Об</w:t>
      </w:r>
      <w:r w:rsidR="00D36047">
        <w:rPr>
          <w:sz w:val="28"/>
          <w:szCs w:val="28"/>
        </w:rPr>
        <w:t>щества любителей российской сло</w:t>
      </w:r>
      <w:r w:rsidRPr="00C67A14">
        <w:rPr>
          <w:sz w:val="28"/>
          <w:szCs w:val="28"/>
        </w:rPr>
        <w:t>весности». С 1838 по 1839 год — вице-президент «Общества истории и древно</w:t>
      </w:r>
      <w:r w:rsidRPr="00C67A14">
        <w:rPr>
          <w:sz w:val="28"/>
          <w:szCs w:val="28"/>
        </w:rPr>
        <w:softHyphen/>
        <w:t>стей ро</w:t>
      </w:r>
      <w:r w:rsidR="00D36047">
        <w:rPr>
          <w:sz w:val="28"/>
          <w:szCs w:val="28"/>
        </w:rPr>
        <w:t>ссийских» при Императорском Мос</w:t>
      </w:r>
      <w:r w:rsidRPr="00C67A14">
        <w:rPr>
          <w:sz w:val="28"/>
          <w:szCs w:val="28"/>
        </w:rPr>
        <w:t>ковском университете. Он являлся также членом Московского общества сельского хозяйства, Комитета сахароваров, Коми</w:t>
      </w:r>
      <w:r w:rsidRPr="00C67A14">
        <w:rPr>
          <w:sz w:val="28"/>
          <w:szCs w:val="28"/>
        </w:rPr>
        <w:softHyphen/>
        <w:t>тета пчеловодства, действительным членом Московского общества улучшенного овцеводства.</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Живя в Москве, Степан Дмитриевич посещал салон Зинаиды Волконской, где не без его участия родилась идея соз</w:t>
      </w:r>
      <w:r w:rsidR="00D36047">
        <w:rPr>
          <w:sz w:val="28"/>
          <w:szCs w:val="28"/>
        </w:rPr>
        <w:t>да</w:t>
      </w:r>
      <w:r w:rsidRPr="00C67A14">
        <w:rPr>
          <w:sz w:val="28"/>
          <w:szCs w:val="28"/>
        </w:rPr>
        <w:t>ния в Москве Музея изящных искусств, которую впоследствии воплощал в жизнь его сын Юрий Степанович.</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Во время войны 1812 года С.Д. Нечаев занимался формированием войск ополчения, с 1815 по 1823 год был директором училищ Тульской губернии. С 1833 по 1836 год служил обер-прокурором Святейшего Синода.</w:t>
      </w:r>
    </w:p>
    <w:p w:rsidR="00C45058" w:rsidRPr="00C67A14" w:rsidRDefault="00D36047" w:rsidP="00C45058">
      <w:pPr>
        <w:pStyle w:val="a3"/>
        <w:spacing w:before="0" w:beforeAutospacing="0" w:after="0" w:afterAutospacing="0" w:line="360" w:lineRule="auto"/>
        <w:ind w:firstLine="709"/>
        <w:jc w:val="both"/>
        <w:rPr>
          <w:sz w:val="28"/>
          <w:szCs w:val="28"/>
        </w:rPr>
      </w:pPr>
      <w:r>
        <w:rPr>
          <w:sz w:val="28"/>
          <w:szCs w:val="28"/>
        </w:rPr>
        <w:t>Замечательная страница в биогра</w:t>
      </w:r>
      <w:r w:rsidR="004F237C" w:rsidRPr="00C67A14">
        <w:rPr>
          <w:sz w:val="28"/>
          <w:szCs w:val="28"/>
        </w:rPr>
        <w:t>фии С.Д. Нечаева — увековечение по</w:t>
      </w:r>
      <w:r w:rsidR="004F237C" w:rsidRPr="00C67A14">
        <w:rPr>
          <w:sz w:val="28"/>
          <w:szCs w:val="28"/>
        </w:rPr>
        <w:softHyphen/>
        <w:t>беды русского воинства в Куликовской битве.</w:t>
      </w:r>
      <w:r>
        <w:rPr>
          <w:sz w:val="28"/>
          <w:szCs w:val="28"/>
        </w:rPr>
        <w:t xml:space="preserve"> Его имя называется в числе пер</w:t>
      </w:r>
      <w:r w:rsidR="004F237C" w:rsidRPr="00C67A14">
        <w:rPr>
          <w:sz w:val="28"/>
          <w:szCs w:val="28"/>
        </w:rPr>
        <w:t>вых историков и археологов Куликова поля. Им опубликован ряд статей,</w:t>
      </w:r>
      <w:r>
        <w:rPr>
          <w:sz w:val="28"/>
          <w:szCs w:val="28"/>
        </w:rPr>
        <w:t xml:space="preserve"> по</w:t>
      </w:r>
      <w:r w:rsidR="004F237C" w:rsidRPr="00C67A14">
        <w:rPr>
          <w:sz w:val="28"/>
          <w:szCs w:val="28"/>
        </w:rPr>
        <w:t>священных событиям 1380 года. Ратуя за со</w:t>
      </w:r>
      <w:r>
        <w:rPr>
          <w:sz w:val="28"/>
          <w:szCs w:val="28"/>
        </w:rPr>
        <w:t>здание мемориала на месте знаме</w:t>
      </w:r>
      <w:r w:rsidR="004F237C" w:rsidRPr="00C67A14">
        <w:rPr>
          <w:sz w:val="28"/>
          <w:szCs w:val="28"/>
        </w:rPr>
        <w:t>нитого сражения, он собирает средства на создание памятника, торжественное открытие которого состоялось в 1850 году. Он же начинает сбор денег на сооружение храма на Куликовом поле. Храм Сергия Радонежского был построен только полвека спустя после его смерти.</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В усадебном доме в сельце Полибино Степан Дмитриевич создает первый музей истории Куликовской битвы. Все свое со</w:t>
      </w:r>
      <w:r w:rsidR="006F71C5">
        <w:rPr>
          <w:sz w:val="28"/>
          <w:szCs w:val="28"/>
        </w:rPr>
        <w:t>стояние он истратил на благотво</w:t>
      </w:r>
      <w:r w:rsidRPr="00C67A14">
        <w:rPr>
          <w:sz w:val="28"/>
          <w:szCs w:val="28"/>
        </w:rPr>
        <w:t>рительную деятельность и приобретение предметов искусства.</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lastRenderedPageBreak/>
        <w:t>Юрий Степанович является одним из глав</w:t>
      </w:r>
      <w:r w:rsidR="00D36047">
        <w:rPr>
          <w:sz w:val="28"/>
          <w:szCs w:val="28"/>
        </w:rPr>
        <w:t>ных создателей Музея изящных ис</w:t>
      </w:r>
      <w:r w:rsidRPr="00C67A14">
        <w:rPr>
          <w:sz w:val="28"/>
          <w:szCs w:val="28"/>
        </w:rPr>
        <w:t>кусств и</w:t>
      </w:r>
      <w:r w:rsidR="00D36047">
        <w:rPr>
          <w:sz w:val="28"/>
          <w:szCs w:val="28"/>
        </w:rPr>
        <w:t>м. Александра III (Музей изобра</w:t>
      </w:r>
      <w:r w:rsidRPr="00C67A14">
        <w:rPr>
          <w:sz w:val="28"/>
          <w:szCs w:val="28"/>
        </w:rPr>
        <w:t>зительных искусств им. А. С. Пушкина в Москв</w:t>
      </w:r>
      <w:r w:rsidR="00D36047">
        <w:rPr>
          <w:sz w:val="28"/>
          <w:szCs w:val="28"/>
        </w:rPr>
        <w:t>е). На создание музея им пожерт</w:t>
      </w:r>
      <w:r w:rsidRPr="00C67A14">
        <w:rPr>
          <w:sz w:val="28"/>
          <w:szCs w:val="28"/>
        </w:rPr>
        <w:t>вовано 2,5 млн. рублей.</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Профессор И.В. Цветаев писал, что Ю.С. Нечаев «принес делу созидания музея</w:t>
      </w:r>
      <w:r w:rsidR="00D36047">
        <w:rPr>
          <w:sz w:val="28"/>
          <w:szCs w:val="28"/>
        </w:rPr>
        <w:t xml:space="preserve"> неустанную энергию, большое ко</w:t>
      </w:r>
      <w:r w:rsidRPr="00C67A14">
        <w:rPr>
          <w:sz w:val="28"/>
          <w:szCs w:val="28"/>
        </w:rPr>
        <w:t>личество времени и нежданные раньше колоссальные материальные жертвы».</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Вся</w:t>
      </w:r>
      <w:r w:rsidR="00D36047">
        <w:rPr>
          <w:sz w:val="28"/>
          <w:szCs w:val="28"/>
        </w:rPr>
        <w:t xml:space="preserve"> мраморная облицовка здания, ве</w:t>
      </w:r>
      <w:r w:rsidRPr="00C67A14">
        <w:rPr>
          <w:sz w:val="28"/>
          <w:szCs w:val="28"/>
        </w:rPr>
        <w:t>лич</w:t>
      </w:r>
      <w:r w:rsidR="00D36047">
        <w:rPr>
          <w:sz w:val="28"/>
          <w:szCs w:val="28"/>
        </w:rPr>
        <w:t>ественные колонны и фризы, изящ</w:t>
      </w:r>
      <w:r w:rsidRPr="00C67A14">
        <w:rPr>
          <w:sz w:val="28"/>
          <w:szCs w:val="28"/>
        </w:rPr>
        <w:t>ные портики, лестница из разноцветного мрамор</w:t>
      </w:r>
      <w:r w:rsidR="00D36047">
        <w:rPr>
          <w:sz w:val="28"/>
          <w:szCs w:val="28"/>
        </w:rPr>
        <w:t>а строились на средства, предос</w:t>
      </w:r>
      <w:r w:rsidRPr="00C67A14">
        <w:rPr>
          <w:sz w:val="28"/>
          <w:szCs w:val="28"/>
        </w:rPr>
        <w:t>тавле</w:t>
      </w:r>
      <w:r w:rsidR="00D36047">
        <w:rPr>
          <w:sz w:val="28"/>
          <w:szCs w:val="28"/>
        </w:rPr>
        <w:t>нные Нечаевым. Он сам «отправил</w:t>
      </w:r>
      <w:r w:rsidRPr="00C67A14">
        <w:rPr>
          <w:sz w:val="28"/>
          <w:szCs w:val="28"/>
        </w:rPr>
        <w:t>ся в зимнее время на Урал во главе экспе</w:t>
      </w:r>
      <w:r w:rsidR="00D36047">
        <w:rPr>
          <w:sz w:val="28"/>
          <w:szCs w:val="28"/>
        </w:rPr>
        <w:t>диции из горных инженеров, архи</w:t>
      </w:r>
      <w:r w:rsidRPr="00C67A14">
        <w:rPr>
          <w:sz w:val="28"/>
          <w:szCs w:val="28"/>
        </w:rPr>
        <w:t>тектор</w:t>
      </w:r>
      <w:r w:rsidR="00D36047">
        <w:rPr>
          <w:sz w:val="28"/>
          <w:szCs w:val="28"/>
        </w:rPr>
        <w:t>ов и лиц, специально знающих из</w:t>
      </w:r>
      <w:r w:rsidRPr="00C67A14">
        <w:rPr>
          <w:sz w:val="28"/>
          <w:szCs w:val="28"/>
        </w:rPr>
        <w:t>бранну</w:t>
      </w:r>
      <w:r w:rsidR="00D36047">
        <w:rPr>
          <w:sz w:val="28"/>
          <w:szCs w:val="28"/>
        </w:rPr>
        <w:t>ю местность, и когда произведен</w:t>
      </w:r>
      <w:r w:rsidRPr="00C67A14">
        <w:rPr>
          <w:sz w:val="28"/>
          <w:szCs w:val="28"/>
        </w:rPr>
        <w:t>ные разведки показали, что на данной комите</w:t>
      </w:r>
      <w:r w:rsidR="00D36047">
        <w:rPr>
          <w:sz w:val="28"/>
          <w:szCs w:val="28"/>
        </w:rPr>
        <w:t>ту горе содержится несметное ко</w:t>
      </w:r>
      <w:r w:rsidRPr="00C67A14">
        <w:rPr>
          <w:sz w:val="28"/>
          <w:szCs w:val="28"/>
        </w:rPr>
        <w:t>личество белого мрамора, он доставил нужные материальные средства для выломки</w:t>
      </w:r>
      <w:r w:rsidR="00D36047">
        <w:rPr>
          <w:sz w:val="28"/>
          <w:szCs w:val="28"/>
        </w:rPr>
        <w:t xml:space="preserve"> этого камня». Разноцветный мра</w:t>
      </w:r>
      <w:r w:rsidRPr="00C67A14">
        <w:rPr>
          <w:sz w:val="28"/>
          <w:szCs w:val="28"/>
        </w:rPr>
        <w:t>мор он подбирал в Венгрии, Норвегии и друг</w:t>
      </w:r>
      <w:r w:rsidR="00D36047">
        <w:rPr>
          <w:sz w:val="28"/>
          <w:szCs w:val="28"/>
        </w:rPr>
        <w:t>их странах, гранит для фундамен</w:t>
      </w:r>
      <w:r w:rsidRPr="00C67A14">
        <w:rPr>
          <w:sz w:val="28"/>
          <w:szCs w:val="28"/>
        </w:rPr>
        <w:t>та — в Финляндии.</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В</w:t>
      </w:r>
      <w:r w:rsidR="00D36047">
        <w:rPr>
          <w:sz w:val="28"/>
          <w:szCs w:val="28"/>
        </w:rPr>
        <w:t xml:space="preserve"> поисках экспонатов Юрий Степа</w:t>
      </w:r>
      <w:r w:rsidRPr="00C67A14">
        <w:rPr>
          <w:sz w:val="28"/>
          <w:szCs w:val="28"/>
        </w:rPr>
        <w:t>нов</w:t>
      </w:r>
      <w:r w:rsidR="00D36047">
        <w:rPr>
          <w:sz w:val="28"/>
          <w:szCs w:val="28"/>
        </w:rPr>
        <w:t>ич объездил Египет, Грецию, Ита</w:t>
      </w:r>
      <w:r w:rsidRPr="00C67A14">
        <w:rPr>
          <w:sz w:val="28"/>
          <w:szCs w:val="28"/>
        </w:rPr>
        <w:t>лию, Англию, Францию, Германию, Для оформления музея им были привлечены худож</w:t>
      </w:r>
      <w:r w:rsidR="00D36047">
        <w:rPr>
          <w:sz w:val="28"/>
          <w:szCs w:val="28"/>
        </w:rPr>
        <w:t>ники Г.И. Семирадский, В.М. Вас</w:t>
      </w:r>
      <w:r w:rsidRPr="00C67A14">
        <w:rPr>
          <w:sz w:val="28"/>
          <w:szCs w:val="28"/>
        </w:rPr>
        <w:t>нецо</w:t>
      </w:r>
      <w:r w:rsidR="00D36047">
        <w:rPr>
          <w:sz w:val="28"/>
          <w:szCs w:val="28"/>
        </w:rPr>
        <w:t>в, В.Д. Поленов, заказаны в Бри</w:t>
      </w:r>
      <w:r w:rsidRPr="00C67A14">
        <w:rPr>
          <w:sz w:val="28"/>
          <w:szCs w:val="28"/>
        </w:rPr>
        <w:t>танском музее копии знаменитого фриза Парфенона (102 плиты), которые стали укра</w:t>
      </w:r>
      <w:r w:rsidR="00D36047">
        <w:rPr>
          <w:sz w:val="28"/>
          <w:szCs w:val="28"/>
        </w:rPr>
        <w:t>шением зала. Юрий Степанович оп</w:t>
      </w:r>
      <w:r w:rsidRPr="00C67A14">
        <w:rPr>
          <w:sz w:val="28"/>
          <w:szCs w:val="28"/>
        </w:rPr>
        <w:t>лачивает праздник закладки музея 17 августа 1898 года, на протяжении ряда лет вед</w:t>
      </w:r>
      <w:r w:rsidR="00D36047">
        <w:rPr>
          <w:sz w:val="28"/>
          <w:szCs w:val="28"/>
        </w:rPr>
        <w:t>ет заседания Комитета по устрой</w:t>
      </w:r>
      <w:r w:rsidRPr="00C67A14">
        <w:rPr>
          <w:sz w:val="28"/>
          <w:szCs w:val="28"/>
        </w:rPr>
        <w:t>ству музея.</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«Один такой покровитель музея стоит мне целого десятка московских купцов и бар, сношения с которыми подчас так тяжелы, утомительны и бесплодны», — записал директор музея И.В. Цветаев в своем дневнике 28 февраля 1898 года.</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Это происходило в то время, когда госуд</w:t>
      </w:r>
      <w:r w:rsidR="00D36047">
        <w:rPr>
          <w:sz w:val="28"/>
          <w:szCs w:val="28"/>
        </w:rPr>
        <w:t>арственный деятель СЮ. Витте го</w:t>
      </w:r>
      <w:r w:rsidRPr="00C67A14">
        <w:rPr>
          <w:sz w:val="28"/>
          <w:szCs w:val="28"/>
        </w:rPr>
        <w:t xml:space="preserve">ворил, что «народу нужны </w:t>
      </w:r>
      <w:r w:rsidR="00D36047">
        <w:rPr>
          <w:sz w:val="28"/>
          <w:szCs w:val="28"/>
        </w:rPr>
        <w:t>хлеб да лап</w:t>
      </w:r>
      <w:r w:rsidRPr="00C67A14">
        <w:rPr>
          <w:sz w:val="28"/>
          <w:szCs w:val="28"/>
        </w:rPr>
        <w:t xml:space="preserve">ти, а не ваши музеи», Цветаев </w:t>
      </w:r>
      <w:r w:rsidRPr="00C67A14">
        <w:rPr>
          <w:sz w:val="28"/>
          <w:szCs w:val="28"/>
        </w:rPr>
        <w:lastRenderedPageBreak/>
        <w:t>и Нечаев так много вместе занимались вопросом создания музея, что по Москве ходила шутка: «Цветаев-Мальцев».</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Ю.С. Неч</w:t>
      </w:r>
      <w:r w:rsidR="00D36047">
        <w:rPr>
          <w:sz w:val="28"/>
          <w:szCs w:val="28"/>
        </w:rPr>
        <w:t>аев строит на свои сред</w:t>
      </w:r>
      <w:r w:rsidRPr="00C67A14">
        <w:rPr>
          <w:sz w:val="28"/>
          <w:szCs w:val="28"/>
        </w:rPr>
        <w:t>ства Ге</w:t>
      </w:r>
      <w:r w:rsidR="00D36047">
        <w:rPr>
          <w:sz w:val="28"/>
          <w:szCs w:val="28"/>
        </w:rPr>
        <w:t>оргиевский храм в Гусь-Хрусталь</w:t>
      </w:r>
      <w:r w:rsidRPr="00C67A14">
        <w:rPr>
          <w:sz w:val="28"/>
          <w:szCs w:val="28"/>
        </w:rPr>
        <w:t>ном, храм Димитрия Солунского в селе Березовка по соседству с Полибинской усадьбой, здание училища во Владимире, фина</w:t>
      </w:r>
      <w:r w:rsidR="00D36047">
        <w:rPr>
          <w:sz w:val="28"/>
          <w:szCs w:val="28"/>
        </w:rPr>
        <w:t>нсирует издание журнала «Художе</w:t>
      </w:r>
      <w:r w:rsidRPr="00C67A14">
        <w:rPr>
          <w:sz w:val="28"/>
          <w:szCs w:val="28"/>
        </w:rPr>
        <w:t>ственные сокровища России».</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 xml:space="preserve">Его вклад в науку и искусство был высоко </w:t>
      </w:r>
      <w:r w:rsidR="00D36047">
        <w:rPr>
          <w:sz w:val="28"/>
          <w:szCs w:val="28"/>
        </w:rPr>
        <w:t>оценён при жизни: Ю.С. Неча</w:t>
      </w:r>
      <w:r w:rsidR="00C45058" w:rsidRPr="00C67A14">
        <w:rPr>
          <w:sz w:val="28"/>
          <w:szCs w:val="28"/>
        </w:rPr>
        <w:t>ев-</w:t>
      </w:r>
      <w:r w:rsidR="00D36047">
        <w:rPr>
          <w:sz w:val="28"/>
          <w:szCs w:val="28"/>
        </w:rPr>
        <w:t>Мальцев был почетным членом Мос</w:t>
      </w:r>
      <w:r w:rsidRPr="00C67A14">
        <w:rPr>
          <w:sz w:val="28"/>
          <w:szCs w:val="28"/>
        </w:rPr>
        <w:t xml:space="preserve">ковского </w:t>
      </w:r>
      <w:r w:rsidR="00D36047">
        <w:rPr>
          <w:sz w:val="28"/>
          <w:szCs w:val="28"/>
        </w:rPr>
        <w:t>университета и Академии худо</w:t>
      </w:r>
      <w:r w:rsidRPr="00C67A14">
        <w:rPr>
          <w:sz w:val="28"/>
          <w:szCs w:val="28"/>
        </w:rPr>
        <w:t>жеств,</w:t>
      </w:r>
      <w:r w:rsidR="00D36047">
        <w:rPr>
          <w:sz w:val="28"/>
          <w:szCs w:val="28"/>
        </w:rPr>
        <w:t xml:space="preserve"> вице-президентом «Петербургско</w:t>
      </w:r>
      <w:r w:rsidRPr="00C67A14">
        <w:rPr>
          <w:sz w:val="28"/>
          <w:szCs w:val="28"/>
        </w:rPr>
        <w:t>го общества поощрения художеств», с 1908 года — почетным членом Московс</w:t>
      </w:r>
      <w:r w:rsidRPr="00C67A14">
        <w:rPr>
          <w:sz w:val="28"/>
          <w:szCs w:val="28"/>
        </w:rPr>
        <w:softHyphen/>
        <w:t>кого</w:t>
      </w:r>
      <w:r w:rsidR="00D36047">
        <w:rPr>
          <w:sz w:val="28"/>
          <w:szCs w:val="28"/>
        </w:rPr>
        <w:t xml:space="preserve"> археологического общества, чле</w:t>
      </w:r>
      <w:r w:rsidRPr="00C67A14">
        <w:rPr>
          <w:sz w:val="28"/>
          <w:szCs w:val="28"/>
        </w:rPr>
        <w:t>ном Совета министерства народного про</w:t>
      </w:r>
      <w:r w:rsidRPr="00C67A14">
        <w:rPr>
          <w:sz w:val="28"/>
          <w:szCs w:val="28"/>
        </w:rPr>
        <w:softHyphen/>
        <w:t>свеще</w:t>
      </w:r>
      <w:r w:rsidR="00D36047">
        <w:rPr>
          <w:sz w:val="28"/>
          <w:szCs w:val="28"/>
        </w:rPr>
        <w:t>ния. И в то же время как извест</w:t>
      </w:r>
      <w:r w:rsidRPr="00C67A14">
        <w:rPr>
          <w:sz w:val="28"/>
          <w:szCs w:val="28"/>
        </w:rPr>
        <w:t>ный промышленник он входил в Совет мануфактур и торговли.</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Последним владельцем усадьбы после кончины Ю.С. Нечаева-Мальцева стал его дальн</w:t>
      </w:r>
      <w:r w:rsidR="00D36047">
        <w:rPr>
          <w:sz w:val="28"/>
          <w:szCs w:val="28"/>
        </w:rPr>
        <w:t>ий родственник Елим Павлович Де</w:t>
      </w:r>
      <w:r w:rsidRPr="00C67A14">
        <w:rPr>
          <w:sz w:val="28"/>
          <w:szCs w:val="28"/>
        </w:rPr>
        <w:t>мидов князь Сан-Донато (1868—1943) — егермей</w:t>
      </w:r>
      <w:r w:rsidR="00D36047">
        <w:rPr>
          <w:sz w:val="28"/>
          <w:szCs w:val="28"/>
        </w:rPr>
        <w:t>стер, статский советник, служив</w:t>
      </w:r>
      <w:r w:rsidRPr="00C67A14">
        <w:rPr>
          <w:sz w:val="28"/>
          <w:szCs w:val="28"/>
        </w:rPr>
        <w:t>ший в русском посольстве в Греции.</w:t>
      </w:r>
    </w:p>
    <w:p w:rsidR="00C45058"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2 декабря 1917 года усадьба была принята на учет Данковским уездным земельным комитетом. К февралю 1918 года усадьба подверглась разграблению. В июне того же года были выломаны потолки и полы из нежилых построек усадьбы.</w:t>
      </w:r>
    </w:p>
    <w:p w:rsidR="004F237C" w:rsidRPr="00C67A14" w:rsidRDefault="004F237C" w:rsidP="00C45058">
      <w:pPr>
        <w:pStyle w:val="a3"/>
        <w:spacing w:before="0" w:beforeAutospacing="0" w:after="0" w:afterAutospacing="0" w:line="360" w:lineRule="auto"/>
        <w:ind w:firstLine="709"/>
        <w:jc w:val="both"/>
        <w:rPr>
          <w:sz w:val="28"/>
          <w:szCs w:val="28"/>
        </w:rPr>
      </w:pPr>
      <w:r w:rsidRPr="00C67A14">
        <w:rPr>
          <w:sz w:val="28"/>
          <w:szCs w:val="28"/>
        </w:rPr>
        <w:t xml:space="preserve">В </w:t>
      </w:r>
      <w:r w:rsidR="006F71C5">
        <w:rPr>
          <w:sz w:val="28"/>
          <w:szCs w:val="28"/>
        </w:rPr>
        <w:t>усадебном доме долгое время раз</w:t>
      </w:r>
      <w:r w:rsidRPr="00C67A14">
        <w:rPr>
          <w:sz w:val="28"/>
          <w:szCs w:val="28"/>
        </w:rPr>
        <w:t>мещались правление местного хозяйства, клуб, магазин и квартиры колхозников, но постепенно квартир</w:t>
      </w:r>
      <w:r w:rsidR="006F71C5">
        <w:rPr>
          <w:sz w:val="28"/>
          <w:szCs w:val="28"/>
        </w:rPr>
        <w:t>ы опустели, мага</w:t>
      </w:r>
      <w:r w:rsidRPr="00C67A14">
        <w:rPr>
          <w:sz w:val="28"/>
          <w:szCs w:val="28"/>
        </w:rPr>
        <w:t>зин после пожара закрыли, и основная часть дворца  оказалась заброшенной.</w:t>
      </w:r>
    </w:p>
    <w:p w:rsidR="004F237C" w:rsidRPr="00C67A14" w:rsidRDefault="007D0B2F" w:rsidP="007F65BF">
      <w:pPr>
        <w:pStyle w:val="a3"/>
        <w:spacing w:before="0" w:beforeAutospacing="0" w:after="0" w:afterAutospacing="0" w:line="360" w:lineRule="auto"/>
        <w:jc w:val="center"/>
        <w:rPr>
          <w:b/>
          <w:i/>
          <w:sz w:val="28"/>
          <w:szCs w:val="28"/>
        </w:rPr>
      </w:pPr>
      <w:r>
        <w:rPr>
          <w:noProof/>
        </w:rPr>
        <w:pict>
          <v:shape id="Рисунок 1" o:spid="_x0000_s1068" type="#_x0000_t75" alt="https://img-fotki.yandex.ru/get/9261/29878574.10b/0_91e0e_9e93dd48_XL.jpg" style="position:absolute;left:0;text-align:left;margin-left:.6pt;margin-top:24.85pt;width:156.65pt;height:210.4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03 0 -103 21523 21600 21523 21600 0 -103 0">
            <v:imagedata r:id="rId16" o:title="0_91e0e_9e93dd48_XL"/>
            <w10:wrap type="tight"/>
          </v:shape>
        </w:pict>
      </w:r>
      <w:r w:rsidR="004F237C" w:rsidRPr="00C67A14">
        <w:rPr>
          <w:b/>
          <w:i/>
          <w:sz w:val="28"/>
          <w:szCs w:val="28"/>
        </w:rPr>
        <w:t>2 станция «Шуховская башня»</w:t>
      </w:r>
    </w:p>
    <w:p w:rsidR="00B71655" w:rsidRPr="00C67A14" w:rsidRDefault="00D36047" w:rsidP="00B71655">
      <w:pPr>
        <w:pStyle w:val="a3"/>
        <w:spacing w:before="0" w:beforeAutospacing="0" w:after="0" w:afterAutospacing="0" w:line="360" w:lineRule="auto"/>
        <w:ind w:firstLine="709"/>
        <w:jc w:val="both"/>
        <w:rPr>
          <w:sz w:val="28"/>
          <w:szCs w:val="28"/>
        </w:rPr>
      </w:pPr>
      <w:r>
        <w:rPr>
          <w:sz w:val="28"/>
          <w:szCs w:val="28"/>
        </w:rPr>
        <w:t>Главная достопримеча</w:t>
      </w:r>
      <w:r w:rsidR="004F237C" w:rsidRPr="00C67A14">
        <w:rPr>
          <w:sz w:val="28"/>
          <w:szCs w:val="28"/>
        </w:rPr>
        <w:t xml:space="preserve">тельность усадьбы — водонапорная башня гиперболоидной </w:t>
      </w:r>
      <w:r w:rsidR="004F237C" w:rsidRPr="00C67A14">
        <w:rPr>
          <w:sz w:val="28"/>
          <w:szCs w:val="28"/>
        </w:rPr>
        <w:lastRenderedPageBreak/>
        <w:t>конструкции инженера В.Г. Ш</w:t>
      </w:r>
      <w:r>
        <w:rPr>
          <w:sz w:val="28"/>
          <w:szCs w:val="28"/>
        </w:rPr>
        <w:t>ухова, приобретенная Ю.С. Нечае</w:t>
      </w:r>
      <w:r w:rsidR="004F237C" w:rsidRPr="00C67A14">
        <w:rPr>
          <w:sz w:val="28"/>
          <w:szCs w:val="28"/>
        </w:rPr>
        <w:t>вым-М</w:t>
      </w:r>
      <w:r>
        <w:rPr>
          <w:sz w:val="28"/>
          <w:szCs w:val="28"/>
        </w:rPr>
        <w:t>альцевым на промышленной выстав</w:t>
      </w:r>
      <w:r w:rsidR="004F237C" w:rsidRPr="00C67A14">
        <w:rPr>
          <w:sz w:val="28"/>
          <w:szCs w:val="28"/>
        </w:rPr>
        <w:t>ке 1896 года в Нижнем Новгороде и смонти</w:t>
      </w:r>
      <w:r>
        <w:rPr>
          <w:sz w:val="28"/>
          <w:szCs w:val="28"/>
        </w:rPr>
        <w:t>рованная в усадьбе под непосред</w:t>
      </w:r>
      <w:r w:rsidR="004F237C" w:rsidRPr="00C67A14">
        <w:rPr>
          <w:sz w:val="28"/>
          <w:szCs w:val="28"/>
        </w:rPr>
        <w:t xml:space="preserve">ственным руководством ее создателя. </w:t>
      </w:r>
    </w:p>
    <w:p w:rsidR="00B71655" w:rsidRPr="00C67A14" w:rsidRDefault="004F237C" w:rsidP="00B71655">
      <w:pPr>
        <w:pStyle w:val="a3"/>
        <w:spacing w:before="0" w:beforeAutospacing="0" w:after="0" w:afterAutospacing="0" w:line="360" w:lineRule="auto"/>
        <w:ind w:firstLine="709"/>
        <w:jc w:val="both"/>
        <w:rPr>
          <w:sz w:val="28"/>
          <w:szCs w:val="28"/>
        </w:rPr>
      </w:pPr>
      <w:r w:rsidRPr="00C67A14">
        <w:rPr>
          <w:sz w:val="28"/>
          <w:szCs w:val="28"/>
        </w:rPr>
        <w:t xml:space="preserve">Этот шедевр </w:t>
      </w:r>
      <w:r w:rsidR="00D36047">
        <w:rPr>
          <w:sz w:val="28"/>
          <w:szCs w:val="28"/>
        </w:rPr>
        <w:t>инженерной мысли привлекает вни</w:t>
      </w:r>
      <w:r w:rsidRPr="00C67A14">
        <w:rPr>
          <w:sz w:val="28"/>
          <w:szCs w:val="28"/>
        </w:rPr>
        <w:t>мание уже при подъезде к усадьбе, так как виден</w:t>
      </w:r>
      <w:r w:rsidR="00D36047">
        <w:rPr>
          <w:sz w:val="28"/>
          <w:szCs w:val="28"/>
        </w:rPr>
        <w:t xml:space="preserve"> за несколько километров. Высот</w:t>
      </w:r>
      <w:r w:rsidRPr="00C67A14">
        <w:rPr>
          <w:sz w:val="28"/>
          <w:szCs w:val="28"/>
        </w:rPr>
        <w:t>а башн</w:t>
      </w:r>
      <w:r w:rsidR="00D36047">
        <w:rPr>
          <w:sz w:val="28"/>
          <w:szCs w:val="28"/>
        </w:rPr>
        <w:t>и составляла 45 метров. Резерву</w:t>
      </w:r>
      <w:r w:rsidRPr="00C67A14">
        <w:rPr>
          <w:sz w:val="28"/>
          <w:szCs w:val="28"/>
        </w:rPr>
        <w:t>ар усеченно-биконической формы, опира</w:t>
      </w:r>
      <w:r w:rsidRPr="00C67A14">
        <w:rPr>
          <w:sz w:val="28"/>
          <w:szCs w:val="28"/>
        </w:rPr>
        <w:softHyphen/>
        <w:t>ющийс</w:t>
      </w:r>
      <w:r w:rsidR="00D36047">
        <w:rPr>
          <w:sz w:val="28"/>
          <w:szCs w:val="28"/>
        </w:rPr>
        <w:t>я на ажурную конструкцию из сор</w:t>
      </w:r>
      <w:r w:rsidRPr="00C67A14">
        <w:rPr>
          <w:sz w:val="28"/>
          <w:szCs w:val="28"/>
        </w:rPr>
        <w:t>тового проката, вмешает 9500 ведер воды. На его верхней точке (высота 30,5 метра) устроена видовая площадка, на которую можно подняться по винтовой лестнице, подвешенной внутри башни и проходящей в трубе через центр резервуара. Башня получила высокую оценку современников: проводилась параллель с башней Эйфеля.</w:t>
      </w:r>
    </w:p>
    <w:p w:rsidR="00B71655" w:rsidRPr="00C67A14" w:rsidRDefault="004F237C" w:rsidP="00B71655">
      <w:pPr>
        <w:pStyle w:val="a3"/>
        <w:spacing w:before="0" w:beforeAutospacing="0" w:after="0" w:afterAutospacing="0" w:line="360" w:lineRule="auto"/>
        <w:ind w:firstLine="709"/>
        <w:jc w:val="both"/>
        <w:rPr>
          <w:sz w:val="28"/>
          <w:szCs w:val="28"/>
        </w:rPr>
      </w:pPr>
      <w:r w:rsidRPr="00C67A14">
        <w:rPr>
          <w:sz w:val="28"/>
          <w:szCs w:val="28"/>
        </w:rPr>
        <w:t>Башня, смонтированная в Полибино, служила</w:t>
      </w:r>
      <w:r w:rsidR="00D36047">
        <w:rPr>
          <w:sz w:val="28"/>
          <w:szCs w:val="28"/>
        </w:rPr>
        <w:t xml:space="preserve"> для водоснабжения усадьбы, оро</w:t>
      </w:r>
      <w:r w:rsidRPr="00C67A14">
        <w:rPr>
          <w:sz w:val="28"/>
          <w:szCs w:val="28"/>
        </w:rPr>
        <w:t xml:space="preserve">шения </w:t>
      </w:r>
      <w:r w:rsidR="00D36047">
        <w:rPr>
          <w:sz w:val="28"/>
          <w:szCs w:val="28"/>
        </w:rPr>
        <w:t>огромного сада и овощного участ</w:t>
      </w:r>
      <w:r w:rsidRPr="00C67A14">
        <w:rPr>
          <w:sz w:val="28"/>
          <w:szCs w:val="28"/>
        </w:rPr>
        <w:t>ка. Во</w:t>
      </w:r>
      <w:r w:rsidR="00D36047">
        <w:rPr>
          <w:sz w:val="28"/>
          <w:szCs w:val="28"/>
        </w:rPr>
        <w:t>да поступала из реки Дон. Насос</w:t>
      </w:r>
      <w:r w:rsidRPr="00C67A14">
        <w:rPr>
          <w:sz w:val="28"/>
          <w:szCs w:val="28"/>
        </w:rPr>
        <w:t>ная водо</w:t>
      </w:r>
      <w:r w:rsidR="00D36047">
        <w:rPr>
          <w:sz w:val="28"/>
          <w:szCs w:val="28"/>
        </w:rPr>
        <w:t>забора, стоявшая на берегу, под</w:t>
      </w:r>
      <w:r w:rsidRPr="00C67A14">
        <w:rPr>
          <w:sz w:val="28"/>
          <w:szCs w:val="28"/>
        </w:rPr>
        <w:t>нимала ее на высокую террасу</w:t>
      </w:r>
      <w:r w:rsidR="00D36047">
        <w:rPr>
          <w:sz w:val="28"/>
          <w:szCs w:val="28"/>
        </w:rPr>
        <w:t>, где распо</w:t>
      </w:r>
      <w:r w:rsidRPr="00C67A14">
        <w:rPr>
          <w:sz w:val="28"/>
          <w:szCs w:val="28"/>
        </w:rPr>
        <w:t>лагался</w:t>
      </w:r>
      <w:r w:rsidR="00D36047">
        <w:rPr>
          <w:sz w:val="28"/>
          <w:szCs w:val="28"/>
        </w:rPr>
        <w:t xml:space="preserve"> усадебный комплекс. Перепад вы</w:t>
      </w:r>
      <w:r w:rsidRPr="00C67A14">
        <w:rPr>
          <w:sz w:val="28"/>
          <w:szCs w:val="28"/>
        </w:rPr>
        <w:t>сот составлял свыше 50 метров, поэтому в кругл</w:t>
      </w:r>
      <w:r w:rsidR="00D36047">
        <w:rPr>
          <w:sz w:val="28"/>
          <w:szCs w:val="28"/>
        </w:rPr>
        <w:t>ой краснокирпичной башне, стояв</w:t>
      </w:r>
      <w:r w:rsidRPr="00C67A14">
        <w:rPr>
          <w:sz w:val="28"/>
          <w:szCs w:val="28"/>
        </w:rPr>
        <w:t>шей в саду недалеко от склона, была устроена станция подкачки. Ее насосы подава</w:t>
      </w:r>
      <w:r w:rsidR="00D36047">
        <w:rPr>
          <w:sz w:val="28"/>
          <w:szCs w:val="28"/>
        </w:rPr>
        <w:t>ли воду непосредственно в резер</w:t>
      </w:r>
      <w:r w:rsidRPr="00C67A14">
        <w:rPr>
          <w:sz w:val="28"/>
          <w:szCs w:val="28"/>
        </w:rPr>
        <w:t>вуар водонапорной башни. Расстояние от реки до водонапорной башни составляло более километра. Система водоснабжения функци</w:t>
      </w:r>
      <w:r w:rsidR="00D36047">
        <w:rPr>
          <w:sz w:val="28"/>
          <w:szCs w:val="28"/>
        </w:rPr>
        <w:t>онировала до 1919 года. В сосед</w:t>
      </w:r>
      <w:r w:rsidRPr="00C67A14">
        <w:rPr>
          <w:sz w:val="28"/>
          <w:szCs w:val="28"/>
        </w:rPr>
        <w:t>них г</w:t>
      </w:r>
      <w:r w:rsidR="00D36047">
        <w:rPr>
          <w:sz w:val="28"/>
          <w:szCs w:val="28"/>
        </w:rPr>
        <w:t>ородах Воронеже и Тамбове подоб</w:t>
      </w:r>
      <w:r w:rsidRPr="00C67A14">
        <w:rPr>
          <w:sz w:val="28"/>
          <w:szCs w:val="28"/>
        </w:rPr>
        <w:t>ные башни появились только в 1915 году.</w:t>
      </w:r>
    </w:p>
    <w:p w:rsidR="004F237C" w:rsidRPr="00C67A14" w:rsidRDefault="004F237C" w:rsidP="00B71655">
      <w:pPr>
        <w:pStyle w:val="a3"/>
        <w:spacing w:before="0" w:beforeAutospacing="0" w:after="0" w:afterAutospacing="0" w:line="360" w:lineRule="auto"/>
        <w:ind w:firstLine="709"/>
        <w:jc w:val="both"/>
        <w:rPr>
          <w:sz w:val="28"/>
          <w:szCs w:val="28"/>
        </w:rPr>
      </w:pPr>
      <w:r w:rsidRPr="00C67A14">
        <w:rPr>
          <w:sz w:val="28"/>
          <w:szCs w:val="28"/>
        </w:rPr>
        <w:t>Из п</w:t>
      </w:r>
      <w:r w:rsidR="00D36047">
        <w:rPr>
          <w:sz w:val="28"/>
          <w:szCs w:val="28"/>
        </w:rPr>
        <w:t>остроек, входивших в состав уса</w:t>
      </w:r>
      <w:r w:rsidRPr="00C67A14">
        <w:rPr>
          <w:sz w:val="28"/>
          <w:szCs w:val="28"/>
        </w:rPr>
        <w:t>дебно</w:t>
      </w:r>
      <w:r w:rsidR="00D36047">
        <w:rPr>
          <w:sz w:val="28"/>
          <w:szCs w:val="28"/>
        </w:rPr>
        <w:t>го комплекса, необходимо упомя</w:t>
      </w:r>
      <w:r w:rsidRPr="00C67A14">
        <w:rPr>
          <w:sz w:val="28"/>
          <w:szCs w:val="28"/>
        </w:rPr>
        <w:t>нуть р</w:t>
      </w:r>
      <w:r w:rsidR="00D36047">
        <w:rPr>
          <w:sz w:val="28"/>
          <w:szCs w:val="28"/>
        </w:rPr>
        <w:t>азрушенные за последние годы ма</w:t>
      </w:r>
      <w:r w:rsidRPr="00C67A14">
        <w:rPr>
          <w:sz w:val="28"/>
          <w:szCs w:val="28"/>
        </w:rPr>
        <w:t>неж и конюшню.</w:t>
      </w:r>
    </w:p>
    <w:p w:rsidR="004F237C" w:rsidRPr="00C67A14" w:rsidRDefault="007D0B2F" w:rsidP="00B71655">
      <w:pPr>
        <w:spacing w:after="0" w:line="360" w:lineRule="auto"/>
        <w:jc w:val="center"/>
        <w:outlineLvl w:val="1"/>
        <w:rPr>
          <w:rFonts w:ascii="Times New Roman" w:hAnsi="Times New Roman"/>
          <w:b/>
          <w:i/>
          <w:sz w:val="28"/>
          <w:szCs w:val="28"/>
        </w:rPr>
      </w:pPr>
      <w:r>
        <w:rPr>
          <w:noProof/>
        </w:rPr>
        <w:pict>
          <v:shape id="Рисунок 17" o:spid="_x0000_s1067" type="#_x0000_t75" style="position:absolute;left:0;text-align:left;margin-left:.05pt;margin-top:24.15pt;width:194.4pt;height:180.8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83 0 -83 21510 21600 21510 21600 0 -83 0">
            <v:imagedata r:id="rId17" o:title="" croptop="10370f" cropbottom="19197f" cropleft="13979f"/>
            <w10:wrap type="tight"/>
          </v:shape>
        </w:pict>
      </w:r>
      <w:r w:rsidR="00B71655" w:rsidRPr="00C67A14">
        <w:rPr>
          <w:rFonts w:ascii="Times New Roman" w:hAnsi="Times New Roman"/>
          <w:b/>
          <w:i/>
          <w:sz w:val="28"/>
          <w:szCs w:val="28"/>
        </w:rPr>
        <w:t xml:space="preserve">3 станция «Кедровые орешки» </w:t>
      </w:r>
    </w:p>
    <w:p w:rsidR="00B71655" w:rsidRPr="00C67A14" w:rsidRDefault="004F237C" w:rsidP="00B71655">
      <w:pPr>
        <w:spacing w:after="0" w:line="360" w:lineRule="auto"/>
        <w:ind w:firstLine="709"/>
        <w:jc w:val="both"/>
        <w:outlineLvl w:val="1"/>
        <w:rPr>
          <w:rFonts w:ascii="Times New Roman" w:hAnsi="Times New Roman"/>
          <w:sz w:val="28"/>
          <w:szCs w:val="28"/>
          <w:lang w:eastAsia="ru-RU"/>
        </w:rPr>
      </w:pPr>
      <w:r w:rsidRPr="00C67A14">
        <w:rPr>
          <w:rFonts w:ascii="Times New Roman" w:hAnsi="Times New Roman"/>
          <w:sz w:val="28"/>
          <w:szCs w:val="28"/>
          <w:lang w:eastAsia="ru-RU"/>
        </w:rPr>
        <w:t>Сибирский кедр (правильное ботаническое название — сосна кедровая сибирская) — вечнозеленое хво</w:t>
      </w:r>
      <w:r w:rsidR="00D36047">
        <w:rPr>
          <w:rFonts w:ascii="Times New Roman" w:hAnsi="Times New Roman"/>
          <w:sz w:val="28"/>
          <w:szCs w:val="28"/>
          <w:lang w:eastAsia="ru-RU"/>
        </w:rPr>
        <w:t>йное дерево. Это поистине удиви</w:t>
      </w:r>
      <w:r w:rsidR="006F71C5">
        <w:rPr>
          <w:rFonts w:ascii="Times New Roman" w:hAnsi="Times New Roman"/>
          <w:sz w:val="28"/>
          <w:szCs w:val="28"/>
          <w:lang w:eastAsia="ru-RU"/>
        </w:rPr>
        <w:t>т</w:t>
      </w:r>
      <w:r w:rsidRPr="00C67A14">
        <w:rPr>
          <w:rFonts w:ascii="Times New Roman" w:hAnsi="Times New Roman"/>
          <w:sz w:val="28"/>
          <w:szCs w:val="28"/>
          <w:lang w:eastAsia="ru-RU"/>
        </w:rPr>
        <w:t xml:space="preserve">ельное </w:t>
      </w:r>
      <w:r w:rsidRPr="00C67A14">
        <w:rPr>
          <w:rFonts w:ascii="Times New Roman" w:hAnsi="Times New Roman"/>
          <w:sz w:val="28"/>
          <w:szCs w:val="28"/>
          <w:lang w:eastAsia="ru-RU"/>
        </w:rPr>
        <w:lastRenderedPageBreak/>
        <w:t>растение вобрало в себя, кажется, все мыслимые полезные качества: декоративность и целебность, зимостойкость и долговечность.</w:t>
      </w:r>
    </w:p>
    <w:p w:rsidR="00B71655" w:rsidRPr="00C67A14" w:rsidRDefault="004F237C" w:rsidP="00B71655">
      <w:pPr>
        <w:spacing w:after="0" w:line="360" w:lineRule="auto"/>
        <w:ind w:firstLine="709"/>
        <w:jc w:val="both"/>
        <w:outlineLvl w:val="1"/>
        <w:rPr>
          <w:rFonts w:ascii="Times New Roman" w:hAnsi="Times New Roman"/>
          <w:sz w:val="28"/>
          <w:szCs w:val="28"/>
          <w:lang w:eastAsia="ru-RU"/>
        </w:rPr>
      </w:pPr>
      <w:r w:rsidRPr="00C67A14">
        <w:rPr>
          <w:rFonts w:ascii="Times New Roman" w:hAnsi="Times New Roman"/>
          <w:sz w:val="28"/>
          <w:szCs w:val="28"/>
          <w:lang w:eastAsia="ru-RU"/>
        </w:rPr>
        <w:t>Главное богатство сибирского кедра — его орехи. Собранные под Ленинградом, они содержали 61 % жира, 20 % белков, 12 % углеводов. Заметьте, это орехи, выросшие на северо-западе страны, где погода капризна. Орехи очень вкусные, питательные и целебные. Еще академик П. С. Паллас 200 лет назад писал: «В Швейцарии употребляют кедровые орехи в аптеках; из них делают молоко, которое прописывают в гр</w:t>
      </w:r>
      <w:r w:rsidR="00D36047">
        <w:rPr>
          <w:rFonts w:ascii="Times New Roman" w:hAnsi="Times New Roman"/>
          <w:sz w:val="28"/>
          <w:szCs w:val="28"/>
          <w:lang w:eastAsia="ru-RU"/>
        </w:rPr>
        <w:t>удных болезнях</w:t>
      </w:r>
      <w:r w:rsidRPr="00C67A14">
        <w:rPr>
          <w:rFonts w:ascii="Times New Roman" w:hAnsi="Times New Roman"/>
          <w:sz w:val="28"/>
          <w:szCs w:val="28"/>
          <w:lang w:eastAsia="ru-RU"/>
        </w:rPr>
        <w:t>, утверждают, что они с пользою употреблены были чахотными людьми».</w:t>
      </w:r>
    </w:p>
    <w:p w:rsidR="00B71655" w:rsidRPr="00C67A14" w:rsidRDefault="004F237C" w:rsidP="00B71655">
      <w:pPr>
        <w:spacing w:after="0" w:line="360" w:lineRule="auto"/>
        <w:ind w:firstLine="709"/>
        <w:jc w:val="both"/>
        <w:outlineLvl w:val="1"/>
        <w:rPr>
          <w:rFonts w:ascii="Times New Roman" w:hAnsi="Times New Roman"/>
          <w:sz w:val="28"/>
          <w:szCs w:val="28"/>
          <w:lang w:eastAsia="ru-RU"/>
        </w:rPr>
      </w:pPr>
      <w:r w:rsidRPr="00C67A14">
        <w:rPr>
          <w:rFonts w:ascii="Times New Roman" w:hAnsi="Times New Roman"/>
          <w:sz w:val="28"/>
          <w:szCs w:val="28"/>
          <w:lang w:eastAsia="ru-RU"/>
        </w:rPr>
        <w:t>Кедровые орехи содержат витамин А (витамин роста), витамины группы В (противо-невротический), которые улучшают сердечную деятельность и вообще необходимы для нормальной деятельности нервной системы. Особенно много в них витамина Е (токоферол, что в переводе с греческого — «несу потомство»). Недаром в годы хороших урожаев кедра значительно возрастает плодовитость соболя, белок. Медики утверждают, что кедровые орехи содержат вещества, способствующие улучшению состава крови, предупреждающие туберкулез, малокровие.</w:t>
      </w:r>
    </w:p>
    <w:p w:rsidR="00B71655" w:rsidRPr="00C67A14" w:rsidRDefault="004F237C" w:rsidP="00B71655">
      <w:pPr>
        <w:spacing w:after="0" w:line="360" w:lineRule="auto"/>
        <w:ind w:firstLine="709"/>
        <w:jc w:val="both"/>
        <w:outlineLvl w:val="1"/>
        <w:rPr>
          <w:rFonts w:ascii="Times New Roman" w:hAnsi="Times New Roman"/>
          <w:sz w:val="28"/>
          <w:szCs w:val="28"/>
          <w:lang w:eastAsia="ru-RU"/>
        </w:rPr>
      </w:pPr>
      <w:r w:rsidRPr="00C67A14">
        <w:rPr>
          <w:rFonts w:ascii="Times New Roman" w:hAnsi="Times New Roman"/>
          <w:sz w:val="28"/>
          <w:szCs w:val="28"/>
          <w:lang w:eastAsia="ru-RU"/>
        </w:rPr>
        <w:t>Смола кедра — живица — обладает бальзамирующими свойствами. С давних пор жители Сибири и Урала применяли ее для лечения гнойных ран, порезов, ожогов. Во время Великой Отечественной войны кедровую живицу успешно применяли в госпиталях для лечения раненых воинов. Она предохраняла раны от заражения, останавливала гангренозные процессы.</w:t>
      </w:r>
    </w:p>
    <w:p w:rsidR="00B71655" w:rsidRPr="00C67A14" w:rsidRDefault="004F237C" w:rsidP="00B71655">
      <w:pPr>
        <w:spacing w:after="0" w:line="360" w:lineRule="auto"/>
        <w:ind w:firstLine="709"/>
        <w:jc w:val="both"/>
        <w:outlineLvl w:val="1"/>
        <w:rPr>
          <w:rFonts w:ascii="Times New Roman" w:hAnsi="Times New Roman"/>
          <w:sz w:val="28"/>
          <w:szCs w:val="28"/>
          <w:lang w:eastAsia="ru-RU"/>
        </w:rPr>
      </w:pPr>
      <w:r w:rsidRPr="00C67A14">
        <w:rPr>
          <w:rFonts w:ascii="Times New Roman" w:hAnsi="Times New Roman"/>
          <w:sz w:val="28"/>
          <w:szCs w:val="28"/>
          <w:lang w:eastAsia="ru-RU"/>
        </w:rPr>
        <w:t>Хвоя богата витамином С, каротином. В ней много кальция, калия, фосфора, марганца, железа, меди, кобальта.</w:t>
      </w:r>
    </w:p>
    <w:p w:rsidR="00B71655" w:rsidRPr="00C67A14" w:rsidRDefault="004F237C" w:rsidP="00B71655">
      <w:pPr>
        <w:spacing w:after="0" w:line="360" w:lineRule="auto"/>
        <w:ind w:firstLine="709"/>
        <w:jc w:val="both"/>
        <w:outlineLvl w:val="1"/>
        <w:rPr>
          <w:rFonts w:ascii="Times New Roman" w:hAnsi="Times New Roman"/>
          <w:sz w:val="28"/>
          <w:szCs w:val="28"/>
          <w:lang w:eastAsia="ru-RU"/>
        </w:rPr>
      </w:pPr>
      <w:r w:rsidRPr="00C67A14">
        <w:rPr>
          <w:rFonts w:ascii="Times New Roman" w:hAnsi="Times New Roman"/>
          <w:sz w:val="28"/>
          <w:szCs w:val="28"/>
          <w:lang w:eastAsia="ru-RU"/>
        </w:rPr>
        <w:t>Ценна и древесина кедра. Поскольку она обладает бактерицидными свойствами, в шкафах, сделанных из кедровой древесины, не заводится моль. Древесину используют для изготовления около 10 тысяч разных изделий (карандашные палочки, аккумуляторный шпон, мебель, музыкальные инструменты).</w:t>
      </w:r>
    </w:p>
    <w:p w:rsidR="00B71655" w:rsidRPr="00C67A14" w:rsidRDefault="004F237C" w:rsidP="00B71655">
      <w:pPr>
        <w:spacing w:after="0" w:line="360" w:lineRule="auto"/>
        <w:ind w:firstLine="709"/>
        <w:jc w:val="both"/>
        <w:outlineLvl w:val="1"/>
        <w:rPr>
          <w:rFonts w:ascii="Times New Roman" w:hAnsi="Times New Roman"/>
          <w:sz w:val="28"/>
          <w:szCs w:val="28"/>
          <w:lang w:eastAsia="ru-RU"/>
        </w:rPr>
      </w:pPr>
      <w:r w:rsidRPr="00C67A14">
        <w:rPr>
          <w:rFonts w:ascii="Times New Roman" w:hAnsi="Times New Roman"/>
          <w:sz w:val="28"/>
          <w:szCs w:val="28"/>
          <w:lang w:eastAsia="ru-RU"/>
        </w:rPr>
        <w:lastRenderedPageBreak/>
        <w:t>Дерево красиво своим зеленым нарядом в любое время года. Высоки и антимикробные свойства кедровников. Воздух в его насаждениях практически стерилен.</w:t>
      </w:r>
    </w:p>
    <w:p w:rsidR="004F237C" w:rsidRPr="00C67A14" w:rsidRDefault="006F71C5" w:rsidP="00B71655">
      <w:pPr>
        <w:spacing w:after="0" w:line="360" w:lineRule="auto"/>
        <w:ind w:firstLine="709"/>
        <w:jc w:val="both"/>
        <w:outlineLvl w:val="1"/>
        <w:rPr>
          <w:rFonts w:ascii="Times New Roman" w:hAnsi="Times New Roman"/>
          <w:sz w:val="28"/>
          <w:szCs w:val="28"/>
          <w:lang w:eastAsia="ru-RU"/>
        </w:rPr>
      </w:pPr>
      <w:r>
        <w:rPr>
          <w:rFonts w:ascii="Times New Roman" w:hAnsi="Times New Roman"/>
          <w:sz w:val="28"/>
          <w:szCs w:val="28"/>
          <w:lang w:eastAsia="ru-RU"/>
        </w:rPr>
        <w:t xml:space="preserve">ЭТОТ КЕДР И ДВЕ СОСНЫ </w:t>
      </w:r>
      <w:r w:rsidR="004F237C" w:rsidRPr="00C67A14">
        <w:rPr>
          <w:rFonts w:ascii="Times New Roman" w:hAnsi="Times New Roman"/>
          <w:sz w:val="28"/>
          <w:szCs w:val="28"/>
          <w:lang w:eastAsia="ru-RU"/>
        </w:rPr>
        <w:t xml:space="preserve">ЯВЛЯЮТСЯ СВИДЕТЕЛЯМИ БЛИСТАТЕЛЬНОГО ПРОШЛОГО УСАДЬБЫ. Раньше партер перед домом обрамляли еловые, кедровые, кленовые аллеи. Эта ландшафтная задумка особенно эффектно смотрелась осенью, поражая многочисленных гостей усадьбы сочетанием ярких цветов. Так же вокруг дома были посажены сирень и розы. </w:t>
      </w:r>
    </w:p>
    <w:p w:rsidR="004F237C" w:rsidRPr="00C67A14" w:rsidRDefault="004F237C" w:rsidP="00B71655">
      <w:pPr>
        <w:spacing w:after="0" w:line="360" w:lineRule="auto"/>
        <w:jc w:val="center"/>
        <w:outlineLvl w:val="1"/>
        <w:rPr>
          <w:rFonts w:ascii="Times New Roman" w:hAnsi="Times New Roman"/>
          <w:b/>
          <w:i/>
          <w:sz w:val="28"/>
          <w:szCs w:val="28"/>
        </w:rPr>
      </w:pPr>
      <w:r w:rsidRPr="00C67A14">
        <w:rPr>
          <w:rFonts w:ascii="Times New Roman" w:hAnsi="Times New Roman"/>
          <w:b/>
          <w:i/>
          <w:sz w:val="28"/>
          <w:szCs w:val="28"/>
        </w:rPr>
        <w:t>4 станция «Поющие лягушки»</w:t>
      </w:r>
    </w:p>
    <w:p w:rsidR="00B71655" w:rsidRPr="00C67A14" w:rsidRDefault="007D0B2F" w:rsidP="00B71655">
      <w:pPr>
        <w:spacing w:after="0" w:line="360" w:lineRule="auto"/>
        <w:ind w:firstLine="709"/>
        <w:jc w:val="both"/>
        <w:outlineLvl w:val="1"/>
        <w:rPr>
          <w:rFonts w:ascii="Times New Roman" w:hAnsi="Times New Roman"/>
          <w:sz w:val="28"/>
          <w:szCs w:val="28"/>
          <w:lang w:eastAsia="ru-RU"/>
        </w:rPr>
      </w:pPr>
      <w:r>
        <w:rPr>
          <w:noProof/>
        </w:rPr>
        <w:pict>
          <v:shape id="Рисунок 4" o:spid="_x0000_s1066" type="#_x0000_t75" style="position:absolute;left:0;text-align:left;margin-left:.45pt;margin-top:6.3pt;width:223.35pt;height:146.7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72 0 -72 21490 21600 21490 21600 0 -72 0">
            <v:imagedata r:id="rId18" o:title=""/>
            <w10:wrap type="tight"/>
          </v:shape>
        </w:pict>
      </w:r>
      <w:r w:rsidR="006F71C5">
        <w:rPr>
          <w:rFonts w:ascii="Times New Roman" w:hAnsi="Times New Roman"/>
          <w:sz w:val="28"/>
          <w:szCs w:val="28"/>
          <w:lang w:eastAsia="ru-RU"/>
        </w:rPr>
        <w:t>Напротив дома</w:t>
      </w:r>
      <w:r w:rsidR="004F237C" w:rsidRPr="00C67A14">
        <w:rPr>
          <w:rFonts w:ascii="Times New Roman" w:hAnsi="Times New Roman"/>
          <w:sz w:val="28"/>
          <w:szCs w:val="28"/>
          <w:lang w:eastAsia="ru-RU"/>
        </w:rPr>
        <w:t xml:space="preserve"> расположились каскад прудов, на их берегах были высажены липы, березы, а между дворцом и плотиной пруда находил</w:t>
      </w:r>
      <w:r w:rsidR="006F71C5">
        <w:rPr>
          <w:rFonts w:ascii="Times New Roman" w:hAnsi="Times New Roman"/>
          <w:sz w:val="28"/>
          <w:szCs w:val="28"/>
          <w:lang w:eastAsia="ru-RU"/>
        </w:rPr>
        <w:t>ись два фонтана. Один из прудов</w:t>
      </w:r>
      <w:r w:rsidR="004F237C" w:rsidRPr="00C67A14">
        <w:rPr>
          <w:rFonts w:ascii="Times New Roman" w:hAnsi="Times New Roman"/>
          <w:sz w:val="28"/>
          <w:szCs w:val="28"/>
          <w:lang w:eastAsia="ru-RU"/>
        </w:rPr>
        <w:t xml:space="preserve"> хорошо сохранился до наших дней, пруд, неглубокий, всего 6 метром, дно было выложено дубовыми полами, пруд сливали, вымывали полы и запускали рыбу: форель, осетр и т.д. </w:t>
      </w:r>
    </w:p>
    <w:p w:rsidR="009B3961" w:rsidRPr="00C67A14" w:rsidRDefault="004F237C" w:rsidP="00B71655">
      <w:pPr>
        <w:spacing w:after="0" w:line="360" w:lineRule="auto"/>
        <w:ind w:firstLine="709"/>
        <w:jc w:val="center"/>
        <w:outlineLvl w:val="1"/>
        <w:rPr>
          <w:rFonts w:ascii="Times New Roman" w:hAnsi="Times New Roman"/>
          <w:b/>
          <w:i/>
          <w:sz w:val="28"/>
          <w:szCs w:val="28"/>
          <w:lang w:eastAsia="ru-RU"/>
        </w:rPr>
      </w:pPr>
      <w:r w:rsidRPr="00C67A14">
        <w:rPr>
          <w:rFonts w:ascii="Times New Roman" w:hAnsi="Times New Roman"/>
          <w:sz w:val="28"/>
          <w:szCs w:val="28"/>
          <w:lang w:eastAsia="ru-RU"/>
        </w:rPr>
        <w:t>Верхний пруд имеет максимальную ширину у плотины около 50 м, протяженность – 70 м. Берега крутые, прибрежная полоса илистая или глинистая. Питание – снеговое и атмосферное. Нижний пруд имеет длину около 150 м, ширину – 50 м, глубины не превышают 2 м. Питание также снеговое и атмосферное. Берега крутые, прибрежная полоса илистая или глинистая. В засушливые сезоны пруды обсыхают и сильно мелеют.</w:t>
      </w:r>
      <w:r w:rsidRPr="00C67A14">
        <w:rPr>
          <w:rFonts w:ascii="Times New Roman" w:hAnsi="Times New Roman"/>
          <w:sz w:val="28"/>
          <w:szCs w:val="28"/>
          <w:lang w:eastAsia="ru-RU"/>
        </w:rPr>
        <w:br/>
      </w:r>
    </w:p>
    <w:p w:rsidR="009B3961" w:rsidRPr="00C67A14" w:rsidRDefault="009B3961" w:rsidP="00B71655">
      <w:pPr>
        <w:spacing w:after="0" w:line="360" w:lineRule="auto"/>
        <w:ind w:firstLine="709"/>
        <w:jc w:val="center"/>
        <w:outlineLvl w:val="1"/>
        <w:rPr>
          <w:rFonts w:ascii="Times New Roman" w:hAnsi="Times New Roman"/>
          <w:b/>
          <w:i/>
          <w:sz w:val="28"/>
          <w:szCs w:val="28"/>
          <w:lang w:eastAsia="ru-RU"/>
        </w:rPr>
      </w:pPr>
    </w:p>
    <w:p w:rsidR="009B3961" w:rsidRPr="00C67A14" w:rsidRDefault="009B3961" w:rsidP="00B71655">
      <w:pPr>
        <w:spacing w:after="0" w:line="360" w:lineRule="auto"/>
        <w:ind w:firstLine="709"/>
        <w:jc w:val="center"/>
        <w:outlineLvl w:val="1"/>
        <w:rPr>
          <w:rFonts w:ascii="Times New Roman" w:hAnsi="Times New Roman"/>
          <w:b/>
          <w:i/>
          <w:sz w:val="28"/>
          <w:szCs w:val="28"/>
          <w:lang w:eastAsia="ru-RU"/>
        </w:rPr>
      </w:pPr>
    </w:p>
    <w:p w:rsidR="009B3961" w:rsidRPr="00C67A14" w:rsidRDefault="009B3961" w:rsidP="00B71655">
      <w:pPr>
        <w:spacing w:after="0" w:line="360" w:lineRule="auto"/>
        <w:ind w:firstLine="709"/>
        <w:jc w:val="center"/>
        <w:outlineLvl w:val="1"/>
        <w:rPr>
          <w:rFonts w:ascii="Times New Roman" w:hAnsi="Times New Roman"/>
          <w:b/>
          <w:i/>
          <w:sz w:val="28"/>
          <w:szCs w:val="28"/>
          <w:lang w:eastAsia="ru-RU"/>
        </w:rPr>
      </w:pPr>
    </w:p>
    <w:p w:rsidR="004F237C" w:rsidRPr="00C67A14" w:rsidRDefault="004F237C" w:rsidP="00B71655">
      <w:pPr>
        <w:spacing w:after="0" w:line="360" w:lineRule="auto"/>
        <w:ind w:firstLine="709"/>
        <w:jc w:val="center"/>
        <w:outlineLvl w:val="1"/>
        <w:rPr>
          <w:rFonts w:ascii="Times New Roman" w:hAnsi="Times New Roman"/>
          <w:b/>
          <w:i/>
          <w:sz w:val="28"/>
          <w:szCs w:val="28"/>
          <w:lang w:eastAsia="ru-RU"/>
        </w:rPr>
      </w:pPr>
      <w:r w:rsidRPr="00C67A14">
        <w:rPr>
          <w:rFonts w:ascii="Times New Roman" w:hAnsi="Times New Roman"/>
          <w:b/>
          <w:i/>
          <w:sz w:val="28"/>
          <w:szCs w:val="28"/>
          <w:lang w:eastAsia="ru-RU"/>
        </w:rPr>
        <w:lastRenderedPageBreak/>
        <w:t>5 станция «Рупь – гора»</w:t>
      </w:r>
    </w:p>
    <w:p w:rsidR="00B71655" w:rsidRPr="00C67A14" w:rsidRDefault="006F71C5" w:rsidP="009B3961">
      <w:pPr>
        <w:spacing w:after="0" w:line="360" w:lineRule="auto"/>
        <w:ind w:firstLine="142"/>
        <w:jc w:val="both"/>
        <w:rPr>
          <w:rFonts w:ascii="Times New Roman" w:hAnsi="Times New Roman"/>
          <w:sz w:val="28"/>
          <w:szCs w:val="28"/>
          <w:lang w:eastAsia="ru-RU"/>
        </w:rPr>
      </w:pPr>
      <w:r>
        <w:rPr>
          <w:rFonts w:ascii="Times New Roman" w:hAnsi="Times New Roman"/>
          <w:sz w:val="28"/>
          <w:szCs w:val="28"/>
          <w:lang w:eastAsia="ru-RU"/>
        </w:rPr>
        <w:pict w14:anchorId="4100005D">
          <v:shape id="_x0000_i1025" type="#_x0000_t75" style="width:223.5pt;height:147pt;mso-left-percent:-10001;mso-top-percent:-10001;mso-position-horizontal:absolute;mso-position-horizontal-relative:char;mso-position-vertical:absolute;mso-position-vertical-relative:line;mso-left-percent:-10001;mso-top-percent:-10001">
            <v:imagedata r:id="rId19" o:title=""/>
          </v:shape>
        </w:pict>
      </w:r>
      <w:r w:rsidR="00A9402C">
        <w:rPr>
          <w:rFonts w:ascii="Times New Roman" w:hAnsi="Times New Roman"/>
          <w:sz w:val="28"/>
          <w:szCs w:val="28"/>
          <w:lang w:eastAsia="ru-RU"/>
        </w:rPr>
        <w:t>«Рупь</w:t>
      </w:r>
      <w:r w:rsidR="004F237C" w:rsidRPr="00C67A14">
        <w:rPr>
          <w:rFonts w:ascii="Times New Roman" w:hAnsi="Times New Roman"/>
          <w:sz w:val="28"/>
          <w:szCs w:val="28"/>
          <w:lang w:eastAsia="ru-RU"/>
        </w:rPr>
        <w:t xml:space="preserve"> - гора», где в старину развлекались местные помещики. Рупь по-старорусски значит рубль, нашем случае, рубль серебряный, от него и пошло название этой достопримечательности, но не только….</w:t>
      </w:r>
    </w:p>
    <w:p w:rsidR="00B71655" w:rsidRPr="00C67A14" w:rsidRDefault="004F237C" w:rsidP="00B71655">
      <w:pPr>
        <w:spacing w:after="0" w:line="360" w:lineRule="auto"/>
        <w:ind w:firstLine="709"/>
        <w:jc w:val="both"/>
        <w:rPr>
          <w:rFonts w:ascii="Times New Roman" w:hAnsi="Times New Roman"/>
          <w:sz w:val="28"/>
          <w:szCs w:val="28"/>
          <w:lang w:eastAsia="ru-RU"/>
        </w:rPr>
      </w:pPr>
      <w:r w:rsidRPr="00C67A14">
        <w:rPr>
          <w:rFonts w:ascii="Times New Roman" w:hAnsi="Times New Roman"/>
          <w:sz w:val="28"/>
          <w:szCs w:val="28"/>
          <w:lang w:eastAsia="ru-RU"/>
        </w:rPr>
        <w:t>По преданию, в праздничные дни устраивали местные помещики потешные игры, своего рода «погоня за рублем», где участниками были крестьяне. По одной из версий, барин и участники, стояли на вершине горы, по специально проделанной дорожке к подножию, бросал барин серебряный рубль, а крестьяне бросались вдогонку. Кто быстрее догонит рубль, тот и выиграл.</w:t>
      </w:r>
    </w:p>
    <w:p w:rsidR="00B71655" w:rsidRPr="00C67A14" w:rsidRDefault="004F237C" w:rsidP="00B71655">
      <w:pPr>
        <w:spacing w:after="0" w:line="360" w:lineRule="auto"/>
        <w:ind w:firstLine="709"/>
        <w:jc w:val="both"/>
        <w:rPr>
          <w:rFonts w:ascii="Times New Roman" w:hAnsi="Times New Roman"/>
          <w:sz w:val="28"/>
          <w:szCs w:val="28"/>
          <w:lang w:eastAsia="ru-RU"/>
        </w:rPr>
      </w:pPr>
      <w:r w:rsidRPr="00C67A14">
        <w:rPr>
          <w:rFonts w:ascii="Times New Roman" w:hAnsi="Times New Roman"/>
          <w:sz w:val="28"/>
          <w:szCs w:val="28"/>
          <w:lang w:eastAsia="ru-RU"/>
        </w:rPr>
        <w:t>Развлечения помешиков - прибыль крестьянам.</w:t>
      </w:r>
    </w:p>
    <w:p w:rsidR="00B71655" w:rsidRPr="00C67A14" w:rsidRDefault="004F237C" w:rsidP="00B71655">
      <w:pPr>
        <w:spacing w:after="0" w:line="360" w:lineRule="auto"/>
        <w:ind w:firstLine="709"/>
        <w:jc w:val="both"/>
        <w:rPr>
          <w:rFonts w:ascii="Times New Roman" w:hAnsi="Times New Roman"/>
          <w:sz w:val="28"/>
          <w:szCs w:val="28"/>
          <w:lang w:eastAsia="ru-RU"/>
        </w:rPr>
      </w:pPr>
      <w:r w:rsidRPr="00C67A14">
        <w:rPr>
          <w:rFonts w:ascii="Times New Roman" w:hAnsi="Times New Roman"/>
          <w:sz w:val="28"/>
          <w:szCs w:val="28"/>
          <w:lang w:eastAsia="ru-RU"/>
        </w:rPr>
        <w:t xml:space="preserve">Вторая версия гласит, что у подножия горы собирались молодые крестьянки с коромыслами и ведрами с волной на них. Барин стоял с рублем наверху и по сигналу, девицы должны были добраться до награды первой, расплескав как можно меньше воды. Победительница, опять-таки получала в награду серебряный рубль. </w:t>
      </w:r>
    </w:p>
    <w:p w:rsidR="00B71655" w:rsidRPr="00C67A14" w:rsidRDefault="004F237C" w:rsidP="00B71655">
      <w:pPr>
        <w:spacing w:after="0" w:line="360" w:lineRule="auto"/>
        <w:ind w:firstLine="709"/>
        <w:jc w:val="both"/>
        <w:rPr>
          <w:rFonts w:ascii="Times New Roman" w:hAnsi="Times New Roman"/>
          <w:sz w:val="28"/>
          <w:szCs w:val="28"/>
          <w:lang w:eastAsia="ru-RU"/>
        </w:rPr>
      </w:pPr>
      <w:r w:rsidRPr="00C67A14">
        <w:rPr>
          <w:rFonts w:ascii="Times New Roman" w:hAnsi="Times New Roman"/>
          <w:sz w:val="28"/>
          <w:szCs w:val="28"/>
          <w:lang w:eastAsia="ru-RU"/>
        </w:rPr>
        <w:t>«Рупь -  гора» была видимо для многих, стать немного богаче, а для устроителей потешных игр, забавой и развлечением, в кругу своих семейств, друзей и соседей. В округе много было состоятельный помещиков. По некоторым сведениям, многие разбивались, а один случай описывается, когда у девушки, взбирающейся с коромыслами на гору остановилось сердце.</w:t>
      </w:r>
    </w:p>
    <w:p w:rsidR="004F237C" w:rsidRPr="00C67A14" w:rsidRDefault="004F237C" w:rsidP="00B71655">
      <w:pPr>
        <w:spacing w:after="0" w:line="360" w:lineRule="auto"/>
        <w:ind w:firstLine="709"/>
        <w:jc w:val="both"/>
        <w:rPr>
          <w:rFonts w:ascii="Times New Roman" w:hAnsi="Times New Roman"/>
          <w:sz w:val="28"/>
          <w:szCs w:val="28"/>
          <w:lang w:eastAsia="ru-RU"/>
        </w:rPr>
      </w:pPr>
      <w:r w:rsidRPr="00C67A14">
        <w:rPr>
          <w:rFonts w:ascii="Times New Roman" w:hAnsi="Times New Roman"/>
          <w:sz w:val="28"/>
          <w:szCs w:val="28"/>
          <w:lang w:eastAsia="ru-RU"/>
        </w:rPr>
        <w:lastRenderedPageBreak/>
        <w:t>Вполне вероятно, что родители не одобряли участие своих детей в таких высокооплачиваемых забавах и говорили им, - «Не гонялись бы вы, за длинным рублем!»</w:t>
      </w:r>
    </w:p>
    <w:p w:rsidR="004F237C" w:rsidRPr="00C67A14" w:rsidRDefault="007D0B2F" w:rsidP="00B71655">
      <w:pPr>
        <w:spacing w:after="0" w:line="360" w:lineRule="auto"/>
        <w:jc w:val="center"/>
        <w:rPr>
          <w:rFonts w:ascii="Times New Roman" w:hAnsi="Times New Roman"/>
          <w:b/>
          <w:i/>
          <w:sz w:val="28"/>
          <w:szCs w:val="28"/>
          <w:lang w:eastAsia="ru-RU"/>
        </w:rPr>
      </w:pPr>
      <w:r>
        <w:rPr>
          <w:noProof/>
        </w:rPr>
        <w:pict>
          <v:shape id="Рисунок 6" o:spid="_x0000_s1065" type="#_x0000_t75" style="position:absolute;left:0;text-align:left;margin-left:.05pt;margin-top:23.7pt;width:229.1pt;height:153.8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71 0 -71 21495 21600 21495 21600 0 -71 0">
            <v:imagedata r:id="rId20" o:title=""/>
            <w10:wrap type="tight"/>
          </v:shape>
        </w:pict>
      </w:r>
      <w:r w:rsidR="006F71C5">
        <w:rPr>
          <w:rFonts w:ascii="Times New Roman" w:hAnsi="Times New Roman"/>
          <w:b/>
          <w:i/>
          <w:sz w:val="28"/>
          <w:szCs w:val="28"/>
          <w:lang w:eastAsia="ru-RU"/>
        </w:rPr>
        <w:t>6 станция «АНГЛИЙСКИЙ</w:t>
      </w:r>
      <w:r w:rsidR="004F237C" w:rsidRPr="00C67A14">
        <w:rPr>
          <w:rFonts w:ascii="Times New Roman" w:hAnsi="Times New Roman"/>
          <w:b/>
          <w:i/>
          <w:sz w:val="28"/>
          <w:szCs w:val="28"/>
          <w:lang w:eastAsia="ru-RU"/>
        </w:rPr>
        <w:t xml:space="preserve"> ПАРК»</w:t>
      </w:r>
    </w:p>
    <w:p w:rsidR="00B71655" w:rsidRPr="00C67A14" w:rsidRDefault="004F237C" w:rsidP="00B71655">
      <w:pPr>
        <w:spacing w:after="0" w:line="360" w:lineRule="auto"/>
        <w:ind w:firstLine="709"/>
        <w:jc w:val="both"/>
        <w:rPr>
          <w:rFonts w:ascii="Times New Roman" w:hAnsi="Times New Roman"/>
          <w:sz w:val="28"/>
          <w:szCs w:val="28"/>
          <w:lang w:eastAsia="ru-RU"/>
        </w:rPr>
      </w:pPr>
      <w:r w:rsidRPr="00C67A14">
        <w:rPr>
          <w:rFonts w:ascii="Times New Roman" w:hAnsi="Times New Roman"/>
          <w:sz w:val="28"/>
          <w:szCs w:val="28"/>
          <w:lang w:eastAsia="ru-RU"/>
        </w:rPr>
        <w:t>С трех сторон дворец ок</w:t>
      </w:r>
      <w:r w:rsidRPr="00C67A14">
        <w:rPr>
          <w:rFonts w:ascii="Times New Roman" w:hAnsi="Times New Roman"/>
          <w:sz w:val="28"/>
          <w:szCs w:val="28"/>
          <w:lang w:eastAsia="ru-RU"/>
        </w:rPr>
        <w:softHyphen/>
        <w:t>ружает пейзажный парк площадью 9,7 гектара.</w:t>
      </w:r>
    </w:p>
    <w:p w:rsidR="00B71655" w:rsidRPr="00C67A14" w:rsidRDefault="006F71C5" w:rsidP="00B7165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Он</w:t>
      </w:r>
      <w:r w:rsidR="004F237C" w:rsidRPr="00C67A14">
        <w:rPr>
          <w:rFonts w:ascii="Times New Roman" w:hAnsi="Times New Roman"/>
          <w:sz w:val="28"/>
          <w:szCs w:val="28"/>
          <w:lang w:eastAsia="ru-RU"/>
        </w:rPr>
        <w:t xml:space="preserve"> имеет иррегулярную планировку, подчиненную ландшафту. Часть аллей расп</w:t>
      </w:r>
      <w:r>
        <w:rPr>
          <w:rFonts w:ascii="Times New Roman" w:hAnsi="Times New Roman"/>
          <w:sz w:val="28"/>
          <w:szCs w:val="28"/>
          <w:lang w:eastAsia="ru-RU"/>
        </w:rPr>
        <w:t>оложена параллельно склону овра</w:t>
      </w:r>
      <w:r w:rsidR="004F237C" w:rsidRPr="00C67A14">
        <w:rPr>
          <w:rFonts w:ascii="Times New Roman" w:hAnsi="Times New Roman"/>
          <w:sz w:val="28"/>
          <w:szCs w:val="28"/>
          <w:lang w:eastAsia="ru-RU"/>
        </w:rPr>
        <w:t>га и повторяет его конфигурацию. В парк</w:t>
      </w:r>
      <w:r>
        <w:rPr>
          <w:rFonts w:ascii="Times New Roman" w:hAnsi="Times New Roman"/>
          <w:sz w:val="28"/>
          <w:szCs w:val="28"/>
          <w:lang w:eastAsia="ru-RU"/>
        </w:rPr>
        <w:t>е есть и прямые аллеи. Направле</w:t>
      </w:r>
      <w:r w:rsidR="004F237C" w:rsidRPr="00C67A14">
        <w:rPr>
          <w:rFonts w:ascii="Times New Roman" w:hAnsi="Times New Roman"/>
          <w:sz w:val="28"/>
          <w:szCs w:val="28"/>
          <w:lang w:eastAsia="ru-RU"/>
        </w:rPr>
        <w:t>ние двух из них совпадает с осями дворца. Продолжением длинной оси анфилады является широкая липовая аллея, ведущая к оврагу, на краю кото</w:t>
      </w:r>
      <w:r w:rsidR="004F237C" w:rsidRPr="00C67A14">
        <w:rPr>
          <w:rFonts w:ascii="Times New Roman" w:hAnsi="Times New Roman"/>
          <w:sz w:val="28"/>
          <w:szCs w:val="28"/>
          <w:lang w:eastAsia="ru-RU"/>
        </w:rPr>
        <w:softHyphen/>
        <w:t xml:space="preserve">рого в конце аллеи находилась беседка. Крышей ее служила крона старого вяза. Местное предание гласит, что по этой аллее гулял Л.Н. Толстой, приезжавший в усадьбу. Направление второй аллеи совпадает с поперечной осью дворца. </w:t>
      </w:r>
      <w:r w:rsidR="007D0B2F">
        <w:rPr>
          <w:noProof/>
        </w:rPr>
        <w:pict>
          <v:shape id="Рисунок 21" o:spid="_x0000_s1064" type="#_x0000_t75" style="position:absolute;left:0;text-align:left;margin-left:335.75pt;margin-top:96.15pt;width:134.05pt;height:178.7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21 0 -121 21509 21600 21509 21600 0 -121 0">
            <v:imagedata r:id="rId21" o:title=""/>
            <w10:wrap type="tight"/>
          </v:shape>
        </w:pict>
      </w:r>
      <w:r w:rsidR="004F237C" w:rsidRPr="00C67A14">
        <w:rPr>
          <w:rFonts w:ascii="Times New Roman" w:hAnsi="Times New Roman"/>
          <w:sz w:val="28"/>
          <w:szCs w:val="28"/>
          <w:lang w:eastAsia="ru-RU"/>
        </w:rPr>
        <w:t>Третья аллея по диагонали пересекает территорию парка.</w:t>
      </w:r>
    </w:p>
    <w:p w:rsidR="00B71655" w:rsidRPr="00C67A14" w:rsidRDefault="004F237C" w:rsidP="00B71655">
      <w:pPr>
        <w:spacing w:after="0" w:line="360" w:lineRule="auto"/>
        <w:ind w:firstLine="709"/>
        <w:jc w:val="both"/>
        <w:rPr>
          <w:rFonts w:ascii="Times New Roman" w:hAnsi="Times New Roman"/>
          <w:sz w:val="28"/>
          <w:szCs w:val="28"/>
          <w:lang w:eastAsia="ru-RU"/>
        </w:rPr>
      </w:pPr>
      <w:r w:rsidRPr="00C67A14">
        <w:rPr>
          <w:rFonts w:ascii="Times New Roman" w:hAnsi="Times New Roman"/>
          <w:sz w:val="28"/>
          <w:szCs w:val="28"/>
          <w:lang w:eastAsia="ru-RU"/>
        </w:rPr>
        <w:t>П</w:t>
      </w:r>
      <w:r w:rsidR="006F71C5">
        <w:rPr>
          <w:rFonts w:ascii="Times New Roman" w:hAnsi="Times New Roman"/>
          <w:sz w:val="28"/>
          <w:szCs w:val="28"/>
          <w:lang w:eastAsia="ru-RU"/>
        </w:rPr>
        <w:t>арк сохранил не только планиров</w:t>
      </w:r>
      <w:r w:rsidRPr="00C67A14">
        <w:rPr>
          <w:rFonts w:ascii="Times New Roman" w:hAnsi="Times New Roman"/>
          <w:sz w:val="28"/>
          <w:szCs w:val="28"/>
          <w:lang w:eastAsia="ru-RU"/>
        </w:rPr>
        <w:t>ку, но и часть старых деревьев. Среди них п</w:t>
      </w:r>
      <w:r w:rsidR="006F71C5">
        <w:rPr>
          <w:rFonts w:ascii="Times New Roman" w:hAnsi="Times New Roman"/>
          <w:sz w:val="28"/>
          <w:szCs w:val="28"/>
          <w:lang w:eastAsia="ru-RU"/>
        </w:rPr>
        <w:t>реобладают липа и клен остролис</w:t>
      </w:r>
      <w:r w:rsidRPr="00C67A14">
        <w:rPr>
          <w:rFonts w:ascii="Times New Roman" w:hAnsi="Times New Roman"/>
          <w:sz w:val="28"/>
          <w:szCs w:val="28"/>
          <w:lang w:eastAsia="ru-RU"/>
        </w:rPr>
        <w:t>тный. В</w:t>
      </w:r>
      <w:r w:rsidR="006F71C5">
        <w:rPr>
          <w:rFonts w:ascii="Times New Roman" w:hAnsi="Times New Roman"/>
          <w:sz w:val="28"/>
          <w:szCs w:val="28"/>
          <w:lang w:eastAsia="ru-RU"/>
        </w:rPr>
        <w:t>ысота деревьев достигает 30 мет</w:t>
      </w:r>
      <w:r w:rsidRPr="00C67A14">
        <w:rPr>
          <w:rFonts w:ascii="Times New Roman" w:hAnsi="Times New Roman"/>
          <w:sz w:val="28"/>
          <w:szCs w:val="28"/>
          <w:lang w:eastAsia="ru-RU"/>
        </w:rPr>
        <w:t xml:space="preserve">ров, диаметр — полметра. Встречаются единичные экземпляры ели голубой, </w:t>
      </w:r>
      <w:r w:rsidR="006F71C5">
        <w:rPr>
          <w:rFonts w:ascii="Times New Roman" w:hAnsi="Times New Roman"/>
          <w:sz w:val="28"/>
          <w:szCs w:val="28"/>
          <w:lang w:eastAsia="ru-RU"/>
        </w:rPr>
        <w:t>со</w:t>
      </w:r>
      <w:r w:rsidRPr="00C67A14">
        <w:rPr>
          <w:rFonts w:ascii="Times New Roman" w:hAnsi="Times New Roman"/>
          <w:sz w:val="28"/>
          <w:szCs w:val="28"/>
          <w:lang w:eastAsia="ru-RU"/>
        </w:rPr>
        <w:t>сны Веймутова и тополя серебристого.</w:t>
      </w:r>
    </w:p>
    <w:p w:rsidR="004F237C" w:rsidRPr="00C67A14" w:rsidRDefault="00A9402C" w:rsidP="00B7165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Здесь находится</w:t>
      </w:r>
      <w:r w:rsidR="004F237C" w:rsidRPr="00C67A14">
        <w:rPr>
          <w:rFonts w:ascii="Times New Roman" w:hAnsi="Times New Roman"/>
          <w:sz w:val="28"/>
          <w:szCs w:val="28"/>
          <w:lang w:eastAsia="ru-RU"/>
        </w:rPr>
        <w:t xml:space="preserve"> тополь которому более 100 лет, обхват ствола достигает около 3 метров.</w:t>
      </w:r>
    </w:p>
    <w:p w:rsidR="004F237C" w:rsidRPr="00C67A14" w:rsidRDefault="006F71C5" w:rsidP="00B71655">
      <w:pPr>
        <w:spacing w:after="0" w:line="360" w:lineRule="auto"/>
        <w:jc w:val="center"/>
        <w:rPr>
          <w:rFonts w:ascii="Times New Roman" w:hAnsi="Times New Roman"/>
          <w:b/>
          <w:i/>
          <w:sz w:val="28"/>
          <w:szCs w:val="28"/>
          <w:lang w:eastAsia="ru-RU"/>
        </w:rPr>
      </w:pPr>
      <w:r>
        <w:rPr>
          <w:rFonts w:ascii="Times New Roman" w:hAnsi="Times New Roman"/>
          <w:b/>
          <w:i/>
          <w:sz w:val="28"/>
          <w:szCs w:val="28"/>
          <w:lang w:eastAsia="ru-RU"/>
        </w:rPr>
        <w:t xml:space="preserve">7 станция </w:t>
      </w:r>
      <w:r w:rsidR="004334E0" w:rsidRPr="00C67A14">
        <w:rPr>
          <w:rFonts w:ascii="Times New Roman" w:hAnsi="Times New Roman"/>
          <w:b/>
          <w:i/>
          <w:sz w:val="28"/>
          <w:szCs w:val="28"/>
          <w:lang w:eastAsia="ru-RU"/>
        </w:rPr>
        <w:t>«Яблоневый сад»</w:t>
      </w:r>
    </w:p>
    <w:p w:rsidR="00B71655" w:rsidRPr="00C67A14" w:rsidRDefault="006F71C5" w:rsidP="009B3961">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lastRenderedPageBreak/>
        <w:pict w14:anchorId="1BCC34E5">
          <v:shape id="_x0000_i1026" type="#_x0000_t75" style="width:222pt;height:138.75pt;mso-left-percent:-10001;mso-top-percent:-10001;mso-position-horizontal:absolute;mso-position-horizontal-relative:char;mso-position-vertical:absolute;mso-position-vertical-relative:line;mso-left-percent:-10001;mso-top-percent:-10001">
            <v:imagedata r:id="rId22" o:title=""/>
          </v:shape>
        </w:pict>
      </w:r>
      <w:r w:rsidR="004F237C" w:rsidRPr="00C67A14">
        <w:rPr>
          <w:rFonts w:ascii="Times New Roman" w:hAnsi="Times New Roman"/>
          <w:sz w:val="28"/>
          <w:szCs w:val="28"/>
          <w:lang w:eastAsia="ru-RU"/>
        </w:rPr>
        <w:t>К парку примыкает сад площадью 53 гектара, разбитый лесополосами из ели, лиственницы сибирской, сосны обыкно</w:t>
      </w:r>
      <w:r w:rsidR="004F237C" w:rsidRPr="00C67A14">
        <w:rPr>
          <w:rFonts w:ascii="Times New Roman" w:hAnsi="Times New Roman"/>
          <w:sz w:val="28"/>
          <w:szCs w:val="28"/>
          <w:lang w:eastAsia="ru-RU"/>
        </w:rPr>
        <w:softHyphen/>
        <w:t>венной, березы и дуба на девять куртин размером 180×250 метров.</w:t>
      </w:r>
    </w:p>
    <w:p w:rsidR="00B71655" w:rsidRPr="00C67A14" w:rsidRDefault="004F237C" w:rsidP="00B71655">
      <w:pPr>
        <w:spacing w:after="0" w:line="360" w:lineRule="auto"/>
        <w:ind w:firstLine="709"/>
        <w:jc w:val="both"/>
        <w:rPr>
          <w:rFonts w:ascii="Times New Roman" w:hAnsi="Times New Roman"/>
          <w:sz w:val="28"/>
          <w:szCs w:val="28"/>
          <w:lang w:eastAsia="ru-RU"/>
        </w:rPr>
      </w:pPr>
      <w:r w:rsidRPr="00C67A14">
        <w:rPr>
          <w:rFonts w:ascii="Times New Roman" w:hAnsi="Times New Roman"/>
          <w:sz w:val="28"/>
          <w:szCs w:val="28"/>
          <w:lang w:eastAsia="ru-RU"/>
        </w:rPr>
        <w:t xml:space="preserve">В саду и парке много разновидных кустарников: сирень, сорбария рябиново-листная, чубушник венечный и другие — всего </w:t>
      </w:r>
      <w:r w:rsidR="006F71C5">
        <w:rPr>
          <w:rFonts w:ascii="Times New Roman" w:hAnsi="Times New Roman"/>
          <w:sz w:val="28"/>
          <w:szCs w:val="28"/>
          <w:lang w:eastAsia="ru-RU"/>
        </w:rPr>
        <w:t>38 видов. Восточные, самые даль</w:t>
      </w:r>
      <w:r w:rsidRPr="00C67A14">
        <w:rPr>
          <w:rFonts w:ascii="Times New Roman" w:hAnsi="Times New Roman"/>
          <w:sz w:val="28"/>
          <w:szCs w:val="28"/>
          <w:lang w:eastAsia="ru-RU"/>
        </w:rPr>
        <w:t>ние куртины сада спускаются по склону до первой надпойменной террасы Дона, где находится насосная, а у подножия склона,</w:t>
      </w:r>
      <w:r w:rsidR="006F71C5">
        <w:rPr>
          <w:rFonts w:ascii="Times New Roman" w:hAnsi="Times New Roman"/>
          <w:sz w:val="28"/>
          <w:szCs w:val="28"/>
          <w:lang w:eastAsia="ru-RU"/>
        </w:rPr>
        <w:t xml:space="preserve"> на границе сада, сооружен боль</w:t>
      </w:r>
      <w:r w:rsidRPr="00C67A14">
        <w:rPr>
          <w:rFonts w:ascii="Times New Roman" w:hAnsi="Times New Roman"/>
          <w:sz w:val="28"/>
          <w:szCs w:val="28"/>
          <w:lang w:eastAsia="ru-RU"/>
        </w:rPr>
        <w:t>шой сводчатый подвал.</w:t>
      </w:r>
    </w:p>
    <w:p w:rsidR="004F237C" w:rsidRPr="00C67A14" w:rsidRDefault="006F71C5" w:rsidP="00B7165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Необыкновенный вкус и аромат</w:t>
      </w:r>
      <w:r w:rsidR="004F237C" w:rsidRPr="00C67A14">
        <w:rPr>
          <w:rFonts w:ascii="Times New Roman" w:hAnsi="Times New Roman"/>
          <w:sz w:val="28"/>
          <w:szCs w:val="28"/>
          <w:lang w:eastAsia="ru-RU"/>
        </w:rPr>
        <w:t xml:space="preserve"> а</w:t>
      </w:r>
      <w:r>
        <w:rPr>
          <w:rFonts w:ascii="Times New Roman" w:hAnsi="Times New Roman"/>
          <w:sz w:val="28"/>
          <w:szCs w:val="28"/>
          <w:lang w:eastAsia="ru-RU"/>
        </w:rPr>
        <w:t xml:space="preserve">нтоновских яблок можно ощутить </w:t>
      </w:r>
      <w:r w:rsidR="004F237C" w:rsidRPr="00C67A14">
        <w:rPr>
          <w:rFonts w:ascii="Times New Roman" w:hAnsi="Times New Roman"/>
          <w:sz w:val="28"/>
          <w:szCs w:val="28"/>
          <w:lang w:eastAsia="ru-RU"/>
        </w:rPr>
        <w:t>осенью, сейчас яблоки мелкие, а раньше  достигали  в диаметре 18 – 20 см.</w:t>
      </w:r>
    </w:p>
    <w:p w:rsidR="004F237C" w:rsidRPr="00C67A14" w:rsidRDefault="006F71C5" w:rsidP="00B71655">
      <w:pPr>
        <w:pStyle w:val="a3"/>
        <w:spacing w:before="0" w:beforeAutospacing="0" w:after="0" w:afterAutospacing="0" w:line="360" w:lineRule="auto"/>
        <w:jc w:val="center"/>
        <w:rPr>
          <w:b/>
          <w:i/>
          <w:sz w:val="28"/>
          <w:szCs w:val="28"/>
        </w:rPr>
      </w:pPr>
      <w:r>
        <w:rPr>
          <w:b/>
          <w:i/>
          <w:sz w:val="28"/>
          <w:szCs w:val="28"/>
        </w:rPr>
        <w:t xml:space="preserve">8 </w:t>
      </w:r>
      <w:r w:rsidR="004F237C" w:rsidRPr="00C67A14">
        <w:rPr>
          <w:b/>
          <w:i/>
          <w:sz w:val="28"/>
          <w:szCs w:val="28"/>
        </w:rPr>
        <w:t>станция «Веймутовы сосны»</w:t>
      </w:r>
    </w:p>
    <w:p w:rsidR="00B71655" w:rsidRPr="00C67A14" w:rsidRDefault="007D0B2F" w:rsidP="00B71655">
      <w:pPr>
        <w:pStyle w:val="a3"/>
        <w:spacing w:before="0" w:beforeAutospacing="0" w:after="0" w:afterAutospacing="0" w:line="360" w:lineRule="auto"/>
        <w:ind w:firstLine="709"/>
        <w:jc w:val="both"/>
        <w:rPr>
          <w:sz w:val="28"/>
          <w:szCs w:val="28"/>
        </w:rPr>
      </w:pPr>
      <w:r>
        <w:rPr>
          <w:noProof/>
        </w:rPr>
        <w:pict>
          <v:shape id="Рисунок 23" o:spid="_x0000_s1063" type="#_x0000_t75" style="position:absolute;left:0;text-align:left;margin-left:.05pt;margin-top:-.4pt;width:228.15pt;height:211.3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71 0 -71 21523 21600 21523 21600 0 -71 0">
            <v:imagedata r:id="rId17" o:title="" croptop="42887f" cropleft="32895f"/>
            <w10:wrap type="tight"/>
          </v:shape>
        </w:pict>
      </w:r>
      <w:r w:rsidR="004F237C" w:rsidRPr="00C67A14">
        <w:rPr>
          <w:sz w:val="28"/>
          <w:szCs w:val="28"/>
        </w:rPr>
        <w:t>В Европу дерево было завезено британским офицером морского флота Джорджем Веймутом в начале 18 века, позже его именем и стали называть это растение.</w:t>
      </w:r>
    </w:p>
    <w:p w:rsidR="00B71655" w:rsidRPr="00C67A14" w:rsidRDefault="004F237C" w:rsidP="00B71655">
      <w:pPr>
        <w:pStyle w:val="a3"/>
        <w:spacing w:before="0" w:beforeAutospacing="0" w:after="0" w:afterAutospacing="0" w:line="360" w:lineRule="auto"/>
        <w:ind w:firstLine="709"/>
        <w:jc w:val="both"/>
        <w:rPr>
          <w:sz w:val="28"/>
          <w:szCs w:val="28"/>
        </w:rPr>
      </w:pPr>
      <w:r w:rsidRPr="00C67A14">
        <w:rPr>
          <w:sz w:val="28"/>
          <w:szCs w:val="28"/>
        </w:rPr>
        <w:t xml:space="preserve">Считается, что веймутова сосна составляла ранее почти 80% хвойных лесов в США. Как все хвойные, она ценилась за легкую в обработке практичную древесину, из-за чего на протяжении нескольких веков вырубалась в больших количествах для нужд кораблестроения и возведения зданий. Белая сосна может расти на уровне моря и на высоте до 1500 м над ним, предпочитает хорошо увлажненный прохладный климат, песчаные и </w:t>
      </w:r>
      <w:r w:rsidRPr="00C67A14">
        <w:rPr>
          <w:sz w:val="28"/>
          <w:szCs w:val="28"/>
        </w:rPr>
        <w:lastRenderedPageBreak/>
        <w:t xml:space="preserve">суглинистые почвы, достаточно теневынослива и морозоустойчива. </w:t>
      </w:r>
      <w:r w:rsidRPr="00C67A14">
        <w:rPr>
          <w:b/>
          <w:bCs/>
          <w:sz w:val="28"/>
          <w:szCs w:val="28"/>
        </w:rPr>
        <w:t>Белая сосна менее требовательна к свету, чем родственные ей черная или обыкновенная.</w:t>
      </w:r>
      <w:r w:rsidRPr="00C67A14">
        <w:rPr>
          <w:sz w:val="28"/>
          <w:szCs w:val="28"/>
        </w:rPr>
        <w:t xml:space="preserve"> Не боится высоких снежных навалов, задымленности или загазованности. Но резко континентальные условия с постоянными ветрами и сухим воздухом для дерева губительны. Не выносит белая сосна и слишком засоленные грунты. Умеренные широты России вполне подходят для его разведения, однако в сильные морозы — свыше 25°С — существует риск обмерзания. Для соседства наилучшим образом подходят другие хвойные, липа, лещина, клен, бук.</w:t>
      </w:r>
    </w:p>
    <w:p w:rsidR="00B71655" w:rsidRPr="00C67A14" w:rsidRDefault="004F237C" w:rsidP="00B71655">
      <w:pPr>
        <w:pStyle w:val="a3"/>
        <w:spacing w:before="0" w:beforeAutospacing="0" w:after="0" w:afterAutospacing="0" w:line="360" w:lineRule="auto"/>
        <w:ind w:firstLine="709"/>
        <w:jc w:val="both"/>
        <w:rPr>
          <w:sz w:val="28"/>
          <w:szCs w:val="28"/>
        </w:rPr>
      </w:pPr>
      <w:r w:rsidRPr="00C67A14">
        <w:rPr>
          <w:sz w:val="28"/>
          <w:szCs w:val="28"/>
        </w:rPr>
        <w:t>В естественной среде Pinus strobus живет до 400 лет. В высоту стволы деревьев вытягиваются до 40–70 м, достигая диаметра в 1–1,8 м. В среднем рост большинства экземпляров составляет 25–37 м. Кора в молодом возрасте имеет светло-серый цвет, достаточно гладкая, у взрослых растений темнеет, утолщается и покрывается продольными глубокими трещинами. Ветви дерева расходятся от стволов горизонтально или слегка вверх, образуя характерную для многих хвойных конусообразную ажурную крону.</w:t>
      </w:r>
    </w:p>
    <w:p w:rsidR="00B71655" w:rsidRPr="00C67A14" w:rsidRDefault="004F237C" w:rsidP="00B71655">
      <w:pPr>
        <w:pStyle w:val="a3"/>
        <w:spacing w:before="0" w:beforeAutospacing="0" w:after="0" w:afterAutospacing="0" w:line="360" w:lineRule="auto"/>
        <w:ind w:firstLine="709"/>
        <w:jc w:val="both"/>
        <w:rPr>
          <w:sz w:val="28"/>
          <w:szCs w:val="28"/>
        </w:rPr>
      </w:pPr>
      <w:r w:rsidRPr="00C67A14">
        <w:rPr>
          <w:sz w:val="28"/>
          <w:szCs w:val="28"/>
        </w:rPr>
        <w:t>Дерево, в данном случае, растение "маяк", на который стоит обратить внимание, так как оно свидетельствуют о том, что посадил ее помещик, а не рядовой крестьянин. Сосна Веймутова отмечает место, где располагалась усадьбы или дерево пересажено из дворянского парка? Хвойное вечнозеленое дерево, высота которого составляет 30-67 м. На родине изредка встречаются экземпляры до 80 м. Крона молодого растения – правильная, конусовидная с ярко выраженной мутовчатостью, за счет этого кажется ажурной и рыхлой.</w:t>
      </w:r>
    </w:p>
    <w:p w:rsidR="00B71655" w:rsidRPr="00C67A14" w:rsidRDefault="004F237C" w:rsidP="00B71655">
      <w:pPr>
        <w:pStyle w:val="a3"/>
        <w:spacing w:before="0" w:beforeAutospacing="0" w:after="0" w:afterAutospacing="0" w:line="360" w:lineRule="auto"/>
        <w:ind w:firstLine="709"/>
        <w:jc w:val="both"/>
        <w:rPr>
          <w:sz w:val="28"/>
          <w:szCs w:val="28"/>
        </w:rPr>
      </w:pPr>
      <w:r w:rsidRPr="00C67A14">
        <w:rPr>
          <w:sz w:val="28"/>
          <w:szCs w:val="28"/>
        </w:rPr>
        <w:t xml:space="preserve">С возрастом дерева крона приобретает неравномерную широкопирамидальную форму. А к старости крона становится редковетвистой и горизонтальной. Ствол прямой, покрытый характерной корой серо-зеленого цвета. У молодых сосенок она гладкая и блестящая, с </w:t>
      </w:r>
      <w:r w:rsidRPr="00C67A14">
        <w:rPr>
          <w:sz w:val="28"/>
          <w:szCs w:val="28"/>
        </w:rPr>
        <w:lastRenderedPageBreak/>
        <w:t>возрастом становится морщинистой с крупными красно-черными трещинами. Молодые побеги тонкие (2-3 мм) и довольно хрупкие.</w:t>
      </w:r>
    </w:p>
    <w:p w:rsidR="00B71655" w:rsidRPr="00C67A14" w:rsidRDefault="004F237C" w:rsidP="00B71655">
      <w:pPr>
        <w:pStyle w:val="a3"/>
        <w:spacing w:before="0" w:beforeAutospacing="0" w:after="0" w:afterAutospacing="0" w:line="360" w:lineRule="auto"/>
        <w:ind w:firstLine="709"/>
        <w:jc w:val="both"/>
        <w:rPr>
          <w:sz w:val="28"/>
          <w:szCs w:val="28"/>
        </w:rPr>
      </w:pPr>
      <w:r w:rsidRPr="00C67A14">
        <w:rPr>
          <w:sz w:val="28"/>
          <w:szCs w:val="28"/>
        </w:rPr>
        <w:t>Изначально зеленого цвета, в дальнейшем – красно-бурого, иногда с фиолетовым оттенком. Побеги абсолютно голые, очень редко опушенные, даже не имеют ржавого войлока, в отличие от кедровой сосны. Почки отличаются слабой смолистостью. Их длина до 1 см, форма – овально-яйцевидная, удлиненная к верхушке. Гордость дерева – его длинная (10-15 см) хвоя.</w:t>
      </w:r>
    </w:p>
    <w:p w:rsidR="004F237C" w:rsidRPr="00C67A14" w:rsidRDefault="004F237C" w:rsidP="00B71655">
      <w:pPr>
        <w:pStyle w:val="a3"/>
        <w:spacing w:before="0" w:beforeAutospacing="0" w:after="0" w:afterAutospacing="0" w:line="360" w:lineRule="auto"/>
        <w:ind w:firstLine="709"/>
        <w:jc w:val="both"/>
        <w:rPr>
          <w:sz w:val="28"/>
          <w:szCs w:val="28"/>
        </w:rPr>
      </w:pPr>
      <w:r w:rsidRPr="00C67A14">
        <w:rPr>
          <w:sz w:val="28"/>
          <w:szCs w:val="28"/>
        </w:rPr>
        <w:t xml:space="preserve">Сосна Веймутова на фото демонстрирует всю свою красоту и присущую уникальность. Отчетливо видно, что иголки чрезвычайно тонкие, светло-зеленые, мягкие, гибкие. Цветет сосна в апреле-мае. Шишки узкие, цилиндрической формы, слабоизогнутые. Длина 8-20 см при толщине в 4 см. Цвет – светло-зеленый. Созревают ближе к концу сентября на 2-й год после опыления. </w:t>
      </w:r>
    </w:p>
    <w:p w:rsidR="004F237C" w:rsidRPr="00C67A14" w:rsidRDefault="009C623B" w:rsidP="00B71655">
      <w:pPr>
        <w:spacing w:after="0" w:line="360" w:lineRule="auto"/>
        <w:jc w:val="center"/>
        <w:rPr>
          <w:rFonts w:ascii="Times New Roman" w:hAnsi="Times New Roman"/>
          <w:b/>
          <w:i/>
          <w:sz w:val="28"/>
          <w:szCs w:val="28"/>
          <w:lang w:eastAsia="ru-RU"/>
        </w:rPr>
      </w:pPr>
      <w:r w:rsidRPr="00C67A14">
        <w:rPr>
          <w:rFonts w:ascii="Times New Roman" w:hAnsi="Times New Roman"/>
          <w:b/>
          <w:i/>
          <w:sz w:val="28"/>
          <w:szCs w:val="28"/>
          <w:lang w:eastAsia="ru-RU"/>
        </w:rPr>
        <w:t>9</w:t>
      </w:r>
      <w:r w:rsidR="004F237C" w:rsidRPr="00C67A14">
        <w:rPr>
          <w:rFonts w:ascii="Times New Roman" w:hAnsi="Times New Roman"/>
          <w:b/>
          <w:i/>
          <w:sz w:val="28"/>
          <w:szCs w:val="28"/>
          <w:lang w:eastAsia="ru-RU"/>
        </w:rPr>
        <w:t xml:space="preserve"> станция «Подземный ход»</w:t>
      </w:r>
    </w:p>
    <w:p w:rsidR="004F237C" w:rsidRPr="00C67A14" w:rsidRDefault="004F237C" w:rsidP="00B71655">
      <w:pPr>
        <w:spacing w:after="0" w:line="360" w:lineRule="auto"/>
        <w:ind w:firstLine="709"/>
        <w:jc w:val="both"/>
        <w:rPr>
          <w:rFonts w:ascii="Times New Roman" w:hAnsi="Times New Roman"/>
          <w:sz w:val="28"/>
          <w:szCs w:val="28"/>
          <w:lang w:eastAsia="ru-RU"/>
        </w:rPr>
      </w:pPr>
      <w:r w:rsidRPr="00C67A14">
        <w:rPr>
          <w:rFonts w:ascii="Times New Roman" w:hAnsi="Times New Roman"/>
          <w:sz w:val="28"/>
          <w:szCs w:val="28"/>
          <w:lang w:eastAsia="ru-RU"/>
        </w:rPr>
        <w:t>От барского дома до р. Дон проходил подземны</w:t>
      </w:r>
      <w:r w:rsidR="006F71C5">
        <w:rPr>
          <w:rFonts w:ascii="Times New Roman" w:hAnsi="Times New Roman"/>
          <w:sz w:val="28"/>
          <w:szCs w:val="28"/>
          <w:lang w:eastAsia="ru-RU"/>
        </w:rPr>
        <w:t xml:space="preserve">й переход, протяженностью 3 км, был выложен </w:t>
      </w:r>
      <w:r w:rsidRPr="00C67A14">
        <w:rPr>
          <w:rFonts w:ascii="Times New Roman" w:hAnsi="Times New Roman"/>
          <w:sz w:val="28"/>
          <w:szCs w:val="28"/>
          <w:lang w:eastAsia="ru-RU"/>
        </w:rPr>
        <w:t>гранитом, мы мож</w:t>
      </w:r>
      <w:r w:rsidR="006F71C5">
        <w:rPr>
          <w:rFonts w:ascii="Times New Roman" w:hAnsi="Times New Roman"/>
          <w:sz w:val="28"/>
          <w:szCs w:val="28"/>
          <w:lang w:eastAsia="ru-RU"/>
        </w:rPr>
        <w:t>ем увидеть по карозии почвы его</w:t>
      </w:r>
      <w:r w:rsidRPr="00C67A14">
        <w:rPr>
          <w:rFonts w:ascii="Times New Roman" w:hAnsi="Times New Roman"/>
          <w:sz w:val="28"/>
          <w:szCs w:val="28"/>
          <w:lang w:eastAsia="ru-RU"/>
        </w:rPr>
        <w:t xml:space="preserve"> остатки, пересекаем небольшой участок балок и </w:t>
      </w:r>
      <w:r w:rsidR="007D0B2F">
        <w:rPr>
          <w:noProof/>
        </w:rPr>
        <w:pict>
          <v:shape id="Рисунок 26" o:spid="_x0000_s1062" type="#_x0000_t75" alt="fs1600x1200px-Polibino_Lipetsk_Oblast_32" style="position:absolute;left:0;text-align:left;margin-left:.05pt;margin-top:.4pt;width:234.7pt;height:155.3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69 0 -69 21496 21600 21496 21600 0 -69 0">
            <v:imagedata r:id="rId23" o:title="fs1600x1200px-Polibino_Lipetsk_Oblast_32"/>
            <w10:wrap type="tight"/>
          </v:shape>
        </w:pict>
      </w:r>
      <w:r w:rsidR="006F71C5">
        <w:rPr>
          <w:rFonts w:ascii="Times New Roman" w:hAnsi="Times New Roman"/>
          <w:sz w:val="28"/>
          <w:szCs w:val="28"/>
          <w:lang w:eastAsia="ru-RU"/>
        </w:rPr>
        <w:t>спускаемся</w:t>
      </w:r>
      <w:r w:rsidRPr="00C67A14">
        <w:rPr>
          <w:rFonts w:ascii="Times New Roman" w:hAnsi="Times New Roman"/>
          <w:sz w:val="28"/>
          <w:szCs w:val="28"/>
          <w:lang w:eastAsia="ru-RU"/>
        </w:rPr>
        <w:t xml:space="preserve"> вниз по горе. Здесь мы можем увидеть весной цветение боярышника и шиповника, осенью насладиться его плодами, также по ск</w:t>
      </w:r>
      <w:r w:rsidR="006F71C5">
        <w:rPr>
          <w:rFonts w:ascii="Times New Roman" w:hAnsi="Times New Roman"/>
          <w:sz w:val="28"/>
          <w:szCs w:val="28"/>
          <w:lang w:eastAsia="ru-RU"/>
        </w:rPr>
        <w:t xml:space="preserve">лонам гор растет ранней весной </w:t>
      </w:r>
      <w:r w:rsidRPr="00C67A14">
        <w:rPr>
          <w:rFonts w:ascii="Times New Roman" w:hAnsi="Times New Roman"/>
          <w:sz w:val="28"/>
          <w:szCs w:val="28"/>
          <w:lang w:eastAsia="ru-RU"/>
        </w:rPr>
        <w:t>адонис, с каждым годом его становится все меньше и меньше, а когда то все склоны в апреле были желтыми.</w:t>
      </w:r>
    </w:p>
    <w:p w:rsidR="004334E0" w:rsidRPr="00C67A14" w:rsidRDefault="004334E0" w:rsidP="00B71655">
      <w:pPr>
        <w:spacing w:after="0" w:line="360" w:lineRule="auto"/>
        <w:ind w:firstLine="709"/>
        <w:jc w:val="both"/>
        <w:rPr>
          <w:rFonts w:ascii="Times New Roman" w:hAnsi="Times New Roman"/>
          <w:sz w:val="28"/>
          <w:szCs w:val="28"/>
          <w:lang w:eastAsia="ru-RU"/>
        </w:rPr>
      </w:pPr>
    </w:p>
    <w:p w:rsidR="004334E0" w:rsidRPr="00C67A14" w:rsidRDefault="004334E0" w:rsidP="00B71655">
      <w:pPr>
        <w:spacing w:after="0" w:line="360" w:lineRule="auto"/>
        <w:ind w:firstLine="709"/>
        <w:jc w:val="both"/>
        <w:rPr>
          <w:rFonts w:ascii="Times New Roman" w:hAnsi="Times New Roman"/>
          <w:sz w:val="28"/>
          <w:szCs w:val="28"/>
          <w:lang w:eastAsia="ru-RU"/>
        </w:rPr>
      </w:pPr>
    </w:p>
    <w:p w:rsidR="004334E0" w:rsidRPr="00C67A14" w:rsidRDefault="004334E0" w:rsidP="00B71655">
      <w:pPr>
        <w:spacing w:after="0" w:line="360" w:lineRule="auto"/>
        <w:ind w:firstLine="709"/>
        <w:jc w:val="both"/>
        <w:rPr>
          <w:rFonts w:ascii="Times New Roman" w:hAnsi="Times New Roman"/>
          <w:sz w:val="28"/>
          <w:szCs w:val="28"/>
          <w:lang w:eastAsia="ru-RU"/>
        </w:rPr>
      </w:pPr>
    </w:p>
    <w:p w:rsidR="000838A4" w:rsidRPr="00C67A14" w:rsidRDefault="009C623B" w:rsidP="00B71655">
      <w:pPr>
        <w:spacing w:after="0" w:line="360" w:lineRule="auto"/>
        <w:jc w:val="center"/>
        <w:rPr>
          <w:rFonts w:ascii="Times New Roman" w:hAnsi="Times New Roman"/>
          <w:b/>
          <w:i/>
          <w:sz w:val="28"/>
          <w:szCs w:val="28"/>
          <w:lang w:eastAsia="ru-RU"/>
        </w:rPr>
      </w:pPr>
      <w:r w:rsidRPr="00C67A14">
        <w:rPr>
          <w:rFonts w:ascii="Times New Roman" w:hAnsi="Times New Roman"/>
          <w:b/>
          <w:i/>
          <w:sz w:val="28"/>
          <w:szCs w:val="28"/>
          <w:lang w:eastAsia="ru-RU"/>
        </w:rPr>
        <w:lastRenderedPageBreak/>
        <w:t>10</w:t>
      </w:r>
      <w:r w:rsidR="004F237C" w:rsidRPr="00C67A14">
        <w:rPr>
          <w:rFonts w:ascii="Times New Roman" w:hAnsi="Times New Roman"/>
          <w:b/>
          <w:i/>
          <w:sz w:val="28"/>
          <w:szCs w:val="28"/>
          <w:lang w:eastAsia="ru-RU"/>
        </w:rPr>
        <w:t xml:space="preserve"> станция «Дон – батюшка»</w:t>
      </w:r>
    </w:p>
    <w:p w:rsidR="00B71655" w:rsidRPr="00C67A14" w:rsidRDefault="007D0B2F" w:rsidP="00B71655">
      <w:pPr>
        <w:spacing w:after="0" w:line="360" w:lineRule="auto"/>
        <w:ind w:firstLine="709"/>
        <w:jc w:val="both"/>
        <w:rPr>
          <w:rFonts w:ascii="Times New Roman" w:hAnsi="Times New Roman"/>
          <w:sz w:val="28"/>
          <w:szCs w:val="28"/>
          <w:lang w:eastAsia="ru-RU"/>
        </w:rPr>
      </w:pPr>
      <w:r>
        <w:rPr>
          <w:noProof/>
        </w:rPr>
        <w:pict>
          <v:shape id="Рисунок 25" o:spid="_x0000_s1061" type="#_x0000_t75" alt="river_don_lipovka_06" style="position:absolute;left:0;text-align:left;margin-left:-.05pt;margin-top:7.7pt;width:234.75pt;height:155.9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69 0 -69 21496 21600 21496 21600 0 -69 0">
            <v:imagedata r:id="rId24" o:title="river_don_lipovka_06"/>
            <w10:wrap type="tight"/>
          </v:shape>
        </w:pict>
      </w:r>
      <w:r w:rsidR="004F237C" w:rsidRPr="00C67A14">
        <w:rPr>
          <w:rFonts w:ascii="Times New Roman" w:hAnsi="Times New Roman"/>
          <w:sz w:val="28"/>
          <w:szCs w:val="28"/>
          <w:lang w:eastAsia="ru-RU"/>
        </w:rPr>
        <w:t xml:space="preserve">По преданию, вроде бы здесь стояла церковь, но однажды ушла под воду, находили даже люк, с изображением Божьей Матери, но открыть никому не удалось. </w:t>
      </w:r>
    </w:p>
    <w:p w:rsidR="00BB3CF6" w:rsidRPr="00C67A14" w:rsidRDefault="007D0B2F" w:rsidP="00BB3CF6">
      <w:pPr>
        <w:spacing w:after="0" w:line="360" w:lineRule="auto"/>
        <w:ind w:firstLine="709"/>
        <w:jc w:val="both"/>
        <w:rPr>
          <w:rFonts w:ascii="Times New Roman" w:hAnsi="Times New Roman"/>
          <w:sz w:val="28"/>
          <w:szCs w:val="28"/>
          <w:lang w:eastAsia="ru-RU"/>
        </w:rPr>
      </w:pPr>
      <w:r>
        <w:rPr>
          <w:noProof/>
        </w:rPr>
        <w:pict>
          <v:shape id="Рисунок 24" o:spid="_x0000_s1060" type="#_x0000_t75" style="position:absolute;left:0;text-align:left;margin-left:-243.8pt;margin-top:56.95pt;width:234.8pt;height:175.7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69 0 -69 21508 21600 21508 21600 0 -69 0">
            <v:imagedata r:id="rId25" o:title=""/>
            <w10:wrap type="tight"/>
          </v:shape>
        </w:pict>
      </w:r>
      <w:r w:rsidR="006F71C5">
        <w:rPr>
          <w:rFonts w:ascii="Times New Roman" w:hAnsi="Times New Roman"/>
          <w:sz w:val="28"/>
          <w:szCs w:val="28"/>
          <w:lang w:eastAsia="ru-RU"/>
        </w:rPr>
        <w:t xml:space="preserve">На противоположной стороне </w:t>
      </w:r>
      <w:r w:rsidR="004F237C" w:rsidRPr="00C67A14">
        <w:rPr>
          <w:rFonts w:ascii="Times New Roman" w:hAnsi="Times New Roman"/>
          <w:sz w:val="28"/>
          <w:szCs w:val="28"/>
          <w:lang w:eastAsia="ru-RU"/>
        </w:rPr>
        <w:t>находится с. Стрешнево и крепость старого Донкова.</w:t>
      </w:r>
    </w:p>
    <w:p w:rsidR="00BB3CF6" w:rsidRPr="00C67A14" w:rsidRDefault="004F237C" w:rsidP="00BB3CF6">
      <w:pPr>
        <w:spacing w:after="0" w:line="360" w:lineRule="auto"/>
        <w:ind w:firstLine="709"/>
        <w:jc w:val="both"/>
        <w:rPr>
          <w:rFonts w:ascii="Times New Roman" w:hAnsi="Times New Roman"/>
          <w:sz w:val="28"/>
          <w:szCs w:val="28"/>
        </w:rPr>
      </w:pPr>
      <w:r w:rsidRPr="00C67A14">
        <w:rPr>
          <w:rFonts w:ascii="Times New Roman" w:hAnsi="Times New Roman"/>
          <w:sz w:val="28"/>
          <w:szCs w:val="28"/>
        </w:rPr>
        <w:t xml:space="preserve">Стрешнево, называемое также старым Донковским Городищем и Старым Донковом, находится направо от большой Епифанской дороги, на берегу р. Дона; на месте его находился древний город Донков, время основания котораго хотя и неизвестно, но должно быть отнесено ко времени образования первых славянских колоний на верховьях р. Дона. Донков в летописях упоминается под именем Дубка на Дону не ранее 1147 г. Дубок был сожжен Мамаем в 1378 г.; под собственным именем Донков упоминается уже по своем разрушении, которому он подвергся в 1521 г., при нашествии Махмет-Гирея, Герберштейн, путешествовавший в первой половине XVI ст., видел уже развалины Донкова. Площадь, занимаемая Старым Донковским Городищем, простирается в длину до 500 и в ширину до 250 сажень. В окладн. кн. 1676 г. Старое Донковское Городище именуется «новоселебным селом», принадлежащим к числу «вотчин боярина Иродиона Матвеевича Стрешнева, по имени коего оно получило наименование с. Стрешнева. О находившейся в том селе церкви «Пресвятыя Богородицы Казанския» в тех же окладн. кн. замечено, что она «построена во 188 (1660) году», а данью обложена 28 </w:t>
      </w:r>
      <w:r w:rsidRPr="00C67A14">
        <w:rPr>
          <w:rFonts w:ascii="Times New Roman" w:hAnsi="Times New Roman"/>
          <w:sz w:val="28"/>
          <w:szCs w:val="28"/>
        </w:rPr>
        <w:lastRenderedPageBreak/>
        <w:t>февраля того же года. Под 1734 г. в с. Стрешневе показано 106 приходских дворов, в 1755 г. – 227 дв., а в причте 2 свящ., в 1774 г. числилось уже 300 дв., почему консисторией в 1775 г. назначено, применительно к числу дворов, быть трем комплектам священно-церковно-служителям.</w:t>
      </w:r>
    </w:p>
    <w:p w:rsidR="004F237C" w:rsidRPr="00C67A14" w:rsidRDefault="004F237C" w:rsidP="00BB3CF6">
      <w:pPr>
        <w:spacing w:after="0" w:line="360" w:lineRule="auto"/>
        <w:ind w:firstLine="709"/>
        <w:jc w:val="both"/>
        <w:rPr>
          <w:rFonts w:ascii="Times New Roman" w:hAnsi="Times New Roman"/>
          <w:sz w:val="28"/>
          <w:szCs w:val="28"/>
          <w:lang w:eastAsia="ru-RU"/>
        </w:rPr>
      </w:pPr>
      <w:r w:rsidRPr="00C67A14">
        <w:rPr>
          <w:rFonts w:ascii="Times New Roman" w:hAnsi="Times New Roman"/>
          <w:sz w:val="28"/>
          <w:szCs w:val="28"/>
          <w:lang w:eastAsia="ru-RU"/>
        </w:rPr>
        <w:t>Вместо основанной в XVII ст. дер. Казанской церкви, существующая ныне в с. Стрешневе каменная Казанская церковь с приделами св. Арсения еп. Тверскаго и Митрофания, еп. Воронежскаго построена владельцем того села граф. Ф. Анд. Остерманом Толстым в 1794 г. В 1820 г., как видно из рапорта священно-служителей с. Стрешневе преосв. Сергию, Казанская церковь, начавшая от времени и по бедности прихода, значительная часть котораго была выселена гр. Остерманом в другия имения, приходит уже в ветхость, была возобновлена усердием Московскаго купца Федора Васильевича Рыбакова, который, кроме того, снабдил церковь богатою утварью и ризницей, устроил серебренныя ризы на местныя иконы и слил колокол весом в 238 пуд. 31 фут. и издержал всего на благоукрашение Казанской до 20 тысяч ассигн.</w:t>
      </w:r>
    </w:p>
    <w:p w:rsidR="004F237C" w:rsidRPr="00C67A14" w:rsidRDefault="004F237C" w:rsidP="00BB3CF6">
      <w:pPr>
        <w:spacing w:after="0" w:line="360" w:lineRule="auto"/>
        <w:jc w:val="center"/>
        <w:rPr>
          <w:rFonts w:ascii="Times New Roman" w:hAnsi="Times New Roman"/>
          <w:b/>
          <w:i/>
          <w:sz w:val="28"/>
          <w:szCs w:val="28"/>
          <w:lang w:eastAsia="ru-RU"/>
        </w:rPr>
      </w:pPr>
      <w:r w:rsidRPr="00C67A14">
        <w:rPr>
          <w:rFonts w:ascii="Times New Roman" w:hAnsi="Times New Roman"/>
          <w:b/>
          <w:i/>
          <w:sz w:val="28"/>
          <w:szCs w:val="28"/>
          <w:lang w:eastAsia="ru-RU"/>
        </w:rPr>
        <w:t>1</w:t>
      </w:r>
      <w:r w:rsidR="009C623B" w:rsidRPr="00C67A14">
        <w:rPr>
          <w:rFonts w:ascii="Times New Roman" w:hAnsi="Times New Roman"/>
          <w:b/>
          <w:i/>
          <w:sz w:val="28"/>
          <w:szCs w:val="28"/>
          <w:lang w:eastAsia="ru-RU"/>
        </w:rPr>
        <w:t>1</w:t>
      </w:r>
      <w:r w:rsidRPr="00C67A14">
        <w:rPr>
          <w:rFonts w:ascii="Times New Roman" w:hAnsi="Times New Roman"/>
          <w:b/>
          <w:i/>
          <w:sz w:val="28"/>
          <w:szCs w:val="28"/>
          <w:lang w:eastAsia="ru-RU"/>
        </w:rPr>
        <w:t xml:space="preserve"> остановка «Поле дикой мальвы»</w:t>
      </w:r>
    </w:p>
    <w:p w:rsidR="00BB3CF6" w:rsidRPr="00C67A14" w:rsidRDefault="007D0B2F" w:rsidP="00BB3CF6">
      <w:pPr>
        <w:spacing w:after="0" w:line="360" w:lineRule="auto"/>
        <w:ind w:firstLine="709"/>
        <w:jc w:val="both"/>
        <w:rPr>
          <w:rFonts w:ascii="Times New Roman" w:hAnsi="Times New Roman"/>
          <w:sz w:val="28"/>
          <w:szCs w:val="28"/>
        </w:rPr>
      </w:pPr>
      <w:r>
        <w:rPr>
          <w:noProof/>
        </w:rPr>
        <w:pict>
          <v:shape id="Рисунок 27" o:spid="_x0000_s1059" type="#_x0000_t75" style="position:absolute;left:0;text-align:left;margin-left:.05pt;margin-top:-1.35pt;width:239.4pt;height:146.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68 0 -68 21490 21600 21490 21600 0 -68 0">
            <v:imagedata r:id="rId26" o:title=""/>
            <w10:wrap type="tight"/>
          </v:shape>
        </w:pict>
      </w:r>
      <w:r w:rsidR="004F237C" w:rsidRPr="00C67A14">
        <w:rPr>
          <w:rFonts w:ascii="Times New Roman" w:hAnsi="Times New Roman"/>
          <w:sz w:val="28"/>
          <w:szCs w:val="28"/>
        </w:rPr>
        <w:t>Растение мальва лесная или просвирник лесной — род растений семейства мальвовые. В народной медицине используются лекарственные свойства всего растения — цветков, листьев и корней.</w:t>
      </w:r>
    </w:p>
    <w:p w:rsidR="00BB3CF6" w:rsidRPr="00C67A14" w:rsidRDefault="004F237C" w:rsidP="00BB3CF6">
      <w:pPr>
        <w:spacing w:after="0" w:line="360" w:lineRule="auto"/>
        <w:ind w:firstLine="709"/>
        <w:jc w:val="both"/>
        <w:rPr>
          <w:rFonts w:ascii="Times New Roman" w:hAnsi="Times New Roman"/>
          <w:sz w:val="28"/>
          <w:szCs w:val="28"/>
          <w:lang w:eastAsia="ru-RU"/>
        </w:rPr>
      </w:pPr>
      <w:r w:rsidRPr="00C67A14">
        <w:rPr>
          <w:rFonts w:ascii="Times New Roman" w:hAnsi="Times New Roman"/>
          <w:sz w:val="28"/>
          <w:szCs w:val="28"/>
          <w:lang w:eastAsia="ru-RU"/>
        </w:rPr>
        <w:t>Растет мальва лесная в средней и южной полосе Европейской части России, на Кавказе в садах, на пустырях, по обочинам дорог, среди кустарников.</w:t>
      </w:r>
    </w:p>
    <w:p w:rsidR="00BB3CF6" w:rsidRPr="00C67A14" w:rsidRDefault="004F237C" w:rsidP="00BB3CF6">
      <w:pPr>
        <w:spacing w:after="0" w:line="360" w:lineRule="auto"/>
        <w:ind w:firstLine="709"/>
        <w:jc w:val="both"/>
        <w:rPr>
          <w:rFonts w:ascii="Times New Roman" w:hAnsi="Times New Roman"/>
          <w:sz w:val="28"/>
          <w:szCs w:val="28"/>
          <w:lang w:eastAsia="ru-RU"/>
        </w:rPr>
      </w:pPr>
      <w:r w:rsidRPr="00C67A14">
        <w:rPr>
          <w:rFonts w:ascii="Times New Roman" w:hAnsi="Times New Roman"/>
          <w:sz w:val="28"/>
          <w:szCs w:val="28"/>
          <w:lang w:eastAsia="ru-RU"/>
        </w:rPr>
        <w:t xml:space="preserve">Это двулетнее растение высотой 30÷120 см с прямым маловетвистым, опушенным стеблем. Листья мальвы лесной очередные, опушенные, пяти-, </w:t>
      </w:r>
      <w:r w:rsidRPr="00C67A14">
        <w:rPr>
          <w:rFonts w:ascii="Times New Roman" w:hAnsi="Times New Roman"/>
          <w:sz w:val="28"/>
          <w:szCs w:val="28"/>
          <w:lang w:eastAsia="ru-RU"/>
        </w:rPr>
        <w:lastRenderedPageBreak/>
        <w:t>семилопастные или почти цельные, с длинными черешками. Цветки розово-фиолетовые 3 — 4 см в диаметре, лепестки с тремя прожилками, с глубокой выемкой на верхушке лепестка, расположены по 1 — 5 в пазухах листьев.</w:t>
      </w:r>
    </w:p>
    <w:p w:rsidR="00BB3CF6" w:rsidRPr="00C67A14" w:rsidRDefault="004F237C" w:rsidP="00BB3CF6">
      <w:pPr>
        <w:spacing w:after="0" w:line="360" w:lineRule="auto"/>
        <w:ind w:firstLine="709"/>
        <w:jc w:val="both"/>
        <w:rPr>
          <w:rFonts w:ascii="Times New Roman" w:hAnsi="Times New Roman"/>
          <w:sz w:val="28"/>
          <w:szCs w:val="28"/>
          <w:lang w:eastAsia="ru-RU"/>
        </w:rPr>
      </w:pPr>
      <w:r w:rsidRPr="00C67A14">
        <w:rPr>
          <w:rFonts w:ascii="Times New Roman" w:hAnsi="Times New Roman"/>
          <w:sz w:val="28"/>
          <w:szCs w:val="28"/>
          <w:lang w:eastAsia="ru-RU"/>
        </w:rPr>
        <w:t>Цветет мальва лесная, просвирник лесной с июня по август, плоды созревают в июле — сентябре. Плод сухой, распадается на отдельные плодики, расположенные кольцом в виде калачика.</w:t>
      </w:r>
    </w:p>
    <w:p w:rsidR="00BB3CF6" w:rsidRPr="00C67A14" w:rsidRDefault="004F237C" w:rsidP="00BB3CF6">
      <w:pPr>
        <w:spacing w:after="0" w:line="360" w:lineRule="auto"/>
        <w:ind w:firstLine="709"/>
        <w:jc w:val="both"/>
        <w:rPr>
          <w:rFonts w:ascii="Times New Roman" w:hAnsi="Times New Roman"/>
          <w:sz w:val="28"/>
          <w:szCs w:val="28"/>
          <w:lang w:eastAsia="ru-RU"/>
        </w:rPr>
      </w:pPr>
      <w:r w:rsidRPr="00C67A14">
        <w:rPr>
          <w:rFonts w:ascii="Times New Roman" w:hAnsi="Times New Roman"/>
          <w:sz w:val="28"/>
          <w:szCs w:val="28"/>
          <w:lang w:eastAsia="ru-RU"/>
        </w:rPr>
        <w:t>Цветки собирают в начале цветения, обрывают их вручную вместе с чашечкой, листья обрывают во время цветения в течение лета, а корни заготавливают осенью. Сырье быстро сушат в тени на открытом воздухе или в помещении, хранят в течение двух лет.</w:t>
      </w:r>
    </w:p>
    <w:p w:rsidR="00BB3CF6" w:rsidRPr="00C67A14" w:rsidRDefault="004F237C" w:rsidP="00BB3CF6">
      <w:pPr>
        <w:spacing w:after="0" w:line="360" w:lineRule="auto"/>
        <w:ind w:firstLine="709"/>
        <w:jc w:val="both"/>
        <w:rPr>
          <w:rFonts w:ascii="Times New Roman" w:hAnsi="Times New Roman"/>
          <w:sz w:val="28"/>
          <w:szCs w:val="28"/>
          <w:lang w:eastAsia="ru-RU"/>
        </w:rPr>
      </w:pPr>
      <w:r w:rsidRPr="00C67A14">
        <w:rPr>
          <w:rFonts w:ascii="Times New Roman" w:hAnsi="Times New Roman"/>
          <w:sz w:val="28"/>
          <w:szCs w:val="28"/>
          <w:lang w:eastAsia="ru-RU"/>
        </w:rPr>
        <w:t>Цветки, листья, корни содержат много слизистых веществ, каротин, аскорбиновую кислоту.</w:t>
      </w:r>
    </w:p>
    <w:p w:rsidR="004F237C" w:rsidRPr="00C67A14" w:rsidRDefault="004F237C" w:rsidP="00BB3CF6">
      <w:pPr>
        <w:spacing w:after="0" w:line="360" w:lineRule="auto"/>
        <w:ind w:firstLine="709"/>
        <w:jc w:val="both"/>
        <w:rPr>
          <w:rFonts w:ascii="Times New Roman" w:hAnsi="Times New Roman"/>
          <w:sz w:val="28"/>
          <w:szCs w:val="28"/>
          <w:lang w:eastAsia="ru-RU"/>
        </w:rPr>
      </w:pPr>
      <w:r w:rsidRPr="00C67A14">
        <w:rPr>
          <w:rFonts w:ascii="Times New Roman" w:hAnsi="Times New Roman"/>
          <w:sz w:val="28"/>
          <w:szCs w:val="28"/>
          <w:lang w:eastAsia="ru-RU"/>
        </w:rPr>
        <w:t>Научное название рода Malva происходит от слова malach, в переводе с греческого — мягкий, мягчительный — дано за лекарственные мягчительные свойства. Видовое название sylvestris в переводе с латинского — «лесной».</w:t>
      </w:r>
    </w:p>
    <w:p w:rsidR="00BB3CF6" w:rsidRPr="00C67A14" w:rsidRDefault="004F237C" w:rsidP="00C45058">
      <w:pPr>
        <w:spacing w:after="0" w:line="360" w:lineRule="auto"/>
        <w:jc w:val="both"/>
        <w:rPr>
          <w:rFonts w:ascii="Times New Roman" w:hAnsi="Times New Roman"/>
          <w:sz w:val="28"/>
          <w:szCs w:val="28"/>
          <w:lang w:eastAsia="ru-RU"/>
        </w:rPr>
      </w:pPr>
      <w:r w:rsidRPr="00C67A14">
        <w:rPr>
          <w:rFonts w:ascii="Times New Roman" w:hAnsi="Times New Roman"/>
          <w:sz w:val="28"/>
          <w:szCs w:val="28"/>
          <w:lang w:eastAsia="ru-RU"/>
        </w:rPr>
        <w:t>Русское родовое название «просвирник» связано с внешним видом плодов, они напоминают крошечные просвирки.</w:t>
      </w:r>
    </w:p>
    <w:p w:rsidR="00E46A54" w:rsidRPr="00C67A14" w:rsidRDefault="00E46A54" w:rsidP="00BB3CF6">
      <w:pPr>
        <w:spacing w:after="0" w:line="360" w:lineRule="auto"/>
        <w:jc w:val="center"/>
        <w:rPr>
          <w:rFonts w:ascii="Times New Roman" w:hAnsi="Times New Roman"/>
          <w:b/>
          <w:i/>
          <w:sz w:val="28"/>
          <w:szCs w:val="28"/>
          <w:lang w:eastAsia="ru-RU"/>
        </w:rPr>
      </w:pPr>
      <w:r w:rsidRPr="00C67A14">
        <w:rPr>
          <w:rFonts w:ascii="Times New Roman" w:hAnsi="Times New Roman"/>
          <w:b/>
          <w:i/>
          <w:sz w:val="28"/>
          <w:szCs w:val="28"/>
          <w:lang w:eastAsia="ru-RU"/>
        </w:rPr>
        <w:t>12 станция «Дом пчельника»</w:t>
      </w:r>
    </w:p>
    <w:p w:rsidR="004F237C" w:rsidRPr="00C67A14" w:rsidRDefault="004F237C" w:rsidP="00BB3CF6">
      <w:pPr>
        <w:spacing w:after="0" w:line="360" w:lineRule="auto"/>
        <w:ind w:firstLine="709"/>
        <w:jc w:val="both"/>
        <w:rPr>
          <w:rFonts w:ascii="Times New Roman" w:hAnsi="Times New Roman"/>
          <w:sz w:val="28"/>
          <w:szCs w:val="28"/>
          <w:lang w:eastAsia="ru-RU"/>
        </w:rPr>
      </w:pPr>
      <w:r w:rsidRPr="00C67A14">
        <w:rPr>
          <w:rFonts w:ascii="Times New Roman" w:hAnsi="Times New Roman"/>
          <w:sz w:val="28"/>
          <w:szCs w:val="28"/>
          <w:lang w:eastAsia="ru-RU"/>
        </w:rPr>
        <w:t>Подни</w:t>
      </w:r>
      <w:r w:rsidR="00A9402C">
        <w:rPr>
          <w:rFonts w:ascii="Times New Roman" w:hAnsi="Times New Roman"/>
          <w:sz w:val="28"/>
          <w:szCs w:val="28"/>
          <w:lang w:eastAsia="ru-RU"/>
        </w:rPr>
        <w:t xml:space="preserve">маемся вверх по старой дороге, </w:t>
      </w:r>
      <w:r w:rsidRPr="00C67A14">
        <w:rPr>
          <w:rFonts w:ascii="Times New Roman" w:hAnsi="Times New Roman"/>
          <w:sz w:val="28"/>
          <w:szCs w:val="28"/>
          <w:lang w:eastAsia="ru-RU"/>
        </w:rPr>
        <w:t>наверху, недалеко от скл</w:t>
      </w:r>
      <w:r w:rsidR="00A9402C">
        <w:rPr>
          <w:rFonts w:ascii="Times New Roman" w:hAnsi="Times New Roman"/>
          <w:sz w:val="28"/>
          <w:szCs w:val="28"/>
          <w:lang w:eastAsia="ru-RU"/>
        </w:rPr>
        <w:t>она, расположена станция подкач</w:t>
      </w:r>
      <w:r w:rsidRPr="00C67A14">
        <w:rPr>
          <w:rFonts w:ascii="Times New Roman" w:hAnsi="Times New Roman"/>
          <w:sz w:val="28"/>
          <w:szCs w:val="28"/>
          <w:lang w:eastAsia="ru-RU"/>
        </w:rPr>
        <w:t xml:space="preserve">ки, размешенная в </w:t>
      </w:r>
      <w:r w:rsidR="00A9402C">
        <w:rPr>
          <w:rFonts w:ascii="Times New Roman" w:hAnsi="Times New Roman"/>
          <w:sz w:val="28"/>
          <w:szCs w:val="28"/>
          <w:lang w:eastAsia="ru-RU"/>
        </w:rPr>
        <w:t>круглой краснокирпич</w:t>
      </w:r>
      <w:r w:rsidRPr="00C67A14">
        <w:rPr>
          <w:rFonts w:ascii="Times New Roman" w:hAnsi="Times New Roman"/>
          <w:sz w:val="28"/>
          <w:szCs w:val="28"/>
          <w:lang w:eastAsia="ru-RU"/>
        </w:rPr>
        <w:t xml:space="preserve">ной башне. </w:t>
      </w:r>
      <w:r w:rsidR="00A9402C">
        <w:rPr>
          <w:rFonts w:ascii="Times New Roman" w:hAnsi="Times New Roman"/>
          <w:sz w:val="28"/>
          <w:szCs w:val="28"/>
          <w:lang w:eastAsia="ru-RU"/>
        </w:rPr>
        <w:t>Напротив</w:t>
      </w:r>
      <w:r w:rsidRPr="00C67A14">
        <w:rPr>
          <w:rFonts w:ascii="Times New Roman" w:hAnsi="Times New Roman"/>
          <w:sz w:val="28"/>
          <w:szCs w:val="28"/>
          <w:lang w:eastAsia="ru-RU"/>
        </w:rPr>
        <w:t xml:space="preserve"> нее, в 60 метрах к северу, построен большой кирпичный, с обши</w:t>
      </w:r>
      <w:r w:rsidR="00A9402C">
        <w:rPr>
          <w:rFonts w:ascii="Times New Roman" w:hAnsi="Times New Roman"/>
          <w:sz w:val="28"/>
          <w:szCs w:val="28"/>
          <w:lang w:eastAsia="ru-RU"/>
        </w:rPr>
        <w:t>рным подвалом, дом пчельника. Здесь в огромных больших кадках разводили пчел</w:t>
      </w:r>
      <w:r w:rsidRPr="00C67A14">
        <w:rPr>
          <w:rFonts w:ascii="Times New Roman" w:hAnsi="Times New Roman"/>
          <w:sz w:val="28"/>
          <w:szCs w:val="28"/>
          <w:lang w:eastAsia="ru-RU"/>
        </w:rPr>
        <w:t>, мед был необыкновенный. Затем здесь расселили учителей Хитровской школы.</w:t>
      </w:r>
    </w:p>
    <w:p w:rsidR="004334E0" w:rsidRPr="00C67A14" w:rsidRDefault="004334E0" w:rsidP="00BB3CF6">
      <w:pPr>
        <w:spacing w:after="0" w:line="360" w:lineRule="auto"/>
        <w:ind w:firstLine="709"/>
        <w:jc w:val="both"/>
        <w:rPr>
          <w:rFonts w:ascii="Times New Roman" w:hAnsi="Times New Roman"/>
          <w:sz w:val="28"/>
          <w:szCs w:val="28"/>
          <w:lang w:eastAsia="ru-RU"/>
        </w:rPr>
      </w:pPr>
    </w:p>
    <w:p w:rsidR="004334E0" w:rsidRPr="00C67A14" w:rsidRDefault="004334E0" w:rsidP="00BB3CF6">
      <w:pPr>
        <w:spacing w:after="0" w:line="360" w:lineRule="auto"/>
        <w:ind w:firstLine="709"/>
        <w:jc w:val="both"/>
        <w:rPr>
          <w:rFonts w:ascii="Times New Roman" w:hAnsi="Times New Roman"/>
          <w:sz w:val="28"/>
          <w:szCs w:val="28"/>
          <w:lang w:eastAsia="ru-RU"/>
        </w:rPr>
      </w:pPr>
    </w:p>
    <w:p w:rsidR="004334E0" w:rsidRPr="00C67A14" w:rsidRDefault="004334E0" w:rsidP="00BB3CF6">
      <w:pPr>
        <w:spacing w:after="0" w:line="360" w:lineRule="auto"/>
        <w:ind w:firstLine="709"/>
        <w:jc w:val="both"/>
        <w:rPr>
          <w:rFonts w:ascii="Times New Roman" w:hAnsi="Times New Roman"/>
          <w:sz w:val="28"/>
          <w:szCs w:val="28"/>
          <w:lang w:eastAsia="ru-RU"/>
        </w:rPr>
      </w:pPr>
    </w:p>
    <w:p w:rsidR="004334E0" w:rsidRPr="00C67A14" w:rsidRDefault="004334E0" w:rsidP="00BB3CF6">
      <w:pPr>
        <w:spacing w:after="0" w:line="360" w:lineRule="auto"/>
        <w:ind w:firstLine="709"/>
        <w:jc w:val="both"/>
        <w:rPr>
          <w:rFonts w:ascii="Times New Roman" w:hAnsi="Times New Roman"/>
          <w:sz w:val="28"/>
          <w:szCs w:val="28"/>
          <w:lang w:eastAsia="ru-RU"/>
        </w:rPr>
      </w:pPr>
    </w:p>
    <w:p w:rsidR="004334E0" w:rsidRPr="00C67A14" w:rsidRDefault="004334E0" w:rsidP="00BB3CF6">
      <w:pPr>
        <w:spacing w:after="0" w:line="360" w:lineRule="auto"/>
        <w:ind w:firstLine="709"/>
        <w:jc w:val="both"/>
        <w:rPr>
          <w:rFonts w:ascii="Times New Roman" w:hAnsi="Times New Roman"/>
          <w:b/>
          <w:sz w:val="28"/>
          <w:szCs w:val="28"/>
          <w:lang w:eastAsia="ru-RU"/>
        </w:rPr>
      </w:pPr>
    </w:p>
    <w:p w:rsidR="004F237C" w:rsidRPr="00C67A14" w:rsidRDefault="004F237C" w:rsidP="00BB3CF6">
      <w:pPr>
        <w:spacing w:after="0" w:line="360" w:lineRule="auto"/>
        <w:jc w:val="center"/>
        <w:outlineLvl w:val="2"/>
        <w:rPr>
          <w:rFonts w:ascii="Times New Roman" w:hAnsi="Times New Roman"/>
          <w:b/>
          <w:bCs/>
          <w:sz w:val="28"/>
          <w:szCs w:val="28"/>
          <w:lang w:eastAsia="ru-RU"/>
        </w:rPr>
      </w:pPr>
      <w:r w:rsidRPr="00C67A14">
        <w:rPr>
          <w:rFonts w:ascii="Times New Roman" w:hAnsi="Times New Roman"/>
          <w:b/>
          <w:bCs/>
          <w:i/>
          <w:iCs/>
          <w:sz w:val="28"/>
          <w:szCs w:val="28"/>
          <w:lang w:eastAsia="ru-RU"/>
        </w:rPr>
        <w:lastRenderedPageBreak/>
        <w:t>ЗАКЛЮЧЕНИЕ</w:t>
      </w:r>
    </w:p>
    <w:p w:rsidR="00BB3CF6" w:rsidRPr="00C67A14" w:rsidRDefault="004F237C" w:rsidP="00BB3CF6">
      <w:pPr>
        <w:spacing w:after="0" w:line="360" w:lineRule="auto"/>
        <w:ind w:firstLine="709"/>
        <w:jc w:val="both"/>
        <w:rPr>
          <w:rFonts w:ascii="Times New Roman" w:hAnsi="Times New Roman"/>
          <w:sz w:val="28"/>
          <w:szCs w:val="28"/>
          <w:lang w:eastAsia="ru-RU"/>
        </w:rPr>
      </w:pPr>
      <w:r w:rsidRPr="00C67A14">
        <w:rPr>
          <w:rFonts w:ascii="Times New Roman" w:hAnsi="Times New Roman"/>
          <w:sz w:val="28"/>
          <w:szCs w:val="28"/>
          <w:lang w:eastAsia="ru-RU"/>
        </w:rPr>
        <w:t>Проведение экологических познавательных маршрутов и эк</w:t>
      </w:r>
      <w:r w:rsidR="006F71C5">
        <w:rPr>
          <w:rFonts w:ascii="Times New Roman" w:hAnsi="Times New Roman"/>
          <w:sz w:val="28"/>
          <w:szCs w:val="28"/>
          <w:lang w:eastAsia="ru-RU"/>
        </w:rPr>
        <w:t xml:space="preserve">скурсий на территории Липецкой </w:t>
      </w:r>
      <w:r w:rsidRPr="00C67A14">
        <w:rPr>
          <w:rFonts w:ascii="Times New Roman" w:hAnsi="Times New Roman"/>
          <w:sz w:val="28"/>
          <w:szCs w:val="28"/>
          <w:lang w:eastAsia="ru-RU"/>
        </w:rPr>
        <w:t xml:space="preserve">области просто необходимо, так как наша область находится на стыке природных зон и представляет собой очень интересный объект не только в целях обозрения, но и в целях изучения, в чем и состоит главная особенность экологического туризма. Особенно в организации </w:t>
      </w:r>
      <w:r w:rsidR="00C67A14" w:rsidRPr="00C67A14">
        <w:rPr>
          <w:rFonts w:ascii="Times New Roman" w:hAnsi="Times New Roman"/>
          <w:sz w:val="28"/>
          <w:szCs w:val="28"/>
          <w:lang w:eastAsia="ru-RU"/>
        </w:rPr>
        <w:t>путеводителя</w:t>
      </w:r>
      <w:r w:rsidRPr="00C67A14">
        <w:rPr>
          <w:rFonts w:ascii="Times New Roman" w:hAnsi="Times New Roman"/>
          <w:sz w:val="28"/>
          <w:szCs w:val="28"/>
          <w:lang w:eastAsia="ru-RU"/>
        </w:rPr>
        <w:t xml:space="preserve"> нуждаются памятники природы и различные музеи-заповедники, так как необходимо регулировать рекреационную нагрузку. Но, к сожалению, такие проекты либо отсутствуют, либо находятся в стадии разработок и на практике никак не выполняются.</w:t>
      </w:r>
    </w:p>
    <w:p w:rsidR="00BB3CF6" w:rsidRPr="00C67A14" w:rsidRDefault="004F237C" w:rsidP="00BB3CF6">
      <w:pPr>
        <w:spacing w:after="0" w:line="360" w:lineRule="auto"/>
        <w:ind w:firstLine="709"/>
        <w:jc w:val="both"/>
        <w:rPr>
          <w:rFonts w:ascii="Times New Roman" w:hAnsi="Times New Roman"/>
          <w:sz w:val="28"/>
          <w:szCs w:val="28"/>
          <w:lang w:eastAsia="ru-RU"/>
        </w:rPr>
      </w:pPr>
      <w:r w:rsidRPr="00C67A14">
        <w:rPr>
          <w:rFonts w:ascii="Times New Roman" w:hAnsi="Times New Roman"/>
          <w:sz w:val="28"/>
          <w:szCs w:val="28"/>
          <w:lang w:eastAsia="ru-RU"/>
        </w:rPr>
        <w:t xml:space="preserve">Природные </w:t>
      </w:r>
      <w:r w:rsidR="00C67A14" w:rsidRPr="00C67A14">
        <w:rPr>
          <w:rFonts w:ascii="Times New Roman" w:hAnsi="Times New Roman"/>
          <w:sz w:val="28"/>
          <w:szCs w:val="28"/>
          <w:lang w:eastAsia="ru-RU"/>
        </w:rPr>
        <w:t>путеводители</w:t>
      </w:r>
      <w:r w:rsidRPr="00C67A14">
        <w:rPr>
          <w:rFonts w:ascii="Times New Roman" w:hAnsi="Times New Roman"/>
          <w:sz w:val="28"/>
          <w:szCs w:val="28"/>
          <w:lang w:eastAsia="ru-RU"/>
        </w:rPr>
        <w:t xml:space="preserve"> помогают нам овладевать умением применять знания о природе на практике. Люди творческого труда могут здесь черпать вдохновения, умственного – отдохнуть от ежедневных психических перегрузок. Все знания, умения, чувства, убеждения, которые формируются в ходе создания и прохождения экскурсий по </w:t>
      </w:r>
      <w:r w:rsidR="00C67A14" w:rsidRPr="00C67A14">
        <w:rPr>
          <w:rFonts w:ascii="Times New Roman" w:hAnsi="Times New Roman"/>
          <w:sz w:val="28"/>
          <w:szCs w:val="28"/>
          <w:lang w:eastAsia="ru-RU"/>
        </w:rPr>
        <w:t>эколого-краеведческому путеводителю</w:t>
      </w:r>
      <w:r w:rsidRPr="00C67A14">
        <w:rPr>
          <w:rFonts w:ascii="Times New Roman" w:hAnsi="Times New Roman"/>
          <w:sz w:val="28"/>
          <w:szCs w:val="28"/>
          <w:lang w:eastAsia="ru-RU"/>
        </w:rPr>
        <w:t>, направлены на решение одной из главных задач нашего времени – оптимизацию отношения Человека и Природы.</w:t>
      </w:r>
    </w:p>
    <w:p w:rsidR="00BB3CF6" w:rsidRPr="00C67A14" w:rsidRDefault="004F237C" w:rsidP="00BB3CF6">
      <w:pPr>
        <w:spacing w:after="0" w:line="360" w:lineRule="auto"/>
        <w:ind w:firstLine="709"/>
        <w:jc w:val="both"/>
        <w:rPr>
          <w:rFonts w:ascii="Times New Roman" w:hAnsi="Times New Roman"/>
          <w:bCs/>
          <w:kern w:val="36"/>
          <w:sz w:val="28"/>
          <w:szCs w:val="28"/>
          <w:lang w:eastAsia="ru-RU"/>
        </w:rPr>
      </w:pPr>
      <w:r w:rsidRPr="00C67A14">
        <w:rPr>
          <w:rFonts w:ascii="Times New Roman" w:hAnsi="Times New Roman"/>
          <w:bCs/>
          <w:kern w:val="36"/>
          <w:sz w:val="28"/>
          <w:szCs w:val="28"/>
          <w:lang w:eastAsia="ru-RU"/>
        </w:rPr>
        <w:t xml:space="preserve">Создание </w:t>
      </w:r>
      <w:r w:rsidR="00C67A14" w:rsidRPr="00C67A14">
        <w:rPr>
          <w:rFonts w:ascii="Times New Roman" w:hAnsi="Times New Roman"/>
          <w:bCs/>
          <w:kern w:val="36"/>
          <w:sz w:val="28"/>
          <w:szCs w:val="28"/>
          <w:lang w:eastAsia="ru-RU"/>
        </w:rPr>
        <w:t>путеводителя</w:t>
      </w:r>
      <w:r w:rsidRPr="00C67A14">
        <w:rPr>
          <w:rFonts w:ascii="Times New Roman" w:hAnsi="Times New Roman"/>
          <w:bCs/>
          <w:kern w:val="36"/>
          <w:sz w:val="28"/>
          <w:szCs w:val="28"/>
          <w:lang w:eastAsia="ru-RU"/>
        </w:rPr>
        <w:t xml:space="preserve"> способствует повышению научного уровня образования. Знания, которые учащиеся получают, тесно связаны с программным материалом; они помогают расширять и углублять знания. Главное же состоит в том, что люди овладевают умениями применять на практике знания из разных предметов в комплексе, постигая неразрывное единство природной среды и человека.</w:t>
      </w:r>
    </w:p>
    <w:p w:rsidR="00BB3CF6" w:rsidRPr="00C67A14" w:rsidRDefault="00C67A14" w:rsidP="00BB3CF6">
      <w:pPr>
        <w:spacing w:after="0" w:line="360" w:lineRule="auto"/>
        <w:ind w:firstLine="709"/>
        <w:jc w:val="both"/>
        <w:rPr>
          <w:rFonts w:ascii="Times New Roman" w:hAnsi="Times New Roman"/>
          <w:bCs/>
          <w:kern w:val="36"/>
          <w:sz w:val="28"/>
          <w:szCs w:val="28"/>
          <w:lang w:eastAsia="ru-RU"/>
        </w:rPr>
      </w:pPr>
      <w:r w:rsidRPr="00C67A14">
        <w:rPr>
          <w:rFonts w:ascii="Times New Roman" w:hAnsi="Times New Roman"/>
          <w:bCs/>
          <w:kern w:val="36"/>
          <w:sz w:val="28"/>
          <w:szCs w:val="28"/>
          <w:lang w:eastAsia="ru-RU"/>
        </w:rPr>
        <w:t>На учебном путеводителе</w:t>
      </w:r>
      <w:r w:rsidR="004F237C" w:rsidRPr="00C67A14">
        <w:rPr>
          <w:rFonts w:ascii="Times New Roman" w:hAnsi="Times New Roman"/>
          <w:bCs/>
          <w:kern w:val="36"/>
          <w:sz w:val="28"/>
          <w:szCs w:val="28"/>
          <w:lang w:eastAsia="ru-RU"/>
        </w:rPr>
        <w:t xml:space="preserve"> обучение и воспитание сливаются в единый процесс. Люди усваивают здесь не только научные знания о природно</w:t>
      </w:r>
      <w:r w:rsidR="00BB3CF6" w:rsidRPr="00C67A14">
        <w:rPr>
          <w:rFonts w:ascii="Times New Roman" w:hAnsi="Times New Roman"/>
          <w:bCs/>
          <w:kern w:val="36"/>
          <w:sz w:val="28"/>
          <w:szCs w:val="28"/>
          <w:lang w:eastAsia="ru-RU"/>
        </w:rPr>
        <w:t>й</w:t>
      </w:r>
      <w:r w:rsidR="004F237C" w:rsidRPr="00C67A14">
        <w:rPr>
          <w:rFonts w:ascii="Times New Roman" w:hAnsi="Times New Roman"/>
          <w:bCs/>
          <w:kern w:val="36"/>
          <w:sz w:val="28"/>
          <w:szCs w:val="28"/>
          <w:lang w:eastAsia="ru-RU"/>
        </w:rPr>
        <w:t xml:space="preserve"> среде, но и этические и правовые нормы, связанные с природопользованием. Именно на экологической тропе постоянно создаются условия для сочетания мысли, чувства и действия. А такой сплав - это важнейшее условие воспитания убеждений личности, ее мировоззрения.</w:t>
      </w:r>
    </w:p>
    <w:p w:rsidR="00BB3CF6" w:rsidRPr="00C67A14" w:rsidRDefault="004F237C" w:rsidP="00BB3CF6">
      <w:pPr>
        <w:spacing w:after="0" w:line="360" w:lineRule="auto"/>
        <w:ind w:firstLine="709"/>
        <w:jc w:val="both"/>
        <w:rPr>
          <w:rFonts w:ascii="Times New Roman" w:hAnsi="Times New Roman"/>
          <w:bCs/>
          <w:kern w:val="36"/>
          <w:sz w:val="28"/>
          <w:szCs w:val="28"/>
          <w:lang w:eastAsia="ru-RU"/>
        </w:rPr>
      </w:pPr>
      <w:r w:rsidRPr="00C67A14">
        <w:rPr>
          <w:rFonts w:ascii="Times New Roman" w:hAnsi="Times New Roman"/>
          <w:bCs/>
          <w:kern w:val="36"/>
          <w:sz w:val="28"/>
          <w:szCs w:val="28"/>
          <w:lang w:eastAsia="ru-RU"/>
        </w:rPr>
        <w:lastRenderedPageBreak/>
        <w:t xml:space="preserve">Люди не только расширяют свои естественнонаучные знания, но постигают отношения человека к окружающей среде процессе труда и отдыха. Они учатся комплексно оценивать результаты труда, прогнозировать экологические следствия деятельности человека, в том числе своей и своих товарищей. Высшим проявлением связи обучения с жизнью становится участие школьников в улучшении общего состояния природы в зоне </w:t>
      </w:r>
      <w:r w:rsidR="00C67A14" w:rsidRPr="00C67A14">
        <w:rPr>
          <w:rFonts w:ascii="Times New Roman" w:hAnsi="Times New Roman"/>
          <w:bCs/>
          <w:kern w:val="36"/>
          <w:sz w:val="28"/>
          <w:szCs w:val="28"/>
          <w:lang w:eastAsia="ru-RU"/>
        </w:rPr>
        <w:t>экологического путеводителя</w:t>
      </w:r>
      <w:r w:rsidRPr="00C67A14">
        <w:rPr>
          <w:rFonts w:ascii="Times New Roman" w:hAnsi="Times New Roman"/>
          <w:bCs/>
          <w:kern w:val="36"/>
          <w:sz w:val="28"/>
          <w:szCs w:val="28"/>
          <w:lang w:eastAsia="ru-RU"/>
        </w:rPr>
        <w:t>.</w:t>
      </w:r>
    </w:p>
    <w:p w:rsidR="004F237C" w:rsidRPr="00C67A14" w:rsidRDefault="004F237C" w:rsidP="00BB3CF6">
      <w:pPr>
        <w:spacing w:after="0" w:line="360" w:lineRule="auto"/>
        <w:ind w:firstLine="709"/>
        <w:jc w:val="both"/>
        <w:rPr>
          <w:rFonts w:ascii="Times New Roman" w:hAnsi="Times New Roman"/>
          <w:bCs/>
          <w:kern w:val="36"/>
          <w:sz w:val="28"/>
          <w:szCs w:val="28"/>
          <w:lang w:eastAsia="ru-RU"/>
        </w:rPr>
      </w:pPr>
      <w:r w:rsidRPr="00C67A14">
        <w:rPr>
          <w:rFonts w:ascii="Times New Roman" w:hAnsi="Times New Roman"/>
          <w:bCs/>
          <w:kern w:val="36"/>
          <w:sz w:val="28"/>
          <w:szCs w:val="28"/>
          <w:lang w:eastAsia="ru-RU"/>
        </w:rPr>
        <w:t>Создание учебных экологических троп помогает гуманизировать образование. Все знания, навыки, умения, чувства, убеждения, которые формируются в ходе занятий на тропе, направлены на решение одной из самых гуманных задач нашего времени - оптимизации отношений человека с природной средой.</w:t>
      </w:r>
    </w:p>
    <w:p w:rsidR="00C6328B" w:rsidRPr="00C67A14" w:rsidRDefault="00C6328B" w:rsidP="00BB3CF6">
      <w:pPr>
        <w:pStyle w:val="a3"/>
        <w:spacing w:before="0" w:beforeAutospacing="0" w:after="0" w:afterAutospacing="0" w:line="360" w:lineRule="auto"/>
        <w:jc w:val="center"/>
        <w:rPr>
          <w:b/>
          <w:bCs/>
          <w:sz w:val="28"/>
          <w:szCs w:val="28"/>
        </w:rPr>
      </w:pPr>
    </w:p>
    <w:p w:rsidR="004334E0" w:rsidRPr="00C67A14" w:rsidRDefault="004334E0" w:rsidP="00BB3CF6">
      <w:pPr>
        <w:pStyle w:val="a3"/>
        <w:spacing w:before="0" w:beforeAutospacing="0" w:after="0" w:afterAutospacing="0" w:line="360" w:lineRule="auto"/>
        <w:jc w:val="center"/>
        <w:rPr>
          <w:b/>
          <w:bCs/>
          <w:sz w:val="28"/>
          <w:szCs w:val="28"/>
        </w:rPr>
      </w:pPr>
    </w:p>
    <w:p w:rsidR="004334E0" w:rsidRPr="00C67A14" w:rsidRDefault="004334E0" w:rsidP="00BB3CF6">
      <w:pPr>
        <w:pStyle w:val="a3"/>
        <w:spacing w:before="0" w:beforeAutospacing="0" w:after="0" w:afterAutospacing="0" w:line="360" w:lineRule="auto"/>
        <w:jc w:val="center"/>
        <w:rPr>
          <w:b/>
          <w:bCs/>
          <w:sz w:val="28"/>
          <w:szCs w:val="28"/>
        </w:rPr>
      </w:pPr>
    </w:p>
    <w:p w:rsidR="004334E0" w:rsidRPr="00C67A14" w:rsidRDefault="004334E0" w:rsidP="00BB3CF6">
      <w:pPr>
        <w:pStyle w:val="a3"/>
        <w:spacing w:before="0" w:beforeAutospacing="0" w:after="0" w:afterAutospacing="0" w:line="360" w:lineRule="auto"/>
        <w:jc w:val="center"/>
        <w:rPr>
          <w:b/>
          <w:bCs/>
          <w:sz w:val="28"/>
          <w:szCs w:val="28"/>
        </w:rPr>
      </w:pPr>
    </w:p>
    <w:p w:rsidR="004334E0" w:rsidRPr="00C67A14" w:rsidRDefault="004334E0" w:rsidP="00BB3CF6">
      <w:pPr>
        <w:pStyle w:val="a3"/>
        <w:spacing w:before="0" w:beforeAutospacing="0" w:after="0" w:afterAutospacing="0" w:line="360" w:lineRule="auto"/>
        <w:jc w:val="center"/>
        <w:rPr>
          <w:b/>
          <w:bCs/>
          <w:sz w:val="28"/>
          <w:szCs w:val="28"/>
        </w:rPr>
      </w:pPr>
    </w:p>
    <w:p w:rsidR="004334E0" w:rsidRPr="00C67A14" w:rsidRDefault="004334E0" w:rsidP="00BB3CF6">
      <w:pPr>
        <w:pStyle w:val="a3"/>
        <w:spacing w:before="0" w:beforeAutospacing="0" w:after="0" w:afterAutospacing="0" w:line="360" w:lineRule="auto"/>
        <w:jc w:val="center"/>
        <w:rPr>
          <w:b/>
          <w:bCs/>
          <w:sz w:val="28"/>
          <w:szCs w:val="28"/>
        </w:rPr>
      </w:pPr>
    </w:p>
    <w:p w:rsidR="004334E0" w:rsidRPr="00C67A14" w:rsidRDefault="004334E0" w:rsidP="00BB3CF6">
      <w:pPr>
        <w:pStyle w:val="a3"/>
        <w:spacing w:before="0" w:beforeAutospacing="0" w:after="0" w:afterAutospacing="0" w:line="360" w:lineRule="auto"/>
        <w:jc w:val="center"/>
        <w:rPr>
          <w:b/>
          <w:bCs/>
          <w:sz w:val="28"/>
          <w:szCs w:val="28"/>
        </w:rPr>
      </w:pPr>
    </w:p>
    <w:p w:rsidR="004334E0" w:rsidRPr="00C67A14" w:rsidRDefault="004334E0" w:rsidP="00BB3CF6">
      <w:pPr>
        <w:pStyle w:val="a3"/>
        <w:spacing w:before="0" w:beforeAutospacing="0" w:after="0" w:afterAutospacing="0" w:line="360" w:lineRule="auto"/>
        <w:jc w:val="center"/>
        <w:rPr>
          <w:b/>
          <w:bCs/>
          <w:sz w:val="28"/>
          <w:szCs w:val="28"/>
        </w:rPr>
      </w:pPr>
    </w:p>
    <w:p w:rsidR="004334E0" w:rsidRPr="00C67A14" w:rsidRDefault="004334E0" w:rsidP="00BB3CF6">
      <w:pPr>
        <w:pStyle w:val="a3"/>
        <w:spacing w:before="0" w:beforeAutospacing="0" w:after="0" w:afterAutospacing="0" w:line="360" w:lineRule="auto"/>
        <w:jc w:val="center"/>
        <w:rPr>
          <w:b/>
          <w:bCs/>
          <w:sz w:val="28"/>
          <w:szCs w:val="28"/>
        </w:rPr>
      </w:pPr>
    </w:p>
    <w:p w:rsidR="004334E0" w:rsidRPr="00C67A14" w:rsidRDefault="004334E0" w:rsidP="00BB3CF6">
      <w:pPr>
        <w:pStyle w:val="a3"/>
        <w:spacing w:before="0" w:beforeAutospacing="0" w:after="0" w:afterAutospacing="0" w:line="360" w:lineRule="auto"/>
        <w:jc w:val="center"/>
        <w:rPr>
          <w:b/>
          <w:bCs/>
          <w:sz w:val="28"/>
          <w:szCs w:val="28"/>
        </w:rPr>
      </w:pPr>
    </w:p>
    <w:p w:rsidR="004334E0" w:rsidRPr="00C67A14" w:rsidRDefault="004334E0" w:rsidP="00BB3CF6">
      <w:pPr>
        <w:pStyle w:val="a3"/>
        <w:spacing w:before="0" w:beforeAutospacing="0" w:after="0" w:afterAutospacing="0" w:line="360" w:lineRule="auto"/>
        <w:jc w:val="center"/>
        <w:rPr>
          <w:b/>
          <w:bCs/>
          <w:sz w:val="28"/>
          <w:szCs w:val="28"/>
        </w:rPr>
      </w:pPr>
    </w:p>
    <w:p w:rsidR="004334E0" w:rsidRPr="00C67A14" w:rsidRDefault="004334E0" w:rsidP="00BB3CF6">
      <w:pPr>
        <w:pStyle w:val="a3"/>
        <w:spacing w:before="0" w:beforeAutospacing="0" w:after="0" w:afterAutospacing="0" w:line="360" w:lineRule="auto"/>
        <w:jc w:val="center"/>
        <w:rPr>
          <w:b/>
          <w:bCs/>
          <w:sz w:val="28"/>
          <w:szCs w:val="28"/>
        </w:rPr>
      </w:pPr>
    </w:p>
    <w:p w:rsidR="004334E0" w:rsidRPr="00C67A14" w:rsidRDefault="004334E0" w:rsidP="00BB3CF6">
      <w:pPr>
        <w:pStyle w:val="a3"/>
        <w:spacing w:before="0" w:beforeAutospacing="0" w:after="0" w:afterAutospacing="0" w:line="360" w:lineRule="auto"/>
        <w:jc w:val="center"/>
        <w:rPr>
          <w:b/>
          <w:bCs/>
          <w:sz w:val="28"/>
          <w:szCs w:val="28"/>
        </w:rPr>
      </w:pPr>
    </w:p>
    <w:p w:rsidR="004334E0" w:rsidRPr="00C67A14" w:rsidRDefault="004334E0" w:rsidP="00BB3CF6">
      <w:pPr>
        <w:pStyle w:val="a3"/>
        <w:spacing w:before="0" w:beforeAutospacing="0" w:after="0" w:afterAutospacing="0" w:line="360" w:lineRule="auto"/>
        <w:jc w:val="center"/>
        <w:rPr>
          <w:b/>
          <w:bCs/>
          <w:sz w:val="28"/>
          <w:szCs w:val="28"/>
        </w:rPr>
      </w:pPr>
    </w:p>
    <w:p w:rsidR="004334E0" w:rsidRPr="00C67A14" w:rsidRDefault="004334E0" w:rsidP="00BB3CF6">
      <w:pPr>
        <w:pStyle w:val="a3"/>
        <w:spacing w:before="0" w:beforeAutospacing="0" w:after="0" w:afterAutospacing="0" w:line="360" w:lineRule="auto"/>
        <w:jc w:val="center"/>
        <w:rPr>
          <w:b/>
          <w:bCs/>
          <w:sz w:val="28"/>
          <w:szCs w:val="28"/>
        </w:rPr>
      </w:pPr>
    </w:p>
    <w:p w:rsidR="004334E0" w:rsidRPr="00C67A14" w:rsidRDefault="004334E0" w:rsidP="00BB3CF6">
      <w:pPr>
        <w:pStyle w:val="a3"/>
        <w:spacing w:before="0" w:beforeAutospacing="0" w:after="0" w:afterAutospacing="0" w:line="360" w:lineRule="auto"/>
        <w:jc w:val="center"/>
        <w:rPr>
          <w:b/>
          <w:bCs/>
          <w:sz w:val="28"/>
          <w:szCs w:val="28"/>
        </w:rPr>
      </w:pPr>
    </w:p>
    <w:p w:rsidR="004334E0" w:rsidRPr="00C67A14" w:rsidRDefault="004334E0" w:rsidP="00BB3CF6">
      <w:pPr>
        <w:pStyle w:val="a3"/>
        <w:spacing w:before="0" w:beforeAutospacing="0" w:after="0" w:afterAutospacing="0" w:line="360" w:lineRule="auto"/>
        <w:jc w:val="center"/>
        <w:rPr>
          <w:b/>
          <w:bCs/>
          <w:sz w:val="28"/>
          <w:szCs w:val="28"/>
        </w:rPr>
      </w:pPr>
    </w:p>
    <w:p w:rsidR="004F237C" w:rsidRPr="00C67A14" w:rsidRDefault="004F237C" w:rsidP="00BB3CF6">
      <w:pPr>
        <w:pStyle w:val="a3"/>
        <w:spacing w:before="0" w:beforeAutospacing="0" w:after="0" w:afterAutospacing="0" w:line="360" w:lineRule="auto"/>
        <w:jc w:val="center"/>
        <w:rPr>
          <w:b/>
          <w:bCs/>
          <w:sz w:val="28"/>
          <w:szCs w:val="28"/>
        </w:rPr>
      </w:pPr>
      <w:r w:rsidRPr="00C67A14">
        <w:rPr>
          <w:b/>
          <w:bCs/>
          <w:sz w:val="28"/>
          <w:szCs w:val="28"/>
        </w:rPr>
        <w:lastRenderedPageBreak/>
        <w:t>Карта – схема</w:t>
      </w:r>
      <w:r w:rsidR="00E45088" w:rsidRPr="00C67A14">
        <w:rPr>
          <w:b/>
          <w:bCs/>
          <w:sz w:val="28"/>
          <w:szCs w:val="28"/>
        </w:rPr>
        <w:t xml:space="preserve"> тропы</w:t>
      </w:r>
    </w:p>
    <w:p w:rsidR="004F237C" w:rsidRPr="00C67A14" w:rsidRDefault="006F71C5" w:rsidP="00C45058">
      <w:pPr>
        <w:pStyle w:val="a3"/>
        <w:spacing w:before="0" w:beforeAutospacing="0" w:after="0" w:afterAutospacing="0" w:line="360" w:lineRule="auto"/>
        <w:jc w:val="both"/>
        <w:rPr>
          <w:b/>
          <w:bCs/>
          <w:sz w:val="28"/>
          <w:szCs w:val="28"/>
        </w:rPr>
      </w:pPr>
      <w:r>
        <w:rPr>
          <w:b/>
          <w:noProof/>
          <w:sz w:val="28"/>
          <w:szCs w:val="28"/>
        </w:rPr>
        <w:pict>
          <v:shape id="Рисунок 1" o:spid="_x0000_i1027" type="#_x0000_t75" style="width:442.5pt;height:295.5pt;visibility:visible;mso-wrap-style:square">
            <v:imagedata r:id="rId27" o:title=""/>
          </v:shape>
        </w:pict>
      </w:r>
    </w:p>
    <w:p w:rsidR="002B6B2A" w:rsidRDefault="006F71C5" w:rsidP="00BB3CF6">
      <w:pPr>
        <w:pStyle w:val="a3"/>
        <w:spacing w:before="0" w:beforeAutospacing="0" w:after="0" w:afterAutospacing="0" w:line="360" w:lineRule="auto"/>
        <w:jc w:val="both"/>
        <w:rPr>
          <w:b/>
          <w:noProof/>
          <w:sz w:val="28"/>
          <w:szCs w:val="28"/>
        </w:rPr>
      </w:pPr>
      <w:bookmarkStart w:id="0" w:name="_GoBack"/>
      <w:r>
        <w:rPr>
          <w:b/>
          <w:noProof/>
          <w:sz w:val="28"/>
          <w:szCs w:val="28"/>
        </w:rPr>
        <w:pict>
          <v:shape id="Рисунок 2" o:spid="_x0000_i1028" type="#_x0000_t75" alt="001" style="width:442.5pt;height:323.25pt;visibility:visible;mso-wrap-style:square">
            <v:imagedata r:id="rId28" o:title="001"/>
          </v:shape>
        </w:pict>
      </w:r>
      <w:bookmarkEnd w:id="0"/>
    </w:p>
    <w:p w:rsidR="001B41B9" w:rsidRDefault="006F71C5" w:rsidP="00BB3CF6">
      <w:pPr>
        <w:pStyle w:val="a3"/>
        <w:spacing w:before="0" w:beforeAutospacing="0" w:after="0" w:afterAutospacing="0" w:line="360" w:lineRule="auto"/>
        <w:jc w:val="both"/>
        <w:rPr>
          <w:b/>
          <w:noProof/>
          <w:sz w:val="28"/>
          <w:szCs w:val="28"/>
        </w:rPr>
      </w:pPr>
      <w:r>
        <w:rPr>
          <w:b/>
          <w:noProof/>
          <w:sz w:val="28"/>
          <w:szCs w:val="28"/>
        </w:rPr>
        <w:lastRenderedPageBreak/>
        <w:pict>
          <v:shape id="_x0000_i1029" type="#_x0000_t75" style="width:467.25pt;height:292.5pt">
            <v:imagedata r:id="rId29" o:title="полиб"/>
          </v:shape>
        </w:pict>
      </w:r>
    </w:p>
    <w:p w:rsidR="001B41B9" w:rsidRPr="00C67A14" w:rsidRDefault="006F71C5" w:rsidP="00BB3CF6">
      <w:pPr>
        <w:pStyle w:val="a3"/>
        <w:spacing w:before="0" w:beforeAutospacing="0" w:after="0" w:afterAutospacing="0" w:line="360" w:lineRule="auto"/>
        <w:jc w:val="both"/>
        <w:rPr>
          <w:b/>
          <w:sz w:val="28"/>
          <w:szCs w:val="28"/>
        </w:rPr>
      </w:pPr>
      <w:r>
        <w:rPr>
          <w:b/>
          <w:noProof/>
          <w:sz w:val="28"/>
          <w:szCs w:val="28"/>
        </w:rPr>
        <w:lastRenderedPageBreak/>
        <w:pict>
          <v:shape id="_x0000_i1030" type="#_x0000_t75" style="width:467.25pt;height:222.75pt">
            <v:imagedata r:id="rId30" o:title="полиб1"/>
          </v:shape>
        </w:pict>
      </w:r>
      <w:r>
        <w:rPr>
          <w:b/>
          <w:noProof/>
          <w:sz w:val="28"/>
          <w:szCs w:val="28"/>
        </w:rPr>
        <w:pict>
          <v:shape id="_x0000_i1031" type="#_x0000_t75" style="width:467.25pt;height:226.5pt">
            <v:imagedata r:id="rId31" o:title="полиб2"/>
          </v:shape>
        </w:pict>
      </w:r>
      <w:r>
        <w:rPr>
          <w:b/>
          <w:noProof/>
          <w:sz w:val="28"/>
          <w:szCs w:val="28"/>
        </w:rPr>
        <w:lastRenderedPageBreak/>
        <w:pict>
          <v:shape id="_x0000_i1032" type="#_x0000_t75" style="width:467.25pt;height:228pt">
            <v:imagedata r:id="rId32" o:title="полиб3"/>
          </v:shape>
        </w:pict>
      </w:r>
      <w:r>
        <w:rPr>
          <w:b/>
          <w:noProof/>
          <w:sz w:val="28"/>
          <w:szCs w:val="28"/>
        </w:rPr>
        <w:pict>
          <v:shape id="_x0000_i1033" type="#_x0000_t75" style="width:468pt;height:277.5pt">
            <v:imagedata r:id="rId33" o:title="полиб4"/>
          </v:shape>
        </w:pict>
      </w:r>
    </w:p>
    <w:p w:rsidR="002B6B2A" w:rsidRPr="00C67A14" w:rsidRDefault="002B6B2A" w:rsidP="00BB3CF6">
      <w:pPr>
        <w:pStyle w:val="a3"/>
        <w:spacing w:before="0" w:beforeAutospacing="0" w:after="0" w:afterAutospacing="0" w:line="360" w:lineRule="auto"/>
        <w:jc w:val="both"/>
        <w:rPr>
          <w:b/>
          <w:sz w:val="28"/>
          <w:szCs w:val="28"/>
        </w:rPr>
      </w:pPr>
    </w:p>
    <w:p w:rsidR="00870A24" w:rsidRDefault="00870A24" w:rsidP="00373B2B">
      <w:pPr>
        <w:pStyle w:val="a3"/>
        <w:spacing w:before="0" w:beforeAutospacing="0" w:after="0" w:afterAutospacing="0" w:line="360" w:lineRule="auto"/>
        <w:jc w:val="center"/>
        <w:rPr>
          <w:sz w:val="28"/>
          <w:szCs w:val="28"/>
        </w:rPr>
      </w:pPr>
    </w:p>
    <w:p w:rsidR="00870A24" w:rsidRDefault="00870A24" w:rsidP="00373B2B">
      <w:pPr>
        <w:pStyle w:val="a3"/>
        <w:spacing w:before="0" w:beforeAutospacing="0" w:after="0" w:afterAutospacing="0" w:line="360" w:lineRule="auto"/>
        <w:jc w:val="center"/>
        <w:rPr>
          <w:sz w:val="28"/>
          <w:szCs w:val="28"/>
        </w:rPr>
      </w:pPr>
    </w:p>
    <w:p w:rsidR="00870A24" w:rsidRDefault="00870A24" w:rsidP="00373B2B">
      <w:pPr>
        <w:pStyle w:val="a3"/>
        <w:spacing w:before="0" w:beforeAutospacing="0" w:after="0" w:afterAutospacing="0" w:line="360" w:lineRule="auto"/>
        <w:jc w:val="center"/>
        <w:rPr>
          <w:sz w:val="28"/>
          <w:szCs w:val="28"/>
        </w:rPr>
      </w:pPr>
    </w:p>
    <w:p w:rsidR="00870A24" w:rsidRDefault="00870A24" w:rsidP="00373B2B">
      <w:pPr>
        <w:pStyle w:val="a3"/>
        <w:spacing w:before="0" w:beforeAutospacing="0" w:after="0" w:afterAutospacing="0" w:line="360" w:lineRule="auto"/>
        <w:jc w:val="center"/>
        <w:rPr>
          <w:sz w:val="28"/>
          <w:szCs w:val="28"/>
        </w:rPr>
      </w:pPr>
    </w:p>
    <w:p w:rsidR="00870A24" w:rsidRDefault="00870A24" w:rsidP="00373B2B">
      <w:pPr>
        <w:pStyle w:val="a3"/>
        <w:spacing w:before="0" w:beforeAutospacing="0" w:after="0" w:afterAutospacing="0" w:line="360" w:lineRule="auto"/>
        <w:jc w:val="center"/>
        <w:rPr>
          <w:sz w:val="28"/>
          <w:szCs w:val="28"/>
        </w:rPr>
      </w:pPr>
    </w:p>
    <w:p w:rsidR="00870A24" w:rsidRDefault="00870A24" w:rsidP="00373B2B">
      <w:pPr>
        <w:pStyle w:val="a3"/>
        <w:spacing w:before="0" w:beforeAutospacing="0" w:after="0" w:afterAutospacing="0" w:line="360" w:lineRule="auto"/>
        <w:jc w:val="center"/>
        <w:rPr>
          <w:sz w:val="28"/>
          <w:szCs w:val="28"/>
        </w:rPr>
      </w:pPr>
    </w:p>
    <w:p w:rsidR="00870A24" w:rsidRDefault="00870A24" w:rsidP="00373B2B">
      <w:pPr>
        <w:pStyle w:val="a3"/>
        <w:spacing w:before="0" w:beforeAutospacing="0" w:after="0" w:afterAutospacing="0" w:line="360" w:lineRule="auto"/>
        <w:jc w:val="center"/>
        <w:rPr>
          <w:sz w:val="28"/>
          <w:szCs w:val="28"/>
        </w:rPr>
      </w:pPr>
    </w:p>
    <w:p w:rsidR="00C6328B" w:rsidRPr="00C67A14" w:rsidRDefault="00373B2B" w:rsidP="00373B2B">
      <w:pPr>
        <w:pStyle w:val="a3"/>
        <w:spacing w:before="0" w:beforeAutospacing="0" w:after="0" w:afterAutospacing="0" w:line="360" w:lineRule="auto"/>
        <w:jc w:val="center"/>
        <w:rPr>
          <w:sz w:val="28"/>
          <w:szCs w:val="28"/>
        </w:rPr>
      </w:pPr>
      <w:r w:rsidRPr="00C67A14">
        <w:rPr>
          <w:sz w:val="28"/>
          <w:szCs w:val="28"/>
        </w:rPr>
        <w:lastRenderedPageBreak/>
        <w:t>ЛИТЕРАТУРА</w:t>
      </w:r>
    </w:p>
    <w:p w:rsidR="00C6328B" w:rsidRPr="00C67A14" w:rsidRDefault="00C6328B" w:rsidP="00BB3CF6">
      <w:pPr>
        <w:pStyle w:val="a3"/>
        <w:spacing w:before="0" w:beforeAutospacing="0" w:after="0" w:afterAutospacing="0" w:line="360" w:lineRule="auto"/>
        <w:jc w:val="both"/>
        <w:rPr>
          <w:b/>
          <w:sz w:val="28"/>
          <w:szCs w:val="28"/>
        </w:rPr>
      </w:pPr>
    </w:p>
    <w:p w:rsidR="005D0CBF" w:rsidRPr="00C67A14" w:rsidRDefault="005D0CBF" w:rsidP="005D0CBF">
      <w:pPr>
        <w:spacing w:after="0" w:line="360" w:lineRule="auto"/>
        <w:jc w:val="both"/>
        <w:rPr>
          <w:rFonts w:ascii="Times New Roman" w:hAnsi="Times New Roman"/>
          <w:b/>
          <w:sz w:val="28"/>
          <w:szCs w:val="28"/>
        </w:rPr>
      </w:pPr>
      <w:r w:rsidRPr="00C67A14">
        <w:rPr>
          <w:rFonts w:ascii="Times New Roman" w:hAnsi="Times New Roman"/>
          <w:b/>
          <w:sz w:val="28"/>
          <w:szCs w:val="28"/>
        </w:rPr>
        <w:t>Список используемых источников</w:t>
      </w:r>
    </w:p>
    <w:p w:rsidR="005D0CBF" w:rsidRPr="00C67A14" w:rsidRDefault="005D0CBF" w:rsidP="005D0CBF">
      <w:pPr>
        <w:pStyle w:val="a4"/>
        <w:numPr>
          <w:ilvl w:val="0"/>
          <w:numId w:val="16"/>
        </w:numPr>
        <w:spacing w:before="100" w:beforeAutospacing="1" w:after="0" w:line="360" w:lineRule="auto"/>
        <w:jc w:val="both"/>
        <w:outlineLvl w:val="0"/>
        <w:rPr>
          <w:rFonts w:ascii="Times New Roman" w:hAnsi="Times New Roman"/>
          <w:sz w:val="28"/>
          <w:szCs w:val="28"/>
        </w:rPr>
      </w:pPr>
      <w:r w:rsidRPr="00C67A14">
        <w:rPr>
          <w:rStyle w:val="ab"/>
          <w:rFonts w:ascii="Times New Roman" w:hAnsi="Times New Roman"/>
          <w:sz w:val="28"/>
          <w:szCs w:val="28"/>
        </w:rPr>
        <w:t>Малюков И. Ф.</w:t>
      </w:r>
      <w:r w:rsidRPr="00C67A14">
        <w:rPr>
          <w:rFonts w:ascii="Times New Roman" w:hAnsi="Times New Roman"/>
          <w:sz w:val="28"/>
          <w:szCs w:val="28"/>
        </w:rPr>
        <w:t xml:space="preserve"> Данков : прогулки с краеведом / И. Ф. Малюков, П. И. Усов. - Липецк : Традиция, 2015. - 83,[1] с. - (Прогулки с краеведом. А. С. Нарциссов).</w:t>
      </w:r>
    </w:p>
    <w:p w:rsidR="005D0CBF" w:rsidRPr="00C67A14" w:rsidRDefault="005D0CBF" w:rsidP="005D0CBF">
      <w:pPr>
        <w:pStyle w:val="a4"/>
        <w:numPr>
          <w:ilvl w:val="0"/>
          <w:numId w:val="16"/>
        </w:numPr>
        <w:spacing w:before="100" w:beforeAutospacing="1" w:after="0" w:line="360" w:lineRule="auto"/>
        <w:jc w:val="both"/>
        <w:outlineLvl w:val="0"/>
        <w:rPr>
          <w:rFonts w:ascii="Times New Roman" w:eastAsia="Times New Roman" w:hAnsi="Times New Roman"/>
          <w:bCs/>
          <w:kern w:val="36"/>
          <w:sz w:val="28"/>
          <w:szCs w:val="28"/>
          <w:lang w:eastAsia="ru-RU"/>
        </w:rPr>
      </w:pPr>
      <w:r w:rsidRPr="00C67A14">
        <w:rPr>
          <w:rStyle w:val="ab"/>
          <w:rFonts w:ascii="Times New Roman" w:hAnsi="Times New Roman"/>
          <w:sz w:val="28"/>
          <w:szCs w:val="28"/>
        </w:rPr>
        <w:t>Данковский район</w:t>
      </w:r>
      <w:r w:rsidRPr="00C67A14">
        <w:rPr>
          <w:rFonts w:ascii="Times New Roman" w:hAnsi="Times New Roman"/>
          <w:sz w:val="28"/>
          <w:szCs w:val="28"/>
        </w:rPr>
        <w:t xml:space="preserve"> // Липецкая энциклопедия : в 3-х т. / ред.-сост. Б. М. Шальнев, В. В. Шахов. – Т. 1. - Липецк, 1999. - С. 315-317.</w:t>
      </w:r>
    </w:p>
    <w:p w:rsidR="004334E0" w:rsidRPr="00C67A14" w:rsidRDefault="005D0CBF" w:rsidP="005D0CBF">
      <w:pPr>
        <w:pStyle w:val="a4"/>
        <w:numPr>
          <w:ilvl w:val="0"/>
          <w:numId w:val="16"/>
        </w:numPr>
        <w:spacing w:before="100" w:beforeAutospacing="1" w:after="0" w:line="360" w:lineRule="auto"/>
        <w:jc w:val="both"/>
        <w:outlineLvl w:val="0"/>
        <w:rPr>
          <w:rFonts w:ascii="Times New Roman" w:eastAsia="Times New Roman" w:hAnsi="Times New Roman"/>
          <w:sz w:val="28"/>
          <w:szCs w:val="28"/>
          <w:lang w:eastAsia="ru-RU"/>
        </w:rPr>
      </w:pPr>
      <w:r w:rsidRPr="00C67A14">
        <w:rPr>
          <w:rStyle w:val="ab"/>
          <w:rFonts w:ascii="Times New Roman" w:hAnsi="Times New Roman"/>
          <w:sz w:val="28"/>
          <w:szCs w:val="28"/>
        </w:rPr>
        <w:t xml:space="preserve">Матюхина А. Д. </w:t>
      </w:r>
      <w:r w:rsidRPr="00C67A14">
        <w:rPr>
          <w:rFonts w:ascii="Times New Roman" w:hAnsi="Times New Roman"/>
          <w:sz w:val="28"/>
          <w:szCs w:val="28"/>
        </w:rPr>
        <w:t>Экология и мы : [экология и охрана окружающей природ. среды в г. Данкове и Данков. р-не] / А. Д. Матюхина. - Л</w:t>
      </w:r>
      <w:r w:rsidR="00ED6F44" w:rsidRPr="00C67A14">
        <w:rPr>
          <w:rFonts w:ascii="Times New Roman" w:hAnsi="Times New Roman"/>
          <w:sz w:val="28"/>
          <w:szCs w:val="28"/>
        </w:rPr>
        <w:t>ипецк</w:t>
      </w:r>
      <w:r w:rsidRPr="00C67A14">
        <w:rPr>
          <w:rFonts w:ascii="Times New Roman" w:hAnsi="Times New Roman"/>
          <w:sz w:val="28"/>
          <w:szCs w:val="28"/>
        </w:rPr>
        <w:t>: Информ, 2006. - 160 с.</w:t>
      </w:r>
    </w:p>
    <w:p w:rsidR="005D0CBF" w:rsidRPr="00C67A14" w:rsidRDefault="005D0CBF" w:rsidP="005D0CBF">
      <w:pPr>
        <w:pStyle w:val="a4"/>
        <w:numPr>
          <w:ilvl w:val="0"/>
          <w:numId w:val="16"/>
        </w:numPr>
        <w:spacing w:before="100" w:beforeAutospacing="1" w:after="0" w:line="360" w:lineRule="auto"/>
        <w:jc w:val="both"/>
        <w:outlineLvl w:val="0"/>
        <w:rPr>
          <w:rFonts w:ascii="Times New Roman" w:eastAsia="Times New Roman" w:hAnsi="Times New Roman"/>
          <w:sz w:val="28"/>
          <w:szCs w:val="28"/>
          <w:lang w:eastAsia="ru-RU"/>
        </w:rPr>
      </w:pPr>
      <w:r w:rsidRPr="00C67A14">
        <w:rPr>
          <w:rFonts w:ascii="Times New Roman" w:eastAsia="Times New Roman" w:hAnsi="Times New Roman"/>
          <w:b/>
          <w:bCs/>
          <w:sz w:val="28"/>
          <w:szCs w:val="28"/>
          <w:lang w:eastAsia="ru-RU"/>
        </w:rPr>
        <w:t>Жданова В. В.</w:t>
      </w:r>
      <w:r w:rsidRPr="00C67A14">
        <w:rPr>
          <w:rFonts w:ascii="Times New Roman" w:eastAsia="Times New Roman" w:hAnsi="Times New Roman"/>
          <w:sz w:val="28"/>
          <w:szCs w:val="28"/>
          <w:lang w:eastAsia="ru-RU"/>
        </w:rPr>
        <w:t xml:space="preserve"> Флора Данковского района / В. В. Жданова, К. И. Александрова // Вопросы естествознания : материалы XII межвуз. науч. конф. преподавателей, аспирантов и студентов / ЛГПУ, ЕГФ. – Вып. 6. - Липецк, 1998. - С. 13-14. </w:t>
      </w:r>
    </w:p>
    <w:p w:rsidR="004334E0" w:rsidRPr="00C67A14" w:rsidRDefault="005D0CBF" w:rsidP="004334E0">
      <w:pPr>
        <w:numPr>
          <w:ilvl w:val="0"/>
          <w:numId w:val="16"/>
        </w:numPr>
        <w:spacing w:before="100" w:beforeAutospacing="1" w:after="0" w:line="360" w:lineRule="auto"/>
        <w:jc w:val="both"/>
        <w:outlineLvl w:val="0"/>
        <w:rPr>
          <w:rFonts w:ascii="Times New Roman" w:eastAsia="Times New Roman" w:hAnsi="Times New Roman"/>
          <w:sz w:val="28"/>
          <w:szCs w:val="28"/>
          <w:lang w:eastAsia="ru-RU"/>
        </w:rPr>
      </w:pPr>
      <w:r w:rsidRPr="00C67A14">
        <w:rPr>
          <w:rFonts w:ascii="Times New Roman" w:eastAsia="Times New Roman" w:hAnsi="Times New Roman"/>
          <w:b/>
          <w:bCs/>
          <w:sz w:val="28"/>
          <w:szCs w:val="28"/>
          <w:lang w:eastAsia="ru-RU"/>
        </w:rPr>
        <w:t>Жданова В. В.</w:t>
      </w:r>
      <w:r w:rsidRPr="00C67A14">
        <w:rPr>
          <w:rFonts w:ascii="Times New Roman" w:eastAsia="Times New Roman" w:hAnsi="Times New Roman"/>
          <w:sz w:val="28"/>
          <w:szCs w:val="28"/>
          <w:lang w:eastAsia="ru-RU"/>
        </w:rPr>
        <w:t xml:space="preserve"> Редкие и исчезающие растения Данковского района / В. В. Жданова // Вопросы естествознания : материалы XIII межвуз. науч. конф. преподавателей, аспирантов и студентов / ЛГПУ, ЕГФ. – Вып. 7. - Липецк, 1999. - С. 81-82.</w:t>
      </w:r>
    </w:p>
    <w:p w:rsidR="00ED6F44" w:rsidRPr="00C67A14" w:rsidRDefault="005D0CBF" w:rsidP="004334E0">
      <w:pPr>
        <w:numPr>
          <w:ilvl w:val="0"/>
          <w:numId w:val="16"/>
        </w:numPr>
        <w:spacing w:before="100" w:beforeAutospacing="1" w:after="0" w:line="360" w:lineRule="auto"/>
        <w:jc w:val="both"/>
        <w:outlineLvl w:val="0"/>
        <w:rPr>
          <w:rFonts w:ascii="Times New Roman" w:eastAsia="Times New Roman" w:hAnsi="Times New Roman"/>
          <w:sz w:val="28"/>
          <w:szCs w:val="28"/>
          <w:lang w:eastAsia="ru-RU"/>
        </w:rPr>
      </w:pPr>
      <w:r w:rsidRPr="00C67A14">
        <w:rPr>
          <w:rFonts w:ascii="Times New Roman" w:eastAsia="Times New Roman" w:hAnsi="Times New Roman"/>
          <w:sz w:val="28"/>
          <w:szCs w:val="28"/>
          <w:lang w:eastAsia="ru-RU"/>
        </w:rPr>
        <w:t>Усадьбы Липецкого края. Липецк, 2015</w:t>
      </w:r>
    </w:p>
    <w:p w:rsidR="00ED6F44" w:rsidRPr="00C67A14" w:rsidRDefault="005D0CBF" w:rsidP="004334E0">
      <w:pPr>
        <w:numPr>
          <w:ilvl w:val="0"/>
          <w:numId w:val="16"/>
        </w:numPr>
        <w:spacing w:before="100" w:beforeAutospacing="1" w:after="0" w:line="360" w:lineRule="auto"/>
        <w:jc w:val="both"/>
        <w:outlineLvl w:val="0"/>
        <w:rPr>
          <w:rFonts w:ascii="Times New Roman" w:eastAsia="Times New Roman" w:hAnsi="Times New Roman"/>
          <w:sz w:val="28"/>
          <w:szCs w:val="28"/>
          <w:lang w:eastAsia="ru-RU"/>
        </w:rPr>
      </w:pPr>
      <w:r w:rsidRPr="00C67A14">
        <w:rPr>
          <w:rFonts w:ascii="Times New Roman" w:eastAsia="Times New Roman" w:hAnsi="Times New Roman"/>
          <w:sz w:val="28"/>
          <w:szCs w:val="28"/>
          <w:lang w:eastAsia="ru-RU"/>
        </w:rPr>
        <w:t>Храмы и монастыри Липецкой и Елецкой епархии. Данковский район. А. Клоков, А. Найденов. 2011</w:t>
      </w:r>
    </w:p>
    <w:p w:rsidR="00ED6F44" w:rsidRPr="00C67A14" w:rsidRDefault="005D0CBF" w:rsidP="004334E0">
      <w:pPr>
        <w:numPr>
          <w:ilvl w:val="0"/>
          <w:numId w:val="16"/>
        </w:numPr>
        <w:spacing w:before="100" w:beforeAutospacing="1" w:after="0" w:line="360" w:lineRule="auto"/>
        <w:jc w:val="both"/>
        <w:outlineLvl w:val="0"/>
        <w:rPr>
          <w:rFonts w:ascii="Times New Roman" w:eastAsia="Times New Roman" w:hAnsi="Times New Roman"/>
          <w:sz w:val="28"/>
          <w:szCs w:val="28"/>
          <w:lang w:eastAsia="ru-RU"/>
        </w:rPr>
      </w:pPr>
      <w:r w:rsidRPr="00C67A14">
        <w:rPr>
          <w:rFonts w:ascii="Times New Roman" w:eastAsia="Times New Roman" w:hAnsi="Times New Roman"/>
          <w:sz w:val="28"/>
          <w:szCs w:val="28"/>
          <w:lang w:eastAsia="ru-RU"/>
        </w:rPr>
        <w:t>Липецкая область: каталог объектов культурного наследия. Липецк: НИИ Центр. 2008</w:t>
      </w:r>
    </w:p>
    <w:p w:rsidR="00ED6F44" w:rsidRPr="00C67A14" w:rsidRDefault="007D0B2F" w:rsidP="004334E0">
      <w:pPr>
        <w:numPr>
          <w:ilvl w:val="0"/>
          <w:numId w:val="16"/>
        </w:numPr>
        <w:spacing w:before="100" w:beforeAutospacing="1" w:after="0" w:line="360" w:lineRule="auto"/>
        <w:jc w:val="both"/>
        <w:outlineLvl w:val="0"/>
        <w:rPr>
          <w:rFonts w:ascii="Times New Roman" w:eastAsia="Times New Roman" w:hAnsi="Times New Roman"/>
          <w:sz w:val="28"/>
          <w:szCs w:val="28"/>
          <w:lang w:eastAsia="ru-RU"/>
        </w:rPr>
      </w:pPr>
      <w:hyperlink r:id="rId34" w:tgtFrame="_blank" w:history="1">
        <w:r w:rsidR="005D0CBF" w:rsidRPr="00C67A14">
          <w:rPr>
            <w:rFonts w:ascii="Times New Roman" w:eastAsia="Times New Roman" w:hAnsi="Times New Roman"/>
            <w:sz w:val="28"/>
            <w:szCs w:val="28"/>
            <w:u w:val="single"/>
            <w:lang w:eastAsia="ru-RU"/>
          </w:rPr>
          <w:t>http://www.admdankov.ru/1/1696</w:t>
        </w:r>
      </w:hyperlink>
    </w:p>
    <w:p w:rsidR="00ED6F44" w:rsidRPr="00C67A14" w:rsidRDefault="00ED6F44" w:rsidP="004334E0">
      <w:pPr>
        <w:numPr>
          <w:ilvl w:val="0"/>
          <w:numId w:val="16"/>
        </w:numPr>
        <w:spacing w:before="100" w:beforeAutospacing="1" w:after="0" w:line="360" w:lineRule="auto"/>
        <w:jc w:val="both"/>
        <w:outlineLvl w:val="0"/>
        <w:rPr>
          <w:rFonts w:ascii="Times New Roman" w:eastAsia="Times New Roman" w:hAnsi="Times New Roman"/>
          <w:sz w:val="28"/>
          <w:szCs w:val="28"/>
          <w:lang w:eastAsia="ru-RU"/>
        </w:rPr>
      </w:pPr>
      <w:r w:rsidRPr="00C67A14">
        <w:rPr>
          <w:rFonts w:ascii="Times New Roman" w:eastAsia="Times New Roman" w:hAnsi="Times New Roman"/>
          <w:sz w:val="28"/>
          <w:szCs w:val="28"/>
          <w:lang w:eastAsia="ru-RU"/>
        </w:rPr>
        <w:t xml:space="preserve"> </w:t>
      </w:r>
      <w:r w:rsidR="005D0CBF" w:rsidRPr="00C67A14">
        <w:rPr>
          <w:rFonts w:ascii="Times New Roman" w:eastAsia="Times New Roman" w:hAnsi="Times New Roman"/>
          <w:sz w:val="28"/>
          <w:szCs w:val="28"/>
          <w:lang w:eastAsia="ru-RU"/>
        </w:rPr>
        <w:t>Земля Липецкая. А.М.Трунов. 2003</w:t>
      </w:r>
    </w:p>
    <w:p w:rsidR="005D0CBF" w:rsidRPr="00C67A14" w:rsidRDefault="005D0CBF" w:rsidP="00ED6F44">
      <w:pPr>
        <w:numPr>
          <w:ilvl w:val="0"/>
          <w:numId w:val="16"/>
        </w:numPr>
        <w:spacing w:before="100" w:beforeAutospacing="1" w:after="0" w:line="360" w:lineRule="auto"/>
        <w:jc w:val="both"/>
        <w:outlineLvl w:val="0"/>
        <w:rPr>
          <w:rFonts w:ascii="Times New Roman" w:eastAsia="Times New Roman" w:hAnsi="Times New Roman"/>
          <w:sz w:val="28"/>
          <w:szCs w:val="28"/>
          <w:lang w:eastAsia="ru-RU"/>
        </w:rPr>
      </w:pPr>
      <w:r w:rsidRPr="00C67A14">
        <w:rPr>
          <w:rFonts w:ascii="Times New Roman" w:eastAsia="Times New Roman" w:hAnsi="Times New Roman"/>
          <w:sz w:val="28"/>
          <w:szCs w:val="28"/>
          <w:lang w:eastAsia="ru-RU"/>
        </w:rPr>
        <w:t xml:space="preserve"> Русские провинциальные усадьбы/ сост. Р. В. Андреева, Л.Ф. Попова, - Воронеж: Центр духовного возрождения Черноземного края, 2001.</w:t>
      </w:r>
    </w:p>
    <w:sectPr w:rsidR="005D0CBF" w:rsidRPr="00C67A14" w:rsidSect="00A549EE">
      <w:footerReference w:type="default" r:id="rId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B2F" w:rsidRDefault="007D0B2F" w:rsidP="00C6328B">
      <w:pPr>
        <w:spacing w:after="0" w:line="240" w:lineRule="auto"/>
      </w:pPr>
      <w:r>
        <w:separator/>
      </w:r>
    </w:p>
  </w:endnote>
  <w:endnote w:type="continuationSeparator" w:id="0">
    <w:p w:rsidR="007D0B2F" w:rsidRDefault="007D0B2F" w:rsidP="00C63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yrillicold">
    <w:altName w:val="Times New Roman"/>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EE" w:rsidRDefault="00A549EE">
    <w:pPr>
      <w:pStyle w:val="a9"/>
      <w:jc w:val="center"/>
    </w:pPr>
    <w:r>
      <w:fldChar w:fldCharType="begin"/>
    </w:r>
    <w:r>
      <w:instrText>PAGE   \* MERGEFORMAT</w:instrText>
    </w:r>
    <w:r>
      <w:fldChar w:fldCharType="separate"/>
    </w:r>
    <w:r w:rsidR="006F71C5">
      <w:rPr>
        <w:noProof/>
      </w:rPr>
      <w:t>29</w:t>
    </w:r>
    <w:r>
      <w:fldChar w:fldCharType="end"/>
    </w:r>
  </w:p>
  <w:p w:rsidR="00C6328B" w:rsidRDefault="00C6328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B2F" w:rsidRDefault="007D0B2F" w:rsidP="00C6328B">
      <w:pPr>
        <w:spacing w:after="0" w:line="240" w:lineRule="auto"/>
      </w:pPr>
      <w:r>
        <w:separator/>
      </w:r>
    </w:p>
  </w:footnote>
  <w:footnote w:type="continuationSeparator" w:id="0">
    <w:p w:rsidR="007D0B2F" w:rsidRDefault="007D0B2F" w:rsidP="00C632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C38F8"/>
    <w:multiLevelType w:val="multilevel"/>
    <w:tmpl w:val="6E44A0A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1B940B9"/>
    <w:multiLevelType w:val="multilevel"/>
    <w:tmpl w:val="53AC444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2151FC6"/>
    <w:multiLevelType w:val="hybridMultilevel"/>
    <w:tmpl w:val="3A2043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D617F90"/>
    <w:multiLevelType w:val="multilevel"/>
    <w:tmpl w:val="0778F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3F24DC"/>
    <w:multiLevelType w:val="multilevel"/>
    <w:tmpl w:val="7E1E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404699"/>
    <w:multiLevelType w:val="multilevel"/>
    <w:tmpl w:val="3FAE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2C7F9E"/>
    <w:multiLevelType w:val="multilevel"/>
    <w:tmpl w:val="43EC1E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5403A17"/>
    <w:multiLevelType w:val="hybridMultilevel"/>
    <w:tmpl w:val="51B04990"/>
    <w:lvl w:ilvl="0" w:tplc="72C696CA">
      <w:start w:val="1"/>
      <w:numFmt w:val="decimal"/>
      <w:lvlText w:val="%1."/>
      <w:lvlJc w:val="left"/>
      <w:pPr>
        <w:tabs>
          <w:tab w:val="num" w:pos="1740"/>
        </w:tabs>
        <w:ind w:left="1740" w:hanging="360"/>
      </w:pPr>
      <w:rPr>
        <w:rFonts w:hint="default"/>
      </w:rPr>
    </w:lvl>
    <w:lvl w:ilvl="1" w:tplc="04190019" w:tentative="1">
      <w:start w:val="1"/>
      <w:numFmt w:val="lowerLetter"/>
      <w:lvlText w:val="%2."/>
      <w:lvlJc w:val="left"/>
      <w:pPr>
        <w:tabs>
          <w:tab w:val="num" w:pos="2460"/>
        </w:tabs>
        <w:ind w:left="2460" w:hanging="360"/>
      </w:pPr>
    </w:lvl>
    <w:lvl w:ilvl="2" w:tplc="0419001B" w:tentative="1">
      <w:start w:val="1"/>
      <w:numFmt w:val="lowerRoman"/>
      <w:lvlText w:val="%3."/>
      <w:lvlJc w:val="right"/>
      <w:pPr>
        <w:tabs>
          <w:tab w:val="num" w:pos="3180"/>
        </w:tabs>
        <w:ind w:left="3180" w:hanging="180"/>
      </w:pPr>
    </w:lvl>
    <w:lvl w:ilvl="3" w:tplc="0419000F" w:tentative="1">
      <w:start w:val="1"/>
      <w:numFmt w:val="decimal"/>
      <w:lvlText w:val="%4."/>
      <w:lvlJc w:val="left"/>
      <w:pPr>
        <w:tabs>
          <w:tab w:val="num" w:pos="3900"/>
        </w:tabs>
        <w:ind w:left="3900" w:hanging="360"/>
      </w:pPr>
    </w:lvl>
    <w:lvl w:ilvl="4" w:tplc="04190019" w:tentative="1">
      <w:start w:val="1"/>
      <w:numFmt w:val="lowerLetter"/>
      <w:lvlText w:val="%5."/>
      <w:lvlJc w:val="left"/>
      <w:pPr>
        <w:tabs>
          <w:tab w:val="num" w:pos="4620"/>
        </w:tabs>
        <w:ind w:left="4620" w:hanging="360"/>
      </w:pPr>
    </w:lvl>
    <w:lvl w:ilvl="5" w:tplc="0419001B" w:tentative="1">
      <w:start w:val="1"/>
      <w:numFmt w:val="lowerRoman"/>
      <w:lvlText w:val="%6."/>
      <w:lvlJc w:val="right"/>
      <w:pPr>
        <w:tabs>
          <w:tab w:val="num" w:pos="5340"/>
        </w:tabs>
        <w:ind w:left="5340" w:hanging="180"/>
      </w:pPr>
    </w:lvl>
    <w:lvl w:ilvl="6" w:tplc="0419000F" w:tentative="1">
      <w:start w:val="1"/>
      <w:numFmt w:val="decimal"/>
      <w:lvlText w:val="%7."/>
      <w:lvlJc w:val="left"/>
      <w:pPr>
        <w:tabs>
          <w:tab w:val="num" w:pos="6060"/>
        </w:tabs>
        <w:ind w:left="6060" w:hanging="360"/>
      </w:pPr>
    </w:lvl>
    <w:lvl w:ilvl="7" w:tplc="04190019" w:tentative="1">
      <w:start w:val="1"/>
      <w:numFmt w:val="lowerLetter"/>
      <w:lvlText w:val="%8."/>
      <w:lvlJc w:val="left"/>
      <w:pPr>
        <w:tabs>
          <w:tab w:val="num" w:pos="6780"/>
        </w:tabs>
        <w:ind w:left="6780" w:hanging="360"/>
      </w:pPr>
    </w:lvl>
    <w:lvl w:ilvl="8" w:tplc="0419001B" w:tentative="1">
      <w:start w:val="1"/>
      <w:numFmt w:val="lowerRoman"/>
      <w:lvlText w:val="%9."/>
      <w:lvlJc w:val="right"/>
      <w:pPr>
        <w:tabs>
          <w:tab w:val="num" w:pos="7500"/>
        </w:tabs>
        <w:ind w:left="7500" w:hanging="180"/>
      </w:pPr>
    </w:lvl>
  </w:abstractNum>
  <w:abstractNum w:abstractNumId="8">
    <w:nsid w:val="26E6108B"/>
    <w:multiLevelType w:val="hybridMultilevel"/>
    <w:tmpl w:val="5B7046DE"/>
    <w:lvl w:ilvl="0" w:tplc="FF420ACA">
      <w:start w:val="1"/>
      <w:numFmt w:val="decimal"/>
      <w:lvlText w:val="%1."/>
      <w:lvlJc w:val="left"/>
      <w:pPr>
        <w:ind w:left="720" w:hanging="360"/>
      </w:pPr>
      <w:rPr>
        <w:rFonts w:ascii="cyrillicold" w:eastAsia="Times New Roman" w:hAnsi="cyrillicold"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825747"/>
    <w:multiLevelType w:val="hybridMultilevel"/>
    <w:tmpl w:val="4B4C3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FB276E"/>
    <w:multiLevelType w:val="multilevel"/>
    <w:tmpl w:val="AA947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AB475E"/>
    <w:multiLevelType w:val="multilevel"/>
    <w:tmpl w:val="3500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725343"/>
    <w:multiLevelType w:val="hybridMultilevel"/>
    <w:tmpl w:val="7C08E1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59DF78C7"/>
    <w:multiLevelType w:val="multilevel"/>
    <w:tmpl w:val="9C7815D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5FE468E4"/>
    <w:multiLevelType w:val="multilevel"/>
    <w:tmpl w:val="9EFC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2A7684"/>
    <w:multiLevelType w:val="multilevel"/>
    <w:tmpl w:val="D662269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7AFF5BAE"/>
    <w:multiLevelType w:val="multilevel"/>
    <w:tmpl w:val="F972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
  </w:num>
  <w:num w:numId="3">
    <w:abstractNumId w:val="4"/>
  </w:num>
  <w:num w:numId="4">
    <w:abstractNumId w:val="6"/>
  </w:num>
  <w:num w:numId="5">
    <w:abstractNumId w:val="1"/>
  </w:num>
  <w:num w:numId="6">
    <w:abstractNumId w:val="16"/>
  </w:num>
  <w:num w:numId="7">
    <w:abstractNumId w:val="13"/>
  </w:num>
  <w:num w:numId="8">
    <w:abstractNumId w:val="5"/>
  </w:num>
  <w:num w:numId="9">
    <w:abstractNumId w:val="15"/>
  </w:num>
  <w:num w:numId="10">
    <w:abstractNumId w:val="0"/>
  </w:num>
  <w:num w:numId="11">
    <w:abstractNumId w:val="14"/>
  </w:num>
  <w:num w:numId="12">
    <w:abstractNumId w:val="11"/>
  </w:num>
  <w:num w:numId="13">
    <w:abstractNumId w:val="2"/>
  </w:num>
  <w:num w:numId="14">
    <w:abstractNumId w:val="12"/>
  </w:num>
  <w:num w:numId="15">
    <w:abstractNumId w:val="7"/>
  </w:num>
  <w:num w:numId="16">
    <w:abstractNumId w:val="8"/>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1D34"/>
    <w:rsid w:val="00014BC3"/>
    <w:rsid w:val="00016E6D"/>
    <w:rsid w:val="0005573D"/>
    <w:rsid w:val="000578CC"/>
    <w:rsid w:val="000838A4"/>
    <w:rsid w:val="001017C3"/>
    <w:rsid w:val="001178CD"/>
    <w:rsid w:val="00120E9B"/>
    <w:rsid w:val="00160B63"/>
    <w:rsid w:val="00172D58"/>
    <w:rsid w:val="001B41B9"/>
    <w:rsid w:val="001B4E16"/>
    <w:rsid w:val="001D6417"/>
    <w:rsid w:val="002B6B2A"/>
    <w:rsid w:val="002C2B1A"/>
    <w:rsid w:val="003162B3"/>
    <w:rsid w:val="00373B2B"/>
    <w:rsid w:val="003E3698"/>
    <w:rsid w:val="003F0D98"/>
    <w:rsid w:val="004334E0"/>
    <w:rsid w:val="00444759"/>
    <w:rsid w:val="004729CF"/>
    <w:rsid w:val="004C114C"/>
    <w:rsid w:val="004F237C"/>
    <w:rsid w:val="005238EA"/>
    <w:rsid w:val="005D0CBF"/>
    <w:rsid w:val="005E2B25"/>
    <w:rsid w:val="005E63FE"/>
    <w:rsid w:val="006016CB"/>
    <w:rsid w:val="00637265"/>
    <w:rsid w:val="0065755E"/>
    <w:rsid w:val="0069094E"/>
    <w:rsid w:val="006A0716"/>
    <w:rsid w:val="006C706E"/>
    <w:rsid w:val="006D4B14"/>
    <w:rsid w:val="006D4D90"/>
    <w:rsid w:val="006D7AE2"/>
    <w:rsid w:val="006E349F"/>
    <w:rsid w:val="006F71C5"/>
    <w:rsid w:val="006F77D5"/>
    <w:rsid w:val="00716033"/>
    <w:rsid w:val="007714F7"/>
    <w:rsid w:val="00775316"/>
    <w:rsid w:val="00780547"/>
    <w:rsid w:val="00785EAD"/>
    <w:rsid w:val="007C386F"/>
    <w:rsid w:val="007C72BF"/>
    <w:rsid w:val="007D0B2F"/>
    <w:rsid w:val="007E1C83"/>
    <w:rsid w:val="007E5D0C"/>
    <w:rsid w:val="007F65BF"/>
    <w:rsid w:val="007F68A8"/>
    <w:rsid w:val="008050AE"/>
    <w:rsid w:val="008059F2"/>
    <w:rsid w:val="00821D34"/>
    <w:rsid w:val="00870A24"/>
    <w:rsid w:val="00880064"/>
    <w:rsid w:val="008A26FA"/>
    <w:rsid w:val="008B7933"/>
    <w:rsid w:val="008C462A"/>
    <w:rsid w:val="008D14C1"/>
    <w:rsid w:val="00913AC4"/>
    <w:rsid w:val="009267DC"/>
    <w:rsid w:val="00934D81"/>
    <w:rsid w:val="009643BE"/>
    <w:rsid w:val="009753F5"/>
    <w:rsid w:val="0098596A"/>
    <w:rsid w:val="009B3961"/>
    <w:rsid w:val="009C4C51"/>
    <w:rsid w:val="009C623B"/>
    <w:rsid w:val="00A549EE"/>
    <w:rsid w:val="00A57819"/>
    <w:rsid w:val="00A85B29"/>
    <w:rsid w:val="00A9402C"/>
    <w:rsid w:val="00AE5522"/>
    <w:rsid w:val="00B71655"/>
    <w:rsid w:val="00B904DB"/>
    <w:rsid w:val="00BB3CF6"/>
    <w:rsid w:val="00C260AE"/>
    <w:rsid w:val="00C3234D"/>
    <w:rsid w:val="00C37B01"/>
    <w:rsid w:val="00C438A7"/>
    <w:rsid w:val="00C45058"/>
    <w:rsid w:val="00C509B0"/>
    <w:rsid w:val="00C6328B"/>
    <w:rsid w:val="00C67A14"/>
    <w:rsid w:val="00CD6E88"/>
    <w:rsid w:val="00D10D3E"/>
    <w:rsid w:val="00D36047"/>
    <w:rsid w:val="00DE37A6"/>
    <w:rsid w:val="00DF6EDF"/>
    <w:rsid w:val="00E06557"/>
    <w:rsid w:val="00E20B6F"/>
    <w:rsid w:val="00E32FD6"/>
    <w:rsid w:val="00E45088"/>
    <w:rsid w:val="00E46A54"/>
    <w:rsid w:val="00EC15B6"/>
    <w:rsid w:val="00ED44BA"/>
    <w:rsid w:val="00ED6F44"/>
    <w:rsid w:val="00F34769"/>
    <w:rsid w:val="00FE2C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1"/>
    <o:shapelayout v:ext="edit">
      <o:idmap v:ext="edit" data="1"/>
    </o:shapelayout>
  </w:shapeDefaults>
  <w:decimalSymbol w:val=","/>
  <w:listSeparator w:val=";"/>
  <w15:docId w15:val="{5A099004-2EB5-4BF5-82DF-005D7126D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7AE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D10D3E"/>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FE2C0E"/>
    <w:pPr>
      <w:ind w:left="720"/>
      <w:contextualSpacing/>
    </w:pPr>
  </w:style>
  <w:style w:type="paragraph" w:styleId="a5">
    <w:name w:val="Balloon Text"/>
    <w:basedOn w:val="a"/>
    <w:link w:val="a6"/>
    <w:uiPriority w:val="99"/>
    <w:semiHidden/>
    <w:rsid w:val="006C706E"/>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6C706E"/>
    <w:rPr>
      <w:rFonts w:ascii="Tahoma" w:hAnsi="Tahoma" w:cs="Tahoma"/>
      <w:sz w:val="16"/>
      <w:szCs w:val="16"/>
    </w:rPr>
  </w:style>
  <w:style w:type="paragraph" w:styleId="a7">
    <w:name w:val="header"/>
    <w:basedOn w:val="a"/>
    <w:link w:val="a8"/>
    <w:uiPriority w:val="99"/>
    <w:unhideWhenUsed/>
    <w:rsid w:val="00C6328B"/>
    <w:pPr>
      <w:tabs>
        <w:tab w:val="center" w:pos="4677"/>
        <w:tab w:val="right" w:pos="9355"/>
      </w:tabs>
    </w:pPr>
  </w:style>
  <w:style w:type="character" w:customStyle="1" w:styleId="a8">
    <w:name w:val="Верхний колонтитул Знак"/>
    <w:link w:val="a7"/>
    <w:uiPriority w:val="99"/>
    <w:rsid w:val="00C6328B"/>
    <w:rPr>
      <w:sz w:val="22"/>
      <w:szCs w:val="22"/>
      <w:lang w:eastAsia="en-US"/>
    </w:rPr>
  </w:style>
  <w:style w:type="paragraph" w:styleId="a9">
    <w:name w:val="footer"/>
    <w:basedOn w:val="a"/>
    <w:link w:val="aa"/>
    <w:uiPriority w:val="99"/>
    <w:unhideWhenUsed/>
    <w:rsid w:val="00C6328B"/>
    <w:pPr>
      <w:tabs>
        <w:tab w:val="center" w:pos="4677"/>
        <w:tab w:val="right" w:pos="9355"/>
      </w:tabs>
    </w:pPr>
  </w:style>
  <w:style w:type="character" w:customStyle="1" w:styleId="aa">
    <w:name w:val="Нижний колонтитул Знак"/>
    <w:link w:val="a9"/>
    <w:uiPriority w:val="99"/>
    <w:rsid w:val="00C6328B"/>
    <w:rPr>
      <w:sz w:val="22"/>
      <w:szCs w:val="22"/>
      <w:lang w:eastAsia="en-US"/>
    </w:rPr>
  </w:style>
  <w:style w:type="character" w:styleId="ab">
    <w:name w:val="Strong"/>
    <w:uiPriority w:val="22"/>
    <w:qFormat/>
    <w:locked/>
    <w:rsid w:val="005D0C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406766">
      <w:marLeft w:val="0"/>
      <w:marRight w:val="0"/>
      <w:marTop w:val="0"/>
      <w:marBottom w:val="0"/>
      <w:divBdr>
        <w:top w:val="none" w:sz="0" w:space="0" w:color="auto"/>
        <w:left w:val="none" w:sz="0" w:space="0" w:color="auto"/>
        <w:bottom w:val="none" w:sz="0" w:space="0" w:color="auto"/>
        <w:right w:val="none" w:sz="0" w:space="0" w:color="auto"/>
      </w:divBdr>
    </w:div>
    <w:div w:id="1079406774">
      <w:marLeft w:val="0"/>
      <w:marRight w:val="0"/>
      <w:marTop w:val="0"/>
      <w:marBottom w:val="0"/>
      <w:divBdr>
        <w:top w:val="none" w:sz="0" w:space="0" w:color="auto"/>
        <w:left w:val="none" w:sz="0" w:space="0" w:color="auto"/>
        <w:bottom w:val="none" w:sz="0" w:space="0" w:color="auto"/>
        <w:right w:val="none" w:sz="0" w:space="0" w:color="auto"/>
      </w:divBdr>
    </w:div>
    <w:div w:id="1079406775">
      <w:marLeft w:val="0"/>
      <w:marRight w:val="0"/>
      <w:marTop w:val="0"/>
      <w:marBottom w:val="0"/>
      <w:divBdr>
        <w:top w:val="none" w:sz="0" w:space="0" w:color="auto"/>
        <w:left w:val="none" w:sz="0" w:space="0" w:color="auto"/>
        <w:bottom w:val="none" w:sz="0" w:space="0" w:color="auto"/>
        <w:right w:val="none" w:sz="0" w:space="0" w:color="auto"/>
      </w:divBdr>
      <w:divsChild>
        <w:div w:id="1079406794">
          <w:marLeft w:val="0"/>
          <w:marRight w:val="0"/>
          <w:marTop w:val="0"/>
          <w:marBottom w:val="0"/>
          <w:divBdr>
            <w:top w:val="none" w:sz="0" w:space="0" w:color="auto"/>
            <w:left w:val="none" w:sz="0" w:space="0" w:color="auto"/>
            <w:bottom w:val="none" w:sz="0" w:space="0" w:color="auto"/>
            <w:right w:val="none" w:sz="0" w:space="0" w:color="auto"/>
          </w:divBdr>
        </w:div>
        <w:div w:id="1079406818">
          <w:marLeft w:val="0"/>
          <w:marRight w:val="0"/>
          <w:marTop w:val="0"/>
          <w:marBottom w:val="0"/>
          <w:divBdr>
            <w:top w:val="none" w:sz="0" w:space="0" w:color="auto"/>
            <w:left w:val="none" w:sz="0" w:space="0" w:color="auto"/>
            <w:bottom w:val="none" w:sz="0" w:space="0" w:color="auto"/>
            <w:right w:val="none" w:sz="0" w:space="0" w:color="auto"/>
          </w:divBdr>
        </w:div>
        <w:div w:id="1079406838">
          <w:marLeft w:val="0"/>
          <w:marRight w:val="0"/>
          <w:marTop w:val="0"/>
          <w:marBottom w:val="0"/>
          <w:divBdr>
            <w:top w:val="none" w:sz="0" w:space="0" w:color="auto"/>
            <w:left w:val="none" w:sz="0" w:space="0" w:color="auto"/>
            <w:bottom w:val="none" w:sz="0" w:space="0" w:color="auto"/>
            <w:right w:val="none" w:sz="0" w:space="0" w:color="auto"/>
          </w:divBdr>
        </w:div>
        <w:div w:id="1079406848">
          <w:marLeft w:val="0"/>
          <w:marRight w:val="0"/>
          <w:marTop w:val="0"/>
          <w:marBottom w:val="0"/>
          <w:divBdr>
            <w:top w:val="none" w:sz="0" w:space="0" w:color="auto"/>
            <w:left w:val="none" w:sz="0" w:space="0" w:color="auto"/>
            <w:bottom w:val="none" w:sz="0" w:space="0" w:color="auto"/>
            <w:right w:val="none" w:sz="0" w:space="0" w:color="auto"/>
          </w:divBdr>
        </w:div>
        <w:div w:id="1079406859">
          <w:marLeft w:val="0"/>
          <w:marRight w:val="0"/>
          <w:marTop w:val="0"/>
          <w:marBottom w:val="0"/>
          <w:divBdr>
            <w:top w:val="none" w:sz="0" w:space="0" w:color="auto"/>
            <w:left w:val="none" w:sz="0" w:space="0" w:color="auto"/>
            <w:bottom w:val="none" w:sz="0" w:space="0" w:color="auto"/>
            <w:right w:val="none" w:sz="0" w:space="0" w:color="auto"/>
          </w:divBdr>
        </w:div>
        <w:div w:id="1079406866">
          <w:marLeft w:val="0"/>
          <w:marRight w:val="0"/>
          <w:marTop w:val="0"/>
          <w:marBottom w:val="0"/>
          <w:divBdr>
            <w:top w:val="none" w:sz="0" w:space="0" w:color="auto"/>
            <w:left w:val="none" w:sz="0" w:space="0" w:color="auto"/>
            <w:bottom w:val="none" w:sz="0" w:space="0" w:color="auto"/>
            <w:right w:val="none" w:sz="0" w:space="0" w:color="auto"/>
          </w:divBdr>
        </w:div>
        <w:div w:id="1079406876">
          <w:marLeft w:val="0"/>
          <w:marRight w:val="0"/>
          <w:marTop w:val="0"/>
          <w:marBottom w:val="0"/>
          <w:divBdr>
            <w:top w:val="none" w:sz="0" w:space="0" w:color="auto"/>
            <w:left w:val="none" w:sz="0" w:space="0" w:color="auto"/>
            <w:bottom w:val="none" w:sz="0" w:space="0" w:color="auto"/>
            <w:right w:val="none" w:sz="0" w:space="0" w:color="auto"/>
          </w:divBdr>
        </w:div>
      </w:divsChild>
    </w:div>
    <w:div w:id="1079406779">
      <w:marLeft w:val="0"/>
      <w:marRight w:val="0"/>
      <w:marTop w:val="0"/>
      <w:marBottom w:val="0"/>
      <w:divBdr>
        <w:top w:val="none" w:sz="0" w:space="0" w:color="auto"/>
        <w:left w:val="none" w:sz="0" w:space="0" w:color="auto"/>
        <w:bottom w:val="none" w:sz="0" w:space="0" w:color="auto"/>
        <w:right w:val="none" w:sz="0" w:space="0" w:color="auto"/>
      </w:divBdr>
    </w:div>
    <w:div w:id="1079406787">
      <w:marLeft w:val="0"/>
      <w:marRight w:val="0"/>
      <w:marTop w:val="0"/>
      <w:marBottom w:val="0"/>
      <w:divBdr>
        <w:top w:val="none" w:sz="0" w:space="0" w:color="auto"/>
        <w:left w:val="none" w:sz="0" w:space="0" w:color="auto"/>
        <w:bottom w:val="none" w:sz="0" w:space="0" w:color="auto"/>
        <w:right w:val="none" w:sz="0" w:space="0" w:color="auto"/>
      </w:divBdr>
      <w:divsChild>
        <w:div w:id="1079406827">
          <w:marLeft w:val="0"/>
          <w:marRight w:val="0"/>
          <w:marTop w:val="0"/>
          <w:marBottom w:val="0"/>
          <w:divBdr>
            <w:top w:val="none" w:sz="0" w:space="0" w:color="auto"/>
            <w:left w:val="none" w:sz="0" w:space="0" w:color="auto"/>
            <w:bottom w:val="none" w:sz="0" w:space="0" w:color="auto"/>
            <w:right w:val="none" w:sz="0" w:space="0" w:color="auto"/>
          </w:divBdr>
          <w:divsChild>
            <w:div w:id="1079406863">
              <w:marLeft w:val="0"/>
              <w:marRight w:val="0"/>
              <w:marTop w:val="0"/>
              <w:marBottom w:val="0"/>
              <w:divBdr>
                <w:top w:val="none" w:sz="0" w:space="0" w:color="auto"/>
                <w:left w:val="none" w:sz="0" w:space="0" w:color="auto"/>
                <w:bottom w:val="none" w:sz="0" w:space="0" w:color="auto"/>
                <w:right w:val="none" w:sz="0" w:space="0" w:color="auto"/>
              </w:divBdr>
              <w:divsChild>
                <w:div w:id="1079406763">
                  <w:marLeft w:val="0"/>
                  <w:marRight w:val="0"/>
                  <w:marTop w:val="0"/>
                  <w:marBottom w:val="0"/>
                  <w:divBdr>
                    <w:top w:val="none" w:sz="0" w:space="0" w:color="auto"/>
                    <w:left w:val="none" w:sz="0" w:space="0" w:color="auto"/>
                    <w:bottom w:val="none" w:sz="0" w:space="0" w:color="auto"/>
                    <w:right w:val="none" w:sz="0" w:space="0" w:color="auto"/>
                  </w:divBdr>
                  <w:divsChild>
                    <w:div w:id="1079406850">
                      <w:marLeft w:val="0"/>
                      <w:marRight w:val="0"/>
                      <w:marTop w:val="0"/>
                      <w:marBottom w:val="0"/>
                      <w:divBdr>
                        <w:top w:val="none" w:sz="0" w:space="0" w:color="auto"/>
                        <w:left w:val="none" w:sz="0" w:space="0" w:color="auto"/>
                        <w:bottom w:val="none" w:sz="0" w:space="0" w:color="auto"/>
                        <w:right w:val="none" w:sz="0" w:space="0" w:color="auto"/>
                      </w:divBdr>
                      <w:divsChild>
                        <w:div w:id="1079406762">
                          <w:marLeft w:val="0"/>
                          <w:marRight w:val="0"/>
                          <w:marTop w:val="0"/>
                          <w:marBottom w:val="0"/>
                          <w:divBdr>
                            <w:top w:val="none" w:sz="0" w:space="0" w:color="auto"/>
                            <w:left w:val="none" w:sz="0" w:space="0" w:color="auto"/>
                            <w:bottom w:val="none" w:sz="0" w:space="0" w:color="auto"/>
                            <w:right w:val="none" w:sz="0" w:space="0" w:color="auto"/>
                          </w:divBdr>
                          <w:divsChild>
                            <w:div w:id="10794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06767">
                  <w:marLeft w:val="0"/>
                  <w:marRight w:val="0"/>
                  <w:marTop w:val="0"/>
                  <w:marBottom w:val="0"/>
                  <w:divBdr>
                    <w:top w:val="none" w:sz="0" w:space="0" w:color="auto"/>
                    <w:left w:val="none" w:sz="0" w:space="0" w:color="auto"/>
                    <w:bottom w:val="none" w:sz="0" w:space="0" w:color="auto"/>
                    <w:right w:val="none" w:sz="0" w:space="0" w:color="auto"/>
                  </w:divBdr>
                  <w:divsChild>
                    <w:div w:id="1079406836">
                      <w:marLeft w:val="0"/>
                      <w:marRight w:val="0"/>
                      <w:marTop w:val="0"/>
                      <w:marBottom w:val="0"/>
                      <w:divBdr>
                        <w:top w:val="none" w:sz="0" w:space="0" w:color="auto"/>
                        <w:left w:val="none" w:sz="0" w:space="0" w:color="auto"/>
                        <w:bottom w:val="none" w:sz="0" w:space="0" w:color="auto"/>
                        <w:right w:val="none" w:sz="0" w:space="0" w:color="auto"/>
                      </w:divBdr>
                      <w:divsChild>
                        <w:div w:id="1079406773">
                          <w:marLeft w:val="0"/>
                          <w:marRight w:val="0"/>
                          <w:marTop w:val="0"/>
                          <w:marBottom w:val="0"/>
                          <w:divBdr>
                            <w:top w:val="none" w:sz="0" w:space="0" w:color="auto"/>
                            <w:left w:val="none" w:sz="0" w:space="0" w:color="auto"/>
                            <w:bottom w:val="none" w:sz="0" w:space="0" w:color="auto"/>
                            <w:right w:val="none" w:sz="0" w:space="0" w:color="auto"/>
                          </w:divBdr>
                          <w:divsChild>
                            <w:div w:id="10794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06790">
                  <w:marLeft w:val="0"/>
                  <w:marRight w:val="0"/>
                  <w:marTop w:val="0"/>
                  <w:marBottom w:val="0"/>
                  <w:divBdr>
                    <w:top w:val="none" w:sz="0" w:space="0" w:color="auto"/>
                    <w:left w:val="none" w:sz="0" w:space="0" w:color="auto"/>
                    <w:bottom w:val="none" w:sz="0" w:space="0" w:color="auto"/>
                    <w:right w:val="none" w:sz="0" w:space="0" w:color="auto"/>
                  </w:divBdr>
                  <w:divsChild>
                    <w:div w:id="1079406778">
                      <w:marLeft w:val="0"/>
                      <w:marRight w:val="0"/>
                      <w:marTop w:val="0"/>
                      <w:marBottom w:val="0"/>
                      <w:divBdr>
                        <w:top w:val="none" w:sz="0" w:space="0" w:color="auto"/>
                        <w:left w:val="none" w:sz="0" w:space="0" w:color="auto"/>
                        <w:bottom w:val="none" w:sz="0" w:space="0" w:color="auto"/>
                        <w:right w:val="none" w:sz="0" w:space="0" w:color="auto"/>
                      </w:divBdr>
                      <w:divsChild>
                        <w:div w:id="1079406781">
                          <w:marLeft w:val="0"/>
                          <w:marRight w:val="0"/>
                          <w:marTop w:val="0"/>
                          <w:marBottom w:val="0"/>
                          <w:divBdr>
                            <w:top w:val="none" w:sz="0" w:space="0" w:color="auto"/>
                            <w:left w:val="none" w:sz="0" w:space="0" w:color="auto"/>
                            <w:bottom w:val="none" w:sz="0" w:space="0" w:color="auto"/>
                            <w:right w:val="none" w:sz="0" w:space="0" w:color="auto"/>
                          </w:divBdr>
                          <w:divsChild>
                            <w:div w:id="10794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06798">
                  <w:marLeft w:val="0"/>
                  <w:marRight w:val="0"/>
                  <w:marTop w:val="0"/>
                  <w:marBottom w:val="0"/>
                  <w:divBdr>
                    <w:top w:val="none" w:sz="0" w:space="0" w:color="auto"/>
                    <w:left w:val="none" w:sz="0" w:space="0" w:color="auto"/>
                    <w:bottom w:val="none" w:sz="0" w:space="0" w:color="auto"/>
                    <w:right w:val="none" w:sz="0" w:space="0" w:color="auto"/>
                  </w:divBdr>
                  <w:divsChild>
                    <w:div w:id="1079406868">
                      <w:marLeft w:val="0"/>
                      <w:marRight w:val="0"/>
                      <w:marTop w:val="0"/>
                      <w:marBottom w:val="0"/>
                      <w:divBdr>
                        <w:top w:val="none" w:sz="0" w:space="0" w:color="auto"/>
                        <w:left w:val="none" w:sz="0" w:space="0" w:color="auto"/>
                        <w:bottom w:val="none" w:sz="0" w:space="0" w:color="auto"/>
                        <w:right w:val="none" w:sz="0" w:space="0" w:color="auto"/>
                      </w:divBdr>
                      <w:divsChild>
                        <w:div w:id="1079406854">
                          <w:marLeft w:val="0"/>
                          <w:marRight w:val="0"/>
                          <w:marTop w:val="0"/>
                          <w:marBottom w:val="0"/>
                          <w:divBdr>
                            <w:top w:val="none" w:sz="0" w:space="0" w:color="auto"/>
                            <w:left w:val="none" w:sz="0" w:space="0" w:color="auto"/>
                            <w:bottom w:val="none" w:sz="0" w:space="0" w:color="auto"/>
                            <w:right w:val="none" w:sz="0" w:space="0" w:color="auto"/>
                          </w:divBdr>
                          <w:divsChild>
                            <w:div w:id="107940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06805">
                  <w:marLeft w:val="0"/>
                  <w:marRight w:val="0"/>
                  <w:marTop w:val="0"/>
                  <w:marBottom w:val="0"/>
                  <w:divBdr>
                    <w:top w:val="none" w:sz="0" w:space="0" w:color="auto"/>
                    <w:left w:val="none" w:sz="0" w:space="0" w:color="auto"/>
                    <w:bottom w:val="none" w:sz="0" w:space="0" w:color="auto"/>
                    <w:right w:val="none" w:sz="0" w:space="0" w:color="auto"/>
                  </w:divBdr>
                  <w:divsChild>
                    <w:div w:id="1079406807">
                      <w:marLeft w:val="0"/>
                      <w:marRight w:val="0"/>
                      <w:marTop w:val="0"/>
                      <w:marBottom w:val="0"/>
                      <w:divBdr>
                        <w:top w:val="none" w:sz="0" w:space="0" w:color="auto"/>
                        <w:left w:val="none" w:sz="0" w:space="0" w:color="auto"/>
                        <w:bottom w:val="none" w:sz="0" w:space="0" w:color="auto"/>
                        <w:right w:val="none" w:sz="0" w:space="0" w:color="auto"/>
                      </w:divBdr>
                      <w:divsChild>
                        <w:div w:id="1079406783">
                          <w:marLeft w:val="0"/>
                          <w:marRight w:val="0"/>
                          <w:marTop w:val="0"/>
                          <w:marBottom w:val="0"/>
                          <w:divBdr>
                            <w:top w:val="none" w:sz="0" w:space="0" w:color="auto"/>
                            <w:left w:val="none" w:sz="0" w:space="0" w:color="auto"/>
                            <w:bottom w:val="none" w:sz="0" w:space="0" w:color="auto"/>
                            <w:right w:val="none" w:sz="0" w:space="0" w:color="auto"/>
                          </w:divBdr>
                          <w:divsChild>
                            <w:div w:id="107940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06829">
                  <w:marLeft w:val="0"/>
                  <w:marRight w:val="0"/>
                  <w:marTop w:val="0"/>
                  <w:marBottom w:val="0"/>
                  <w:divBdr>
                    <w:top w:val="none" w:sz="0" w:space="0" w:color="auto"/>
                    <w:left w:val="none" w:sz="0" w:space="0" w:color="auto"/>
                    <w:bottom w:val="none" w:sz="0" w:space="0" w:color="auto"/>
                    <w:right w:val="none" w:sz="0" w:space="0" w:color="auto"/>
                  </w:divBdr>
                  <w:divsChild>
                    <w:div w:id="1079406847">
                      <w:marLeft w:val="0"/>
                      <w:marRight w:val="0"/>
                      <w:marTop w:val="0"/>
                      <w:marBottom w:val="0"/>
                      <w:divBdr>
                        <w:top w:val="none" w:sz="0" w:space="0" w:color="auto"/>
                        <w:left w:val="none" w:sz="0" w:space="0" w:color="auto"/>
                        <w:bottom w:val="none" w:sz="0" w:space="0" w:color="auto"/>
                        <w:right w:val="none" w:sz="0" w:space="0" w:color="auto"/>
                      </w:divBdr>
                      <w:divsChild>
                        <w:div w:id="1079406802">
                          <w:marLeft w:val="0"/>
                          <w:marRight w:val="0"/>
                          <w:marTop w:val="0"/>
                          <w:marBottom w:val="0"/>
                          <w:divBdr>
                            <w:top w:val="none" w:sz="0" w:space="0" w:color="auto"/>
                            <w:left w:val="none" w:sz="0" w:space="0" w:color="auto"/>
                            <w:bottom w:val="none" w:sz="0" w:space="0" w:color="auto"/>
                            <w:right w:val="none" w:sz="0" w:space="0" w:color="auto"/>
                          </w:divBdr>
                        </w:div>
                      </w:divsChild>
                    </w:div>
                    <w:div w:id="1079406874">
                      <w:marLeft w:val="0"/>
                      <w:marRight w:val="0"/>
                      <w:marTop w:val="0"/>
                      <w:marBottom w:val="0"/>
                      <w:divBdr>
                        <w:top w:val="none" w:sz="0" w:space="0" w:color="auto"/>
                        <w:left w:val="none" w:sz="0" w:space="0" w:color="auto"/>
                        <w:bottom w:val="none" w:sz="0" w:space="0" w:color="auto"/>
                        <w:right w:val="none" w:sz="0" w:space="0" w:color="auto"/>
                      </w:divBdr>
                    </w:div>
                  </w:divsChild>
                </w:div>
                <w:div w:id="1079406839">
                  <w:marLeft w:val="0"/>
                  <w:marRight w:val="0"/>
                  <w:marTop w:val="0"/>
                  <w:marBottom w:val="0"/>
                  <w:divBdr>
                    <w:top w:val="none" w:sz="0" w:space="0" w:color="auto"/>
                    <w:left w:val="none" w:sz="0" w:space="0" w:color="auto"/>
                    <w:bottom w:val="none" w:sz="0" w:space="0" w:color="auto"/>
                    <w:right w:val="none" w:sz="0" w:space="0" w:color="auto"/>
                  </w:divBdr>
                  <w:divsChild>
                    <w:div w:id="1079406765">
                      <w:marLeft w:val="0"/>
                      <w:marRight w:val="0"/>
                      <w:marTop w:val="0"/>
                      <w:marBottom w:val="0"/>
                      <w:divBdr>
                        <w:top w:val="none" w:sz="0" w:space="0" w:color="auto"/>
                        <w:left w:val="none" w:sz="0" w:space="0" w:color="auto"/>
                        <w:bottom w:val="none" w:sz="0" w:space="0" w:color="auto"/>
                        <w:right w:val="none" w:sz="0" w:space="0" w:color="auto"/>
                      </w:divBdr>
                      <w:divsChild>
                        <w:div w:id="1079406806">
                          <w:marLeft w:val="0"/>
                          <w:marRight w:val="0"/>
                          <w:marTop w:val="0"/>
                          <w:marBottom w:val="0"/>
                          <w:divBdr>
                            <w:top w:val="none" w:sz="0" w:space="0" w:color="auto"/>
                            <w:left w:val="none" w:sz="0" w:space="0" w:color="auto"/>
                            <w:bottom w:val="none" w:sz="0" w:space="0" w:color="auto"/>
                            <w:right w:val="none" w:sz="0" w:space="0" w:color="auto"/>
                          </w:divBdr>
                          <w:divsChild>
                            <w:div w:id="10794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06849">
                  <w:marLeft w:val="0"/>
                  <w:marRight w:val="0"/>
                  <w:marTop w:val="0"/>
                  <w:marBottom w:val="0"/>
                  <w:divBdr>
                    <w:top w:val="none" w:sz="0" w:space="0" w:color="auto"/>
                    <w:left w:val="none" w:sz="0" w:space="0" w:color="auto"/>
                    <w:bottom w:val="none" w:sz="0" w:space="0" w:color="auto"/>
                    <w:right w:val="none" w:sz="0" w:space="0" w:color="auto"/>
                  </w:divBdr>
                  <w:divsChild>
                    <w:div w:id="1079406861">
                      <w:marLeft w:val="0"/>
                      <w:marRight w:val="0"/>
                      <w:marTop w:val="0"/>
                      <w:marBottom w:val="0"/>
                      <w:divBdr>
                        <w:top w:val="none" w:sz="0" w:space="0" w:color="auto"/>
                        <w:left w:val="none" w:sz="0" w:space="0" w:color="auto"/>
                        <w:bottom w:val="none" w:sz="0" w:space="0" w:color="auto"/>
                        <w:right w:val="none" w:sz="0" w:space="0" w:color="auto"/>
                      </w:divBdr>
                      <w:divsChild>
                        <w:div w:id="1079406871">
                          <w:marLeft w:val="0"/>
                          <w:marRight w:val="0"/>
                          <w:marTop w:val="0"/>
                          <w:marBottom w:val="0"/>
                          <w:divBdr>
                            <w:top w:val="none" w:sz="0" w:space="0" w:color="auto"/>
                            <w:left w:val="none" w:sz="0" w:space="0" w:color="auto"/>
                            <w:bottom w:val="none" w:sz="0" w:space="0" w:color="auto"/>
                            <w:right w:val="none" w:sz="0" w:space="0" w:color="auto"/>
                          </w:divBdr>
                          <w:divsChild>
                            <w:div w:id="107940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06855">
                  <w:marLeft w:val="0"/>
                  <w:marRight w:val="0"/>
                  <w:marTop w:val="0"/>
                  <w:marBottom w:val="0"/>
                  <w:divBdr>
                    <w:top w:val="none" w:sz="0" w:space="0" w:color="auto"/>
                    <w:left w:val="none" w:sz="0" w:space="0" w:color="auto"/>
                    <w:bottom w:val="none" w:sz="0" w:space="0" w:color="auto"/>
                    <w:right w:val="none" w:sz="0" w:space="0" w:color="auto"/>
                  </w:divBdr>
                  <w:divsChild>
                    <w:div w:id="1079406809">
                      <w:marLeft w:val="0"/>
                      <w:marRight w:val="0"/>
                      <w:marTop w:val="0"/>
                      <w:marBottom w:val="0"/>
                      <w:divBdr>
                        <w:top w:val="none" w:sz="0" w:space="0" w:color="auto"/>
                        <w:left w:val="none" w:sz="0" w:space="0" w:color="auto"/>
                        <w:bottom w:val="none" w:sz="0" w:space="0" w:color="auto"/>
                        <w:right w:val="none" w:sz="0" w:space="0" w:color="auto"/>
                      </w:divBdr>
                      <w:divsChild>
                        <w:div w:id="1079406815">
                          <w:marLeft w:val="0"/>
                          <w:marRight w:val="0"/>
                          <w:marTop w:val="0"/>
                          <w:marBottom w:val="0"/>
                          <w:divBdr>
                            <w:top w:val="none" w:sz="0" w:space="0" w:color="auto"/>
                            <w:left w:val="none" w:sz="0" w:space="0" w:color="auto"/>
                            <w:bottom w:val="none" w:sz="0" w:space="0" w:color="auto"/>
                            <w:right w:val="none" w:sz="0" w:space="0" w:color="auto"/>
                          </w:divBdr>
                          <w:divsChild>
                            <w:div w:id="107940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406793">
      <w:marLeft w:val="0"/>
      <w:marRight w:val="0"/>
      <w:marTop w:val="0"/>
      <w:marBottom w:val="0"/>
      <w:divBdr>
        <w:top w:val="none" w:sz="0" w:space="0" w:color="auto"/>
        <w:left w:val="none" w:sz="0" w:space="0" w:color="auto"/>
        <w:bottom w:val="none" w:sz="0" w:space="0" w:color="auto"/>
        <w:right w:val="none" w:sz="0" w:space="0" w:color="auto"/>
      </w:divBdr>
    </w:div>
    <w:div w:id="1079406800">
      <w:marLeft w:val="0"/>
      <w:marRight w:val="0"/>
      <w:marTop w:val="0"/>
      <w:marBottom w:val="0"/>
      <w:divBdr>
        <w:top w:val="none" w:sz="0" w:space="0" w:color="auto"/>
        <w:left w:val="none" w:sz="0" w:space="0" w:color="auto"/>
        <w:bottom w:val="none" w:sz="0" w:space="0" w:color="auto"/>
        <w:right w:val="none" w:sz="0" w:space="0" w:color="auto"/>
      </w:divBdr>
    </w:div>
    <w:div w:id="1079406804">
      <w:marLeft w:val="0"/>
      <w:marRight w:val="0"/>
      <w:marTop w:val="0"/>
      <w:marBottom w:val="0"/>
      <w:divBdr>
        <w:top w:val="none" w:sz="0" w:space="0" w:color="auto"/>
        <w:left w:val="none" w:sz="0" w:space="0" w:color="auto"/>
        <w:bottom w:val="none" w:sz="0" w:space="0" w:color="auto"/>
        <w:right w:val="none" w:sz="0" w:space="0" w:color="auto"/>
      </w:divBdr>
    </w:div>
    <w:div w:id="1079406808">
      <w:marLeft w:val="0"/>
      <w:marRight w:val="0"/>
      <w:marTop w:val="0"/>
      <w:marBottom w:val="0"/>
      <w:divBdr>
        <w:top w:val="none" w:sz="0" w:space="0" w:color="auto"/>
        <w:left w:val="none" w:sz="0" w:space="0" w:color="auto"/>
        <w:bottom w:val="none" w:sz="0" w:space="0" w:color="auto"/>
        <w:right w:val="none" w:sz="0" w:space="0" w:color="auto"/>
      </w:divBdr>
    </w:div>
    <w:div w:id="1079406810">
      <w:marLeft w:val="0"/>
      <w:marRight w:val="0"/>
      <w:marTop w:val="0"/>
      <w:marBottom w:val="0"/>
      <w:divBdr>
        <w:top w:val="none" w:sz="0" w:space="0" w:color="auto"/>
        <w:left w:val="none" w:sz="0" w:space="0" w:color="auto"/>
        <w:bottom w:val="none" w:sz="0" w:space="0" w:color="auto"/>
        <w:right w:val="none" w:sz="0" w:space="0" w:color="auto"/>
      </w:divBdr>
    </w:div>
    <w:div w:id="1079406811">
      <w:marLeft w:val="0"/>
      <w:marRight w:val="0"/>
      <w:marTop w:val="0"/>
      <w:marBottom w:val="0"/>
      <w:divBdr>
        <w:top w:val="none" w:sz="0" w:space="0" w:color="auto"/>
        <w:left w:val="none" w:sz="0" w:space="0" w:color="auto"/>
        <w:bottom w:val="none" w:sz="0" w:space="0" w:color="auto"/>
        <w:right w:val="none" w:sz="0" w:space="0" w:color="auto"/>
      </w:divBdr>
    </w:div>
    <w:div w:id="1079406814">
      <w:marLeft w:val="0"/>
      <w:marRight w:val="0"/>
      <w:marTop w:val="0"/>
      <w:marBottom w:val="0"/>
      <w:divBdr>
        <w:top w:val="none" w:sz="0" w:space="0" w:color="auto"/>
        <w:left w:val="none" w:sz="0" w:space="0" w:color="auto"/>
        <w:bottom w:val="none" w:sz="0" w:space="0" w:color="auto"/>
        <w:right w:val="none" w:sz="0" w:space="0" w:color="auto"/>
      </w:divBdr>
    </w:div>
    <w:div w:id="1079406816">
      <w:marLeft w:val="0"/>
      <w:marRight w:val="0"/>
      <w:marTop w:val="0"/>
      <w:marBottom w:val="0"/>
      <w:divBdr>
        <w:top w:val="none" w:sz="0" w:space="0" w:color="auto"/>
        <w:left w:val="none" w:sz="0" w:space="0" w:color="auto"/>
        <w:bottom w:val="none" w:sz="0" w:space="0" w:color="auto"/>
        <w:right w:val="none" w:sz="0" w:space="0" w:color="auto"/>
      </w:divBdr>
    </w:div>
    <w:div w:id="1079406819">
      <w:marLeft w:val="0"/>
      <w:marRight w:val="0"/>
      <w:marTop w:val="0"/>
      <w:marBottom w:val="0"/>
      <w:divBdr>
        <w:top w:val="none" w:sz="0" w:space="0" w:color="auto"/>
        <w:left w:val="none" w:sz="0" w:space="0" w:color="auto"/>
        <w:bottom w:val="none" w:sz="0" w:space="0" w:color="auto"/>
        <w:right w:val="none" w:sz="0" w:space="0" w:color="auto"/>
      </w:divBdr>
    </w:div>
    <w:div w:id="1079406821">
      <w:marLeft w:val="0"/>
      <w:marRight w:val="0"/>
      <w:marTop w:val="0"/>
      <w:marBottom w:val="0"/>
      <w:divBdr>
        <w:top w:val="none" w:sz="0" w:space="0" w:color="auto"/>
        <w:left w:val="none" w:sz="0" w:space="0" w:color="auto"/>
        <w:bottom w:val="none" w:sz="0" w:space="0" w:color="auto"/>
        <w:right w:val="none" w:sz="0" w:space="0" w:color="auto"/>
      </w:divBdr>
      <w:divsChild>
        <w:div w:id="1079406764">
          <w:marLeft w:val="0"/>
          <w:marRight w:val="0"/>
          <w:marTop w:val="0"/>
          <w:marBottom w:val="0"/>
          <w:divBdr>
            <w:top w:val="none" w:sz="0" w:space="0" w:color="auto"/>
            <w:left w:val="none" w:sz="0" w:space="0" w:color="auto"/>
            <w:bottom w:val="none" w:sz="0" w:space="0" w:color="auto"/>
            <w:right w:val="none" w:sz="0" w:space="0" w:color="auto"/>
          </w:divBdr>
          <w:divsChild>
            <w:div w:id="1079406770">
              <w:marLeft w:val="0"/>
              <w:marRight w:val="0"/>
              <w:marTop w:val="0"/>
              <w:marBottom w:val="0"/>
              <w:divBdr>
                <w:top w:val="none" w:sz="0" w:space="0" w:color="auto"/>
                <w:left w:val="none" w:sz="0" w:space="0" w:color="auto"/>
                <w:bottom w:val="none" w:sz="0" w:space="0" w:color="auto"/>
                <w:right w:val="none" w:sz="0" w:space="0" w:color="auto"/>
              </w:divBdr>
              <w:divsChild>
                <w:div w:id="1079406817">
                  <w:marLeft w:val="0"/>
                  <w:marRight w:val="0"/>
                  <w:marTop w:val="0"/>
                  <w:marBottom w:val="0"/>
                  <w:divBdr>
                    <w:top w:val="none" w:sz="0" w:space="0" w:color="auto"/>
                    <w:left w:val="none" w:sz="0" w:space="0" w:color="auto"/>
                    <w:bottom w:val="none" w:sz="0" w:space="0" w:color="auto"/>
                    <w:right w:val="none" w:sz="0" w:space="0" w:color="auto"/>
                  </w:divBdr>
                  <w:divsChild>
                    <w:div w:id="1079406844">
                      <w:marLeft w:val="0"/>
                      <w:marRight w:val="0"/>
                      <w:marTop w:val="0"/>
                      <w:marBottom w:val="0"/>
                      <w:divBdr>
                        <w:top w:val="none" w:sz="0" w:space="0" w:color="auto"/>
                        <w:left w:val="none" w:sz="0" w:space="0" w:color="auto"/>
                        <w:bottom w:val="none" w:sz="0" w:space="0" w:color="auto"/>
                        <w:right w:val="none" w:sz="0" w:space="0" w:color="auto"/>
                      </w:divBdr>
                    </w:div>
                    <w:div w:id="1079406870">
                      <w:marLeft w:val="0"/>
                      <w:marRight w:val="0"/>
                      <w:marTop w:val="0"/>
                      <w:marBottom w:val="0"/>
                      <w:divBdr>
                        <w:top w:val="none" w:sz="0" w:space="0" w:color="auto"/>
                        <w:left w:val="none" w:sz="0" w:space="0" w:color="auto"/>
                        <w:bottom w:val="none" w:sz="0" w:space="0" w:color="auto"/>
                        <w:right w:val="none" w:sz="0" w:space="0" w:color="auto"/>
                      </w:divBdr>
                      <w:divsChild>
                        <w:div w:id="107940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406795">
          <w:marLeft w:val="0"/>
          <w:marRight w:val="0"/>
          <w:marTop w:val="0"/>
          <w:marBottom w:val="0"/>
          <w:divBdr>
            <w:top w:val="none" w:sz="0" w:space="0" w:color="auto"/>
            <w:left w:val="none" w:sz="0" w:space="0" w:color="auto"/>
            <w:bottom w:val="none" w:sz="0" w:space="0" w:color="auto"/>
            <w:right w:val="none" w:sz="0" w:space="0" w:color="auto"/>
          </w:divBdr>
          <w:divsChild>
            <w:div w:id="1079406867">
              <w:marLeft w:val="0"/>
              <w:marRight w:val="0"/>
              <w:marTop w:val="0"/>
              <w:marBottom w:val="0"/>
              <w:divBdr>
                <w:top w:val="none" w:sz="0" w:space="0" w:color="auto"/>
                <w:left w:val="none" w:sz="0" w:space="0" w:color="auto"/>
                <w:bottom w:val="none" w:sz="0" w:space="0" w:color="auto"/>
                <w:right w:val="none" w:sz="0" w:space="0" w:color="auto"/>
              </w:divBdr>
              <w:divsChild>
                <w:div w:id="1079406784">
                  <w:marLeft w:val="0"/>
                  <w:marRight w:val="0"/>
                  <w:marTop w:val="0"/>
                  <w:marBottom w:val="0"/>
                  <w:divBdr>
                    <w:top w:val="none" w:sz="0" w:space="0" w:color="auto"/>
                    <w:left w:val="none" w:sz="0" w:space="0" w:color="auto"/>
                    <w:bottom w:val="none" w:sz="0" w:space="0" w:color="auto"/>
                    <w:right w:val="none" w:sz="0" w:space="0" w:color="auto"/>
                  </w:divBdr>
                  <w:divsChild>
                    <w:div w:id="1079406796">
                      <w:marLeft w:val="0"/>
                      <w:marRight w:val="0"/>
                      <w:marTop w:val="0"/>
                      <w:marBottom w:val="0"/>
                      <w:divBdr>
                        <w:top w:val="none" w:sz="0" w:space="0" w:color="auto"/>
                        <w:left w:val="none" w:sz="0" w:space="0" w:color="auto"/>
                        <w:bottom w:val="none" w:sz="0" w:space="0" w:color="auto"/>
                        <w:right w:val="none" w:sz="0" w:space="0" w:color="auto"/>
                      </w:divBdr>
                    </w:div>
                    <w:div w:id="1079406834">
                      <w:marLeft w:val="0"/>
                      <w:marRight w:val="0"/>
                      <w:marTop w:val="0"/>
                      <w:marBottom w:val="0"/>
                      <w:divBdr>
                        <w:top w:val="none" w:sz="0" w:space="0" w:color="auto"/>
                        <w:left w:val="none" w:sz="0" w:space="0" w:color="auto"/>
                        <w:bottom w:val="none" w:sz="0" w:space="0" w:color="auto"/>
                        <w:right w:val="none" w:sz="0" w:space="0" w:color="auto"/>
                      </w:divBdr>
                      <w:divsChild>
                        <w:div w:id="107940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06812">
                  <w:marLeft w:val="0"/>
                  <w:marRight w:val="0"/>
                  <w:marTop w:val="0"/>
                  <w:marBottom w:val="0"/>
                  <w:divBdr>
                    <w:top w:val="none" w:sz="0" w:space="0" w:color="auto"/>
                    <w:left w:val="none" w:sz="0" w:space="0" w:color="auto"/>
                    <w:bottom w:val="none" w:sz="0" w:space="0" w:color="auto"/>
                    <w:right w:val="none" w:sz="0" w:space="0" w:color="auto"/>
                  </w:divBdr>
                  <w:divsChild>
                    <w:div w:id="1079406831">
                      <w:marLeft w:val="0"/>
                      <w:marRight w:val="0"/>
                      <w:marTop w:val="0"/>
                      <w:marBottom w:val="0"/>
                      <w:divBdr>
                        <w:top w:val="none" w:sz="0" w:space="0" w:color="auto"/>
                        <w:left w:val="none" w:sz="0" w:space="0" w:color="auto"/>
                        <w:bottom w:val="none" w:sz="0" w:space="0" w:color="auto"/>
                        <w:right w:val="none" w:sz="0" w:space="0" w:color="auto"/>
                      </w:divBdr>
                    </w:div>
                    <w:div w:id="1079406869">
                      <w:marLeft w:val="0"/>
                      <w:marRight w:val="0"/>
                      <w:marTop w:val="0"/>
                      <w:marBottom w:val="0"/>
                      <w:divBdr>
                        <w:top w:val="none" w:sz="0" w:space="0" w:color="auto"/>
                        <w:left w:val="none" w:sz="0" w:space="0" w:color="auto"/>
                        <w:bottom w:val="none" w:sz="0" w:space="0" w:color="auto"/>
                        <w:right w:val="none" w:sz="0" w:space="0" w:color="auto"/>
                      </w:divBdr>
                      <w:divsChild>
                        <w:div w:id="1079406789">
                          <w:marLeft w:val="0"/>
                          <w:marRight w:val="0"/>
                          <w:marTop w:val="0"/>
                          <w:marBottom w:val="0"/>
                          <w:divBdr>
                            <w:top w:val="none" w:sz="0" w:space="0" w:color="auto"/>
                            <w:left w:val="none" w:sz="0" w:space="0" w:color="auto"/>
                            <w:bottom w:val="none" w:sz="0" w:space="0" w:color="auto"/>
                            <w:right w:val="none" w:sz="0" w:space="0" w:color="auto"/>
                          </w:divBdr>
                          <w:divsChild>
                            <w:div w:id="1079406801">
                              <w:marLeft w:val="0"/>
                              <w:marRight w:val="0"/>
                              <w:marTop w:val="0"/>
                              <w:marBottom w:val="0"/>
                              <w:divBdr>
                                <w:top w:val="none" w:sz="0" w:space="0" w:color="auto"/>
                                <w:left w:val="none" w:sz="0" w:space="0" w:color="auto"/>
                                <w:bottom w:val="none" w:sz="0" w:space="0" w:color="auto"/>
                                <w:right w:val="none" w:sz="0" w:space="0" w:color="auto"/>
                              </w:divBdr>
                              <w:divsChild>
                                <w:div w:id="107940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406797">
          <w:marLeft w:val="0"/>
          <w:marRight w:val="0"/>
          <w:marTop w:val="0"/>
          <w:marBottom w:val="0"/>
          <w:divBdr>
            <w:top w:val="none" w:sz="0" w:space="0" w:color="auto"/>
            <w:left w:val="none" w:sz="0" w:space="0" w:color="auto"/>
            <w:bottom w:val="none" w:sz="0" w:space="0" w:color="auto"/>
            <w:right w:val="none" w:sz="0" w:space="0" w:color="auto"/>
          </w:divBdr>
          <w:divsChild>
            <w:div w:id="1079406833">
              <w:marLeft w:val="0"/>
              <w:marRight w:val="0"/>
              <w:marTop w:val="0"/>
              <w:marBottom w:val="0"/>
              <w:divBdr>
                <w:top w:val="none" w:sz="0" w:space="0" w:color="auto"/>
                <w:left w:val="none" w:sz="0" w:space="0" w:color="auto"/>
                <w:bottom w:val="none" w:sz="0" w:space="0" w:color="auto"/>
                <w:right w:val="none" w:sz="0" w:space="0" w:color="auto"/>
              </w:divBdr>
              <w:divsChild>
                <w:div w:id="1079406865">
                  <w:marLeft w:val="0"/>
                  <w:marRight w:val="0"/>
                  <w:marTop w:val="0"/>
                  <w:marBottom w:val="0"/>
                  <w:divBdr>
                    <w:top w:val="none" w:sz="0" w:space="0" w:color="auto"/>
                    <w:left w:val="none" w:sz="0" w:space="0" w:color="auto"/>
                    <w:bottom w:val="none" w:sz="0" w:space="0" w:color="auto"/>
                    <w:right w:val="none" w:sz="0" w:space="0" w:color="auto"/>
                  </w:divBdr>
                  <w:divsChild>
                    <w:div w:id="1079406786">
                      <w:marLeft w:val="0"/>
                      <w:marRight w:val="0"/>
                      <w:marTop w:val="0"/>
                      <w:marBottom w:val="0"/>
                      <w:divBdr>
                        <w:top w:val="none" w:sz="0" w:space="0" w:color="auto"/>
                        <w:left w:val="none" w:sz="0" w:space="0" w:color="auto"/>
                        <w:bottom w:val="none" w:sz="0" w:space="0" w:color="auto"/>
                        <w:right w:val="none" w:sz="0" w:space="0" w:color="auto"/>
                      </w:divBdr>
                      <w:divsChild>
                        <w:div w:id="1079406835">
                          <w:marLeft w:val="0"/>
                          <w:marRight w:val="0"/>
                          <w:marTop w:val="0"/>
                          <w:marBottom w:val="0"/>
                          <w:divBdr>
                            <w:top w:val="none" w:sz="0" w:space="0" w:color="auto"/>
                            <w:left w:val="none" w:sz="0" w:space="0" w:color="auto"/>
                            <w:bottom w:val="none" w:sz="0" w:space="0" w:color="auto"/>
                            <w:right w:val="none" w:sz="0" w:space="0" w:color="auto"/>
                          </w:divBdr>
                        </w:div>
                      </w:divsChild>
                    </w:div>
                    <w:div w:id="107940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06862">
          <w:marLeft w:val="0"/>
          <w:marRight w:val="0"/>
          <w:marTop w:val="0"/>
          <w:marBottom w:val="0"/>
          <w:divBdr>
            <w:top w:val="none" w:sz="0" w:space="0" w:color="auto"/>
            <w:left w:val="none" w:sz="0" w:space="0" w:color="auto"/>
            <w:bottom w:val="none" w:sz="0" w:space="0" w:color="auto"/>
            <w:right w:val="none" w:sz="0" w:space="0" w:color="auto"/>
          </w:divBdr>
          <w:divsChild>
            <w:div w:id="1079406878">
              <w:marLeft w:val="0"/>
              <w:marRight w:val="0"/>
              <w:marTop w:val="0"/>
              <w:marBottom w:val="0"/>
              <w:divBdr>
                <w:top w:val="none" w:sz="0" w:space="0" w:color="auto"/>
                <w:left w:val="none" w:sz="0" w:space="0" w:color="auto"/>
                <w:bottom w:val="none" w:sz="0" w:space="0" w:color="auto"/>
                <w:right w:val="none" w:sz="0" w:space="0" w:color="auto"/>
              </w:divBdr>
              <w:divsChild>
                <w:div w:id="10794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06822">
      <w:marLeft w:val="0"/>
      <w:marRight w:val="0"/>
      <w:marTop w:val="0"/>
      <w:marBottom w:val="0"/>
      <w:divBdr>
        <w:top w:val="none" w:sz="0" w:space="0" w:color="auto"/>
        <w:left w:val="none" w:sz="0" w:space="0" w:color="auto"/>
        <w:bottom w:val="none" w:sz="0" w:space="0" w:color="auto"/>
        <w:right w:val="none" w:sz="0" w:space="0" w:color="auto"/>
      </w:divBdr>
      <w:divsChild>
        <w:div w:id="1079406772">
          <w:marLeft w:val="0"/>
          <w:marRight w:val="0"/>
          <w:marTop w:val="0"/>
          <w:marBottom w:val="0"/>
          <w:divBdr>
            <w:top w:val="none" w:sz="0" w:space="0" w:color="auto"/>
            <w:left w:val="none" w:sz="0" w:space="0" w:color="auto"/>
            <w:bottom w:val="none" w:sz="0" w:space="0" w:color="auto"/>
            <w:right w:val="none" w:sz="0" w:space="0" w:color="auto"/>
          </w:divBdr>
          <w:divsChild>
            <w:div w:id="1079406780">
              <w:marLeft w:val="0"/>
              <w:marRight w:val="0"/>
              <w:marTop w:val="0"/>
              <w:marBottom w:val="0"/>
              <w:divBdr>
                <w:top w:val="none" w:sz="0" w:space="0" w:color="auto"/>
                <w:left w:val="none" w:sz="0" w:space="0" w:color="auto"/>
                <w:bottom w:val="none" w:sz="0" w:space="0" w:color="auto"/>
                <w:right w:val="none" w:sz="0" w:space="0" w:color="auto"/>
              </w:divBdr>
            </w:div>
            <w:div w:id="1079406782">
              <w:marLeft w:val="0"/>
              <w:marRight w:val="0"/>
              <w:marTop w:val="0"/>
              <w:marBottom w:val="0"/>
              <w:divBdr>
                <w:top w:val="none" w:sz="0" w:space="0" w:color="auto"/>
                <w:left w:val="none" w:sz="0" w:space="0" w:color="auto"/>
                <w:bottom w:val="none" w:sz="0" w:space="0" w:color="auto"/>
                <w:right w:val="none" w:sz="0" w:space="0" w:color="auto"/>
              </w:divBdr>
              <w:divsChild>
                <w:div w:id="1079406820">
                  <w:marLeft w:val="0"/>
                  <w:marRight w:val="0"/>
                  <w:marTop w:val="0"/>
                  <w:marBottom w:val="0"/>
                  <w:divBdr>
                    <w:top w:val="none" w:sz="0" w:space="0" w:color="auto"/>
                    <w:left w:val="none" w:sz="0" w:space="0" w:color="auto"/>
                    <w:bottom w:val="none" w:sz="0" w:space="0" w:color="auto"/>
                    <w:right w:val="none" w:sz="0" w:space="0" w:color="auto"/>
                  </w:divBdr>
                  <w:divsChild>
                    <w:div w:id="1079406873">
                      <w:marLeft w:val="0"/>
                      <w:marRight w:val="0"/>
                      <w:marTop w:val="0"/>
                      <w:marBottom w:val="0"/>
                      <w:divBdr>
                        <w:top w:val="none" w:sz="0" w:space="0" w:color="auto"/>
                        <w:left w:val="none" w:sz="0" w:space="0" w:color="auto"/>
                        <w:bottom w:val="none" w:sz="0" w:space="0" w:color="auto"/>
                        <w:right w:val="none" w:sz="0" w:space="0" w:color="auto"/>
                      </w:divBdr>
                      <w:divsChild>
                        <w:div w:id="1079406852">
                          <w:marLeft w:val="0"/>
                          <w:marRight w:val="0"/>
                          <w:marTop w:val="0"/>
                          <w:marBottom w:val="0"/>
                          <w:divBdr>
                            <w:top w:val="none" w:sz="0" w:space="0" w:color="auto"/>
                            <w:left w:val="none" w:sz="0" w:space="0" w:color="auto"/>
                            <w:bottom w:val="none" w:sz="0" w:space="0" w:color="auto"/>
                            <w:right w:val="none" w:sz="0" w:space="0" w:color="auto"/>
                          </w:divBdr>
                          <w:divsChild>
                            <w:div w:id="1079406851">
                              <w:marLeft w:val="0"/>
                              <w:marRight w:val="0"/>
                              <w:marTop w:val="0"/>
                              <w:marBottom w:val="0"/>
                              <w:divBdr>
                                <w:top w:val="none" w:sz="0" w:space="0" w:color="auto"/>
                                <w:left w:val="none" w:sz="0" w:space="0" w:color="auto"/>
                                <w:bottom w:val="none" w:sz="0" w:space="0" w:color="auto"/>
                                <w:right w:val="none" w:sz="0" w:space="0" w:color="auto"/>
                              </w:divBdr>
                              <w:divsChild>
                                <w:div w:id="107940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406837">
          <w:marLeft w:val="0"/>
          <w:marRight w:val="0"/>
          <w:marTop w:val="0"/>
          <w:marBottom w:val="0"/>
          <w:divBdr>
            <w:top w:val="none" w:sz="0" w:space="0" w:color="auto"/>
            <w:left w:val="none" w:sz="0" w:space="0" w:color="auto"/>
            <w:bottom w:val="none" w:sz="0" w:space="0" w:color="auto"/>
            <w:right w:val="none" w:sz="0" w:space="0" w:color="auto"/>
          </w:divBdr>
          <w:divsChild>
            <w:div w:id="1079406769">
              <w:marLeft w:val="0"/>
              <w:marRight w:val="0"/>
              <w:marTop w:val="0"/>
              <w:marBottom w:val="0"/>
              <w:divBdr>
                <w:top w:val="none" w:sz="0" w:space="0" w:color="auto"/>
                <w:left w:val="none" w:sz="0" w:space="0" w:color="auto"/>
                <w:bottom w:val="none" w:sz="0" w:space="0" w:color="auto"/>
                <w:right w:val="none" w:sz="0" w:space="0" w:color="auto"/>
              </w:divBdr>
              <w:divsChild>
                <w:div w:id="1079406843">
                  <w:marLeft w:val="0"/>
                  <w:marRight w:val="0"/>
                  <w:marTop w:val="0"/>
                  <w:marBottom w:val="0"/>
                  <w:divBdr>
                    <w:top w:val="none" w:sz="0" w:space="0" w:color="auto"/>
                    <w:left w:val="none" w:sz="0" w:space="0" w:color="auto"/>
                    <w:bottom w:val="none" w:sz="0" w:space="0" w:color="auto"/>
                    <w:right w:val="none" w:sz="0" w:space="0" w:color="auto"/>
                  </w:divBdr>
                  <w:divsChild>
                    <w:div w:id="1079406858">
                      <w:marLeft w:val="0"/>
                      <w:marRight w:val="0"/>
                      <w:marTop w:val="0"/>
                      <w:marBottom w:val="0"/>
                      <w:divBdr>
                        <w:top w:val="none" w:sz="0" w:space="0" w:color="auto"/>
                        <w:left w:val="none" w:sz="0" w:space="0" w:color="auto"/>
                        <w:bottom w:val="none" w:sz="0" w:space="0" w:color="auto"/>
                        <w:right w:val="none" w:sz="0" w:space="0" w:color="auto"/>
                      </w:divBdr>
                      <w:divsChild>
                        <w:div w:id="1079406813">
                          <w:marLeft w:val="0"/>
                          <w:marRight w:val="0"/>
                          <w:marTop w:val="0"/>
                          <w:marBottom w:val="0"/>
                          <w:divBdr>
                            <w:top w:val="none" w:sz="0" w:space="0" w:color="auto"/>
                            <w:left w:val="none" w:sz="0" w:space="0" w:color="auto"/>
                            <w:bottom w:val="none" w:sz="0" w:space="0" w:color="auto"/>
                            <w:right w:val="none" w:sz="0" w:space="0" w:color="auto"/>
                          </w:divBdr>
                          <w:divsChild>
                            <w:div w:id="1079406776">
                              <w:marLeft w:val="0"/>
                              <w:marRight w:val="0"/>
                              <w:marTop w:val="0"/>
                              <w:marBottom w:val="0"/>
                              <w:divBdr>
                                <w:top w:val="none" w:sz="0" w:space="0" w:color="auto"/>
                                <w:left w:val="none" w:sz="0" w:space="0" w:color="auto"/>
                                <w:bottom w:val="none" w:sz="0" w:space="0" w:color="auto"/>
                                <w:right w:val="none" w:sz="0" w:space="0" w:color="auto"/>
                              </w:divBdr>
                              <w:divsChild>
                                <w:div w:id="1079406845">
                                  <w:marLeft w:val="0"/>
                                  <w:marRight w:val="0"/>
                                  <w:marTop w:val="0"/>
                                  <w:marBottom w:val="0"/>
                                  <w:divBdr>
                                    <w:top w:val="none" w:sz="0" w:space="0" w:color="auto"/>
                                    <w:left w:val="none" w:sz="0" w:space="0" w:color="auto"/>
                                    <w:bottom w:val="none" w:sz="0" w:space="0" w:color="auto"/>
                                    <w:right w:val="none" w:sz="0" w:space="0" w:color="auto"/>
                                  </w:divBdr>
                                </w:div>
                                <w:div w:id="1079406857">
                                  <w:marLeft w:val="0"/>
                                  <w:marRight w:val="0"/>
                                  <w:marTop w:val="0"/>
                                  <w:marBottom w:val="0"/>
                                  <w:divBdr>
                                    <w:top w:val="none" w:sz="0" w:space="0" w:color="auto"/>
                                    <w:left w:val="none" w:sz="0" w:space="0" w:color="auto"/>
                                    <w:bottom w:val="none" w:sz="0" w:space="0" w:color="auto"/>
                                    <w:right w:val="none" w:sz="0" w:space="0" w:color="auto"/>
                                  </w:divBdr>
                                </w:div>
                                <w:div w:id="107940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06823">
      <w:marLeft w:val="0"/>
      <w:marRight w:val="0"/>
      <w:marTop w:val="0"/>
      <w:marBottom w:val="0"/>
      <w:divBdr>
        <w:top w:val="none" w:sz="0" w:space="0" w:color="auto"/>
        <w:left w:val="none" w:sz="0" w:space="0" w:color="auto"/>
        <w:bottom w:val="none" w:sz="0" w:space="0" w:color="auto"/>
        <w:right w:val="none" w:sz="0" w:space="0" w:color="auto"/>
      </w:divBdr>
    </w:div>
    <w:div w:id="1079406828">
      <w:marLeft w:val="0"/>
      <w:marRight w:val="0"/>
      <w:marTop w:val="0"/>
      <w:marBottom w:val="0"/>
      <w:divBdr>
        <w:top w:val="none" w:sz="0" w:space="0" w:color="auto"/>
        <w:left w:val="none" w:sz="0" w:space="0" w:color="auto"/>
        <w:bottom w:val="none" w:sz="0" w:space="0" w:color="auto"/>
        <w:right w:val="none" w:sz="0" w:space="0" w:color="auto"/>
      </w:divBdr>
    </w:div>
    <w:div w:id="1079406832">
      <w:marLeft w:val="0"/>
      <w:marRight w:val="0"/>
      <w:marTop w:val="0"/>
      <w:marBottom w:val="0"/>
      <w:divBdr>
        <w:top w:val="none" w:sz="0" w:space="0" w:color="auto"/>
        <w:left w:val="none" w:sz="0" w:space="0" w:color="auto"/>
        <w:bottom w:val="none" w:sz="0" w:space="0" w:color="auto"/>
        <w:right w:val="none" w:sz="0" w:space="0" w:color="auto"/>
      </w:divBdr>
      <w:divsChild>
        <w:div w:id="1079406768">
          <w:marLeft w:val="0"/>
          <w:marRight w:val="0"/>
          <w:marTop w:val="0"/>
          <w:marBottom w:val="0"/>
          <w:divBdr>
            <w:top w:val="none" w:sz="0" w:space="0" w:color="auto"/>
            <w:left w:val="none" w:sz="0" w:space="0" w:color="auto"/>
            <w:bottom w:val="none" w:sz="0" w:space="0" w:color="auto"/>
            <w:right w:val="none" w:sz="0" w:space="0" w:color="auto"/>
          </w:divBdr>
        </w:div>
      </w:divsChild>
    </w:div>
    <w:div w:id="1079406841">
      <w:marLeft w:val="0"/>
      <w:marRight w:val="0"/>
      <w:marTop w:val="0"/>
      <w:marBottom w:val="0"/>
      <w:divBdr>
        <w:top w:val="none" w:sz="0" w:space="0" w:color="auto"/>
        <w:left w:val="none" w:sz="0" w:space="0" w:color="auto"/>
        <w:bottom w:val="none" w:sz="0" w:space="0" w:color="auto"/>
        <w:right w:val="none" w:sz="0" w:space="0" w:color="auto"/>
      </w:divBdr>
    </w:div>
    <w:div w:id="1079406842">
      <w:marLeft w:val="0"/>
      <w:marRight w:val="0"/>
      <w:marTop w:val="0"/>
      <w:marBottom w:val="0"/>
      <w:divBdr>
        <w:top w:val="none" w:sz="0" w:space="0" w:color="auto"/>
        <w:left w:val="none" w:sz="0" w:space="0" w:color="auto"/>
        <w:bottom w:val="none" w:sz="0" w:space="0" w:color="auto"/>
        <w:right w:val="none" w:sz="0" w:space="0" w:color="auto"/>
      </w:divBdr>
    </w:div>
    <w:div w:id="1079406846">
      <w:marLeft w:val="0"/>
      <w:marRight w:val="0"/>
      <w:marTop w:val="0"/>
      <w:marBottom w:val="0"/>
      <w:divBdr>
        <w:top w:val="none" w:sz="0" w:space="0" w:color="auto"/>
        <w:left w:val="none" w:sz="0" w:space="0" w:color="auto"/>
        <w:bottom w:val="none" w:sz="0" w:space="0" w:color="auto"/>
        <w:right w:val="none" w:sz="0" w:space="0" w:color="auto"/>
      </w:divBdr>
    </w:div>
    <w:div w:id="1079406853">
      <w:marLeft w:val="0"/>
      <w:marRight w:val="0"/>
      <w:marTop w:val="0"/>
      <w:marBottom w:val="0"/>
      <w:divBdr>
        <w:top w:val="none" w:sz="0" w:space="0" w:color="auto"/>
        <w:left w:val="none" w:sz="0" w:space="0" w:color="auto"/>
        <w:bottom w:val="none" w:sz="0" w:space="0" w:color="auto"/>
        <w:right w:val="none" w:sz="0" w:space="0" w:color="auto"/>
      </w:divBdr>
    </w:div>
    <w:div w:id="1079406856">
      <w:marLeft w:val="0"/>
      <w:marRight w:val="0"/>
      <w:marTop w:val="0"/>
      <w:marBottom w:val="0"/>
      <w:divBdr>
        <w:top w:val="none" w:sz="0" w:space="0" w:color="auto"/>
        <w:left w:val="none" w:sz="0" w:space="0" w:color="auto"/>
        <w:bottom w:val="none" w:sz="0" w:space="0" w:color="auto"/>
        <w:right w:val="none" w:sz="0" w:space="0" w:color="auto"/>
      </w:divBdr>
    </w:div>
    <w:div w:id="1079406877">
      <w:marLeft w:val="0"/>
      <w:marRight w:val="0"/>
      <w:marTop w:val="0"/>
      <w:marBottom w:val="0"/>
      <w:divBdr>
        <w:top w:val="none" w:sz="0" w:space="0" w:color="auto"/>
        <w:left w:val="none" w:sz="0" w:space="0" w:color="auto"/>
        <w:bottom w:val="none" w:sz="0" w:space="0" w:color="auto"/>
        <w:right w:val="none" w:sz="0" w:space="0" w:color="auto"/>
      </w:divBdr>
      <w:divsChild>
        <w:div w:id="1079406792">
          <w:marLeft w:val="0"/>
          <w:marRight w:val="0"/>
          <w:marTop w:val="0"/>
          <w:marBottom w:val="0"/>
          <w:divBdr>
            <w:top w:val="none" w:sz="0" w:space="0" w:color="auto"/>
            <w:left w:val="none" w:sz="0" w:space="0" w:color="auto"/>
            <w:bottom w:val="none" w:sz="0" w:space="0" w:color="auto"/>
            <w:right w:val="none" w:sz="0" w:space="0" w:color="auto"/>
          </w:divBdr>
        </w:div>
      </w:divsChild>
    </w:div>
    <w:div w:id="1079406879">
      <w:marLeft w:val="0"/>
      <w:marRight w:val="0"/>
      <w:marTop w:val="0"/>
      <w:marBottom w:val="0"/>
      <w:divBdr>
        <w:top w:val="none" w:sz="0" w:space="0" w:color="auto"/>
        <w:left w:val="none" w:sz="0" w:space="0" w:color="auto"/>
        <w:bottom w:val="none" w:sz="0" w:space="0" w:color="auto"/>
        <w:right w:val="none" w:sz="0" w:space="0" w:color="auto"/>
      </w:divBdr>
      <w:divsChild>
        <w:div w:id="1079406761">
          <w:marLeft w:val="0"/>
          <w:marRight w:val="0"/>
          <w:marTop w:val="0"/>
          <w:marBottom w:val="0"/>
          <w:divBdr>
            <w:top w:val="none" w:sz="0" w:space="0" w:color="auto"/>
            <w:left w:val="none" w:sz="0" w:space="0" w:color="auto"/>
            <w:bottom w:val="none" w:sz="0" w:space="0" w:color="auto"/>
            <w:right w:val="none" w:sz="0" w:space="0" w:color="auto"/>
          </w:divBdr>
        </w:div>
      </w:divsChild>
    </w:div>
    <w:div w:id="1079406880">
      <w:marLeft w:val="0"/>
      <w:marRight w:val="0"/>
      <w:marTop w:val="0"/>
      <w:marBottom w:val="0"/>
      <w:divBdr>
        <w:top w:val="none" w:sz="0" w:space="0" w:color="auto"/>
        <w:left w:val="none" w:sz="0" w:space="0" w:color="auto"/>
        <w:bottom w:val="none" w:sz="0" w:space="0" w:color="auto"/>
        <w:right w:val="none" w:sz="0" w:space="0" w:color="auto"/>
      </w:divBdr>
      <w:divsChild>
        <w:div w:id="1079406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opt.aari.ru/category/%D0%A1%D1%82%D0%B0%D1%82%D1%83%D1%81-%D0%9E%D0%9E%D0%9F%D0%A2/%D0%94%D0%B5%D0%B9%D1%81%D1%82%D0%B2%D1%83%D1%8E%D1%89%D0%B8%D0%B9" TargetMode="External"/><Relationship Id="rId13" Type="http://schemas.openxmlformats.org/officeDocument/2006/relationships/hyperlink" Target="http://oopt.aari.ru/category/%D0%90%D0%B4%D0%BC%D0%B8%D0%BD%D0%B8%D1%81%D1%82%D1%80%D0%B0%D1%82%D0%B8%D0%B2%D0%BD%D0%BE-%D1%82%D0%B5%D1%80%D1%80%D0%B8%D1%82%D0%BE%D1%80%D0%B8%D0%B0%D0%BB%D1%8C%D0%BD%D0%BE%D0%B5-%D0%B4%D0%B5%D0%BB%D0%B5%D0%BD%D0%B8%D0%B5/%D0%A6%D0%B5%D0%BD%D1%82%D1%80%D0%B0%D0%BB%D1%8C%D0%BD%D1%8B%D0%B9-%D1%84%D0%B5%D0%B4%D0%B5%D1%80%D0%B0%D0%BB%D1%8C%D0%BD%D1%8B%D0%B9-%D0%BE%D0%BA%D1%80%D1%83%D0%B3/%D0%9B%D0%B8%D0%BF%D0%B5%D1%86%D0%BA%D0%B0%D1%8F-%D0%BE%D0%B1%D0%BB%D0%B0%D1%81%D1%82%D1%8C"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ww.admdankov.ru/1/1696" TargetMode="External"/><Relationship Id="rId7" Type="http://schemas.openxmlformats.org/officeDocument/2006/relationships/endnotes" Target="endnotes.xml"/><Relationship Id="rId12" Type="http://schemas.openxmlformats.org/officeDocument/2006/relationships/hyperlink" Target="http://oopt.aari.ru/category/%D0%90%D0%B4%D0%BC%D0%B8%D0%BD%D0%B8%D1%81%D1%82%D1%80%D0%B0%D1%82%D0%B8%D0%B2%D0%BD%D0%BE-%D1%82%D0%B5%D1%80%D1%80%D0%B8%D1%82%D0%BE%D1%80%D0%B8%D0%B0%D0%BB%D1%8C%D0%BD%D0%BE%D0%B5-%D0%B4%D0%B5%D0%BB%D0%B5%D0%BD%D0%B8%D0%B5/%D0%A6%D0%B5%D0%BD%D1%82%D1%80%D0%B0%D0%BB%D1%8C%D0%BD%D1%8B%D0%B9-%D1%84%D0%B5%D0%B4%D0%B5%D1%80%D0%B0%D0%BB%D1%8C%D0%BD%D1%8B%D0%B9-%D0%BE%D0%BA%D1%80%D1%83%D0%B3"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opt.aari.ru/category/%D0%9F%D1%80%D0%BE%D1%84%D0%B8%D0%BB%D1%8C-%D0%9E%D0%9E%D0%9F%D0%A2/%D0%B4%D0%B5%D0%BD%D0%B4%D1%80%D0%BE%D0%BB%D0%BE%D0%B3%D0%B8%D1%87%D0%B5%D1%81%D0%BA%D0%B8%D0%B9"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yperlink" Target="http://oopt.aari.ru/category/%D0%A3%D1%80%D0%BE%D0%B2%D0%B5%D0%BD%D1%8C-%D0%B7%D0%BD%D0%B0%D1%87%D0%B8%D0%BC%D0%BE%D1%81%D1%82%D0%B8-%D0%9E%D0%9E%D0%9F%D0%A2/%D0%A0%D0%B5%D0%B3%D0%B8%D0%BE%D0%BD%D0%B0%D0%BB%D1%8C%D0%BD%D0%BE%D0%B5"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oopt.aari.ru/category/%D0%9A%D0%B0%D1%82%D0%B5%D0%B3%D0%BE%D1%80%D0%B8%D1%8F-%D0%9E%D0%9E%D0%9F%D0%A2/%D0%BF%D0%B0%D0%BC%D1%8F%D1%82%D0%BD%D0%B8%D0%BA-%D0%BF%D1%80%D0%B8%D1%80%D0%BE%D0%B4%D1%8B" TargetMode="External"/><Relationship Id="rId14" Type="http://schemas.openxmlformats.org/officeDocument/2006/relationships/hyperlink" Target="http://oopt.aari.ru/category/%D0%90%D0%B4%D0%BC%D0%B8%D0%BD%D0%B8%D1%81%D1%82%D1%80%D0%B0%D1%82%D0%B8%D0%B2%D0%BD%D0%BE-%D1%82%D0%B5%D1%80%D1%80%D0%B8%D1%82%D0%BE%D1%80%D0%B8%D0%B0%D0%BB%D1%8C%D0%BD%D0%BE%D0%B5-%D0%B4%D0%B5%D0%BB%D0%B5%D0%BD%D0%B8%D0%B5/%D0%A6%D0%B5%D0%BD%D1%82%D1%80%D0%B0%D0%BB%D1%8C%D0%BD%D1%8B%D0%B9-%D1%84%D0%B5%D0%B4%D0%B5%D1%80%D0%B0%D0%BB%D1%8C%D0%BD%D1%8B%D0%B9-%D0%BE%D0%BA%D1%80%D1%83%D0%B3/%D0%9B%D0%B8%D0%BF%D0%B5%D1%86%D0%BA%D0%B0%D1%8F-%D0%BE%D0%B1%D0%BB%D0%B0%D1%81%D1%82%D1%8C/%D0%94%D0%B0%D0%BD%D0%BA"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313B8-B7E9-4522-BEBE-637699761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6811</Words>
  <Characters>38828</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СЮН-ПК</dc:creator>
  <cp:lastModifiedBy>User</cp:lastModifiedBy>
  <cp:revision>11</cp:revision>
  <cp:lastPrinted>2018-06-01T10:49:00Z</cp:lastPrinted>
  <dcterms:created xsi:type="dcterms:W3CDTF">2018-11-21T07:45:00Z</dcterms:created>
  <dcterms:modified xsi:type="dcterms:W3CDTF">2019-01-18T11:11:00Z</dcterms:modified>
</cp:coreProperties>
</file>