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400" w:rsidRPr="00056577" w:rsidRDefault="00724400" w:rsidP="00724400">
      <w:pPr>
        <w:spacing w:after="0" w:line="240" w:lineRule="auto"/>
        <w:jc w:val="center"/>
        <w:rPr>
          <w:sz w:val="32"/>
          <w:szCs w:val="32"/>
        </w:rPr>
      </w:pPr>
      <w:r w:rsidRPr="00056577">
        <w:rPr>
          <w:sz w:val="32"/>
          <w:szCs w:val="32"/>
        </w:rPr>
        <w:t>МБОУ гимназия №10 город Воронеж</w:t>
      </w: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  <w:jc w:val="center"/>
      </w:pPr>
    </w:p>
    <w:p w:rsidR="00724400" w:rsidRDefault="00724400" w:rsidP="00724400">
      <w:pPr>
        <w:spacing w:after="0" w:line="240" w:lineRule="auto"/>
      </w:pPr>
    </w:p>
    <w:p w:rsidR="00724400" w:rsidRPr="00056577" w:rsidRDefault="00724400" w:rsidP="00724400">
      <w:pPr>
        <w:spacing w:after="0" w:line="240" w:lineRule="auto"/>
        <w:rPr>
          <w:b/>
        </w:rPr>
      </w:pPr>
    </w:p>
    <w:p w:rsidR="00724400" w:rsidRPr="00056577" w:rsidRDefault="00724400" w:rsidP="00724400">
      <w:pPr>
        <w:spacing w:after="0" w:line="240" w:lineRule="auto"/>
        <w:jc w:val="center"/>
        <w:rPr>
          <w:b/>
          <w:sz w:val="96"/>
          <w:szCs w:val="96"/>
        </w:rPr>
      </w:pPr>
      <w:r w:rsidRPr="00056577">
        <w:rPr>
          <w:b/>
          <w:sz w:val="96"/>
          <w:szCs w:val="96"/>
        </w:rPr>
        <w:t xml:space="preserve">Деревянное чудо </w:t>
      </w: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Default="00724400" w:rsidP="00724400">
      <w:pPr>
        <w:spacing w:after="0" w:line="240" w:lineRule="auto"/>
      </w:pP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Выполнила – ученица 8</w:t>
      </w:r>
      <w:r w:rsidRPr="00056577">
        <w:rPr>
          <w:sz w:val="28"/>
          <w:szCs w:val="28"/>
        </w:rPr>
        <w:t xml:space="preserve"> «А» класса </w:t>
      </w: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  <w:r w:rsidRPr="00056577">
        <w:rPr>
          <w:sz w:val="28"/>
          <w:szCs w:val="28"/>
        </w:rPr>
        <w:t>МБОУ гимназии №10 г. Воронеж</w:t>
      </w: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  <w:r w:rsidRPr="00056577">
        <w:rPr>
          <w:sz w:val="28"/>
          <w:szCs w:val="28"/>
        </w:rPr>
        <w:t>Пушкина Елена Сергеевна</w:t>
      </w: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  <w:r w:rsidRPr="00056577">
        <w:rPr>
          <w:sz w:val="28"/>
          <w:szCs w:val="28"/>
        </w:rPr>
        <w:t>Руководитель – учител</w:t>
      </w:r>
      <w:bookmarkStart w:id="0" w:name="_GoBack"/>
      <w:bookmarkEnd w:id="0"/>
      <w:r w:rsidRPr="00056577">
        <w:rPr>
          <w:sz w:val="28"/>
          <w:szCs w:val="28"/>
        </w:rPr>
        <w:t xml:space="preserve">ь истории </w:t>
      </w: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  <w:r w:rsidRPr="00056577">
        <w:rPr>
          <w:sz w:val="28"/>
          <w:szCs w:val="28"/>
        </w:rPr>
        <w:t>и обществознания</w:t>
      </w: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  <w:r w:rsidRPr="00056577">
        <w:rPr>
          <w:sz w:val="28"/>
          <w:szCs w:val="28"/>
        </w:rPr>
        <w:t>МБОУ гимназии №10 г. Воронеж</w:t>
      </w:r>
    </w:p>
    <w:p w:rsidR="00724400" w:rsidRPr="00056577" w:rsidRDefault="00724400" w:rsidP="00724400">
      <w:pPr>
        <w:spacing w:after="0" w:line="240" w:lineRule="auto"/>
        <w:jc w:val="right"/>
        <w:rPr>
          <w:sz w:val="28"/>
          <w:szCs w:val="28"/>
        </w:rPr>
      </w:pPr>
      <w:r w:rsidRPr="00056577">
        <w:rPr>
          <w:sz w:val="28"/>
          <w:szCs w:val="28"/>
        </w:rPr>
        <w:t xml:space="preserve">Пушкина Светлана Васильевна </w:t>
      </w:r>
    </w:p>
    <w:p w:rsidR="00724400" w:rsidRPr="00056577" w:rsidRDefault="00724400" w:rsidP="00724400">
      <w:pPr>
        <w:spacing w:after="0" w:line="240" w:lineRule="auto"/>
        <w:rPr>
          <w:sz w:val="28"/>
          <w:szCs w:val="28"/>
        </w:rPr>
      </w:pPr>
    </w:p>
    <w:p w:rsidR="00724400" w:rsidRDefault="00724400" w:rsidP="00724400">
      <w:pPr>
        <w:spacing w:after="0" w:line="240" w:lineRule="auto"/>
        <w:rPr>
          <w:sz w:val="28"/>
          <w:szCs w:val="28"/>
        </w:rPr>
      </w:pPr>
    </w:p>
    <w:p w:rsidR="00724400" w:rsidRPr="00056577" w:rsidRDefault="00724400" w:rsidP="00724400">
      <w:pPr>
        <w:spacing w:after="0" w:line="240" w:lineRule="auto"/>
        <w:rPr>
          <w:sz w:val="28"/>
          <w:szCs w:val="28"/>
        </w:rPr>
      </w:pPr>
    </w:p>
    <w:p w:rsidR="00724400" w:rsidRPr="00056577" w:rsidRDefault="00724400" w:rsidP="00724400">
      <w:pPr>
        <w:spacing w:after="0" w:line="240" w:lineRule="auto"/>
        <w:rPr>
          <w:sz w:val="28"/>
          <w:szCs w:val="28"/>
        </w:rPr>
      </w:pPr>
    </w:p>
    <w:p w:rsidR="00724400" w:rsidRPr="00056577" w:rsidRDefault="00724400" w:rsidP="00724400">
      <w:pPr>
        <w:spacing w:after="0" w:line="240" w:lineRule="auto"/>
        <w:rPr>
          <w:sz w:val="28"/>
          <w:szCs w:val="28"/>
        </w:rPr>
      </w:pPr>
    </w:p>
    <w:p w:rsidR="00724400" w:rsidRDefault="00724400" w:rsidP="00724400">
      <w:pPr>
        <w:spacing w:after="0" w:line="240" w:lineRule="auto"/>
        <w:jc w:val="center"/>
        <w:rPr>
          <w:sz w:val="28"/>
          <w:szCs w:val="28"/>
        </w:rPr>
      </w:pPr>
    </w:p>
    <w:p w:rsidR="00724400" w:rsidRDefault="00724400" w:rsidP="00724400">
      <w:pPr>
        <w:spacing w:after="0" w:line="240" w:lineRule="auto"/>
        <w:jc w:val="center"/>
        <w:rPr>
          <w:sz w:val="28"/>
          <w:szCs w:val="28"/>
        </w:rPr>
      </w:pPr>
    </w:p>
    <w:p w:rsidR="00724400" w:rsidRPr="00056577" w:rsidRDefault="00724400" w:rsidP="00724400">
      <w:pPr>
        <w:spacing w:after="0" w:line="240" w:lineRule="auto"/>
        <w:jc w:val="center"/>
        <w:rPr>
          <w:sz w:val="28"/>
          <w:szCs w:val="28"/>
        </w:rPr>
      </w:pPr>
      <w:r w:rsidRPr="00056577">
        <w:rPr>
          <w:sz w:val="28"/>
          <w:szCs w:val="28"/>
        </w:rPr>
        <w:t>Воронеж - 2018</w:t>
      </w:r>
    </w:p>
    <w:p w:rsidR="00724400" w:rsidRDefault="00724400" w:rsidP="00724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343129" w:rsidRDefault="00343129" w:rsidP="003431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867B5A" w:rsidRPr="00ED71DA" w:rsidRDefault="00932C9A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Мы с родителями любим путешествовать, открывая для себя новые и интересные места, особенно я люблю </w:t>
      </w:r>
      <w:r w:rsidR="00867B5A" w:rsidRPr="00ED71DA">
        <w:rPr>
          <w:rFonts w:ascii="Times New Roman" w:hAnsi="Times New Roman" w:cs="Times New Roman"/>
          <w:sz w:val="28"/>
          <w:szCs w:val="28"/>
        </w:rPr>
        <w:t>поездки по нашему краю, ведь в В</w:t>
      </w:r>
      <w:r w:rsidRPr="00ED71DA">
        <w:rPr>
          <w:rFonts w:ascii="Times New Roman" w:hAnsi="Times New Roman" w:cs="Times New Roman"/>
          <w:sz w:val="28"/>
          <w:szCs w:val="28"/>
        </w:rPr>
        <w:t>оронежской области оче</w:t>
      </w:r>
      <w:r w:rsidR="009519BC" w:rsidRPr="00ED71DA">
        <w:rPr>
          <w:rFonts w:ascii="Times New Roman" w:hAnsi="Times New Roman" w:cs="Times New Roman"/>
          <w:sz w:val="28"/>
          <w:szCs w:val="28"/>
        </w:rPr>
        <w:t>нь красиво. Из каждой</w:t>
      </w:r>
      <w:r w:rsidR="00867B5A" w:rsidRPr="00ED71DA">
        <w:rPr>
          <w:rFonts w:ascii="Times New Roman" w:hAnsi="Times New Roman" w:cs="Times New Roman"/>
          <w:sz w:val="28"/>
          <w:szCs w:val="28"/>
        </w:rPr>
        <w:t>,</w:t>
      </w:r>
      <w:r w:rsidRPr="00ED71DA">
        <w:rPr>
          <w:rFonts w:ascii="Times New Roman" w:hAnsi="Times New Roman" w:cs="Times New Roman"/>
          <w:sz w:val="28"/>
          <w:szCs w:val="28"/>
        </w:rPr>
        <w:t xml:space="preserve"> такой поездк</w:t>
      </w:r>
      <w:r w:rsidR="00867B5A" w:rsidRPr="00ED71DA">
        <w:rPr>
          <w:rFonts w:ascii="Times New Roman" w:hAnsi="Times New Roman" w:cs="Times New Roman"/>
          <w:sz w:val="28"/>
          <w:szCs w:val="28"/>
        </w:rPr>
        <w:t>и мы привозим не только</w:t>
      </w:r>
      <w:r w:rsidRPr="00ED71DA">
        <w:rPr>
          <w:rFonts w:ascii="Times New Roman" w:hAnsi="Times New Roman" w:cs="Times New Roman"/>
          <w:sz w:val="28"/>
          <w:szCs w:val="28"/>
        </w:rPr>
        <w:t xml:space="preserve"> фотографии, сувениры, но самое главное - впечатления от открытий. Например, до недавнего времени я не знала, что у нас сохранилось несколько старинных деревянных церквей.</w:t>
      </w:r>
      <w:r w:rsidR="00867B5A" w:rsidRPr="00ED71DA">
        <w:rPr>
          <w:rFonts w:ascii="Times New Roman" w:hAnsi="Times New Roman" w:cs="Times New Roman"/>
          <w:sz w:val="28"/>
          <w:szCs w:val="28"/>
        </w:rPr>
        <w:t xml:space="preserve"> Цель работы создать экс</w:t>
      </w:r>
      <w:r w:rsidR="00311729" w:rsidRPr="00ED71DA">
        <w:rPr>
          <w:rFonts w:ascii="Times New Roman" w:hAnsi="Times New Roman" w:cs="Times New Roman"/>
          <w:sz w:val="28"/>
          <w:szCs w:val="28"/>
        </w:rPr>
        <w:t>курсионный маршрут – «Деревянное чудо</w:t>
      </w:r>
      <w:r w:rsidR="00867B5A" w:rsidRPr="00ED71DA">
        <w:rPr>
          <w:rFonts w:ascii="Times New Roman" w:hAnsi="Times New Roman" w:cs="Times New Roman"/>
          <w:sz w:val="28"/>
          <w:szCs w:val="28"/>
        </w:rPr>
        <w:t>».</w:t>
      </w:r>
    </w:p>
    <w:p w:rsidR="00867B5A" w:rsidRPr="00ED71DA" w:rsidRDefault="00867B5A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 Задачи: 1) Выяснить, сколько деревянных храмов, сохранилось в Воронежской области.</w:t>
      </w:r>
    </w:p>
    <w:p w:rsidR="00867B5A" w:rsidRPr="00ED71DA" w:rsidRDefault="00867B5A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2) Узнать историю сооружений.</w:t>
      </w:r>
    </w:p>
    <w:p w:rsidR="00867B5A" w:rsidRPr="00ED71DA" w:rsidRDefault="00867B5A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3) Познакомиться с информацией, связанной с храмами и их приходами.</w:t>
      </w:r>
    </w:p>
    <w:p w:rsidR="002F6B51" w:rsidRPr="00ED71DA" w:rsidRDefault="002F6B51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4) Найти информацию о селах</w:t>
      </w:r>
      <w:r w:rsidR="00311729" w:rsidRPr="00ED71DA">
        <w:rPr>
          <w:rFonts w:ascii="Times New Roman" w:hAnsi="Times New Roman" w:cs="Times New Roman"/>
          <w:sz w:val="28"/>
          <w:szCs w:val="28"/>
        </w:rPr>
        <w:t xml:space="preserve">, </w:t>
      </w:r>
      <w:r w:rsidRPr="00ED71DA">
        <w:rPr>
          <w:rFonts w:ascii="Times New Roman" w:hAnsi="Times New Roman" w:cs="Times New Roman"/>
          <w:sz w:val="28"/>
          <w:szCs w:val="28"/>
        </w:rPr>
        <w:t xml:space="preserve"> в которых находятся храмы.</w:t>
      </w:r>
    </w:p>
    <w:p w:rsidR="00932C9A" w:rsidRPr="00ED71DA" w:rsidRDefault="009519BC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В ходе своей работы я познакомилась с большим количеством краеведческой литературы.</w:t>
      </w:r>
      <w:r w:rsidR="00825902" w:rsidRPr="00ED71DA">
        <w:rPr>
          <w:rFonts w:ascii="Times New Roman" w:hAnsi="Times New Roman" w:cs="Times New Roman"/>
          <w:sz w:val="28"/>
          <w:szCs w:val="28"/>
        </w:rPr>
        <w:t xml:space="preserve"> Узнала, что представители управления по охране объектов культурного наследия нашего  региона, городского управления культуры и руководители турагентств мечтают сделать Воронежскую область привлекательной для туристов. Думаю, что мой маршрут в связи с этим очень актуален. Ведь деревянные храмы обычно ассоциируются с Русским Севером - Кижами и Соловками. А поехать туда не все смогут.</w:t>
      </w:r>
      <w:r w:rsidR="0026054A" w:rsidRPr="00ED71DA">
        <w:rPr>
          <w:rFonts w:ascii="Times New Roman" w:hAnsi="Times New Roman" w:cs="Times New Roman"/>
          <w:sz w:val="28"/>
          <w:szCs w:val="28"/>
        </w:rPr>
        <w:t xml:space="preserve"> А еще по воронежскому краю интересно путешествовать</w:t>
      </w:r>
      <w:r w:rsidR="00652994" w:rsidRPr="00ED71DA">
        <w:rPr>
          <w:rFonts w:ascii="Times New Roman" w:hAnsi="Times New Roman" w:cs="Times New Roman"/>
          <w:sz w:val="28"/>
          <w:szCs w:val="28"/>
        </w:rPr>
        <w:t>, у нас так много красивых мест.</w:t>
      </w:r>
    </w:p>
    <w:p w:rsidR="00206E70" w:rsidRDefault="00825902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Д</w:t>
      </w:r>
      <w:r w:rsidR="00932C9A" w:rsidRPr="00ED71DA">
        <w:rPr>
          <w:rFonts w:ascii="Times New Roman" w:hAnsi="Times New Roman" w:cs="Times New Roman"/>
          <w:sz w:val="28"/>
          <w:szCs w:val="28"/>
        </w:rPr>
        <w:t>ерев</w:t>
      </w:r>
      <w:r w:rsidR="00D957B6" w:rsidRPr="00ED71DA">
        <w:rPr>
          <w:rFonts w:ascii="Times New Roman" w:hAnsi="Times New Roman" w:cs="Times New Roman"/>
          <w:sz w:val="28"/>
          <w:szCs w:val="28"/>
        </w:rPr>
        <w:t xml:space="preserve">янные храмы и часовни, из-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 xml:space="preserve">за 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д</w:t>
      </w:r>
      <w:r w:rsidRPr="00ED71DA">
        <w:rPr>
          <w:rFonts w:ascii="Times New Roman" w:hAnsi="Times New Roman" w:cs="Times New Roman"/>
          <w:sz w:val="28"/>
          <w:szCs w:val="28"/>
        </w:rPr>
        <w:t>оступности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материала 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возводились</w:t>
      </w:r>
      <w:r w:rsidRPr="00ED71DA">
        <w:rPr>
          <w:rFonts w:ascii="Times New Roman" w:hAnsi="Times New Roman" w:cs="Times New Roman"/>
          <w:sz w:val="28"/>
          <w:szCs w:val="28"/>
        </w:rPr>
        <w:t xml:space="preserve"> на территории нашего государства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повсеместно. </w:t>
      </w:r>
      <w:r w:rsidR="00D957B6" w:rsidRPr="00ED71DA">
        <w:rPr>
          <w:rFonts w:ascii="Times New Roman" w:hAnsi="Times New Roman" w:cs="Times New Roman"/>
          <w:sz w:val="28"/>
          <w:szCs w:val="28"/>
        </w:rPr>
        <w:t>К началу</w:t>
      </w:r>
      <w:r w:rsidRPr="00ED71DA">
        <w:rPr>
          <w:rFonts w:ascii="Times New Roman" w:hAnsi="Times New Roman" w:cs="Times New Roman"/>
          <w:sz w:val="28"/>
          <w:szCs w:val="28"/>
        </w:rPr>
        <w:t xml:space="preserve"> 20 века их было достаточно большое количество, но как  я узнала из книг, в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годы советской власти огромное их число было сожжено, раскатано по бревнам, отдано под клубы, склады, оставалось в запустении. </w:t>
      </w:r>
      <w:r w:rsidRPr="00ED71DA">
        <w:rPr>
          <w:rFonts w:ascii="Times New Roman" w:hAnsi="Times New Roman" w:cs="Times New Roman"/>
          <w:sz w:val="28"/>
          <w:szCs w:val="28"/>
        </w:rPr>
        <w:t xml:space="preserve">Конечно те, что дошли до нашего времени очень интересны и воспринимаются людьми как послание </w:t>
      </w:r>
      <w:r w:rsidR="00D957B6" w:rsidRPr="00ED71DA">
        <w:rPr>
          <w:rFonts w:ascii="Times New Roman" w:hAnsi="Times New Roman" w:cs="Times New Roman"/>
          <w:sz w:val="28"/>
          <w:szCs w:val="28"/>
        </w:rPr>
        <w:t>из прошло</w:t>
      </w:r>
      <w:r w:rsidRPr="00ED71DA">
        <w:rPr>
          <w:rFonts w:ascii="Times New Roman" w:hAnsi="Times New Roman" w:cs="Times New Roman"/>
          <w:sz w:val="28"/>
          <w:szCs w:val="28"/>
        </w:rPr>
        <w:t xml:space="preserve">го, как чудо. </w:t>
      </w:r>
      <w:r w:rsidR="0092113C" w:rsidRPr="00ED71DA">
        <w:rPr>
          <w:rFonts w:ascii="Times New Roman" w:hAnsi="Times New Roman" w:cs="Times New Roman"/>
          <w:sz w:val="28"/>
          <w:szCs w:val="28"/>
        </w:rPr>
        <w:t xml:space="preserve">Поэтому  экскурсия, связанная с такими храмами  будет для всех </w:t>
      </w:r>
      <w:r w:rsidR="00932C9A" w:rsidRPr="00ED71DA">
        <w:rPr>
          <w:rFonts w:ascii="Times New Roman" w:hAnsi="Times New Roman" w:cs="Times New Roman"/>
          <w:sz w:val="28"/>
          <w:szCs w:val="28"/>
        </w:rPr>
        <w:t>интересно</w:t>
      </w:r>
      <w:r w:rsidR="0092113C" w:rsidRPr="00ED71DA">
        <w:rPr>
          <w:rFonts w:ascii="Times New Roman" w:hAnsi="Times New Roman" w:cs="Times New Roman"/>
          <w:sz w:val="28"/>
          <w:szCs w:val="28"/>
        </w:rPr>
        <w:t xml:space="preserve">й. </w:t>
      </w:r>
      <w:r w:rsidR="00311729" w:rsidRPr="00ED71DA">
        <w:rPr>
          <w:rFonts w:ascii="Times New Roman" w:hAnsi="Times New Roman" w:cs="Times New Roman"/>
          <w:sz w:val="28"/>
          <w:szCs w:val="28"/>
        </w:rPr>
        <w:t>Деревянные храмы</w:t>
      </w:r>
      <w:r w:rsidR="0092113C" w:rsidRPr="00ED71DA">
        <w:rPr>
          <w:rFonts w:ascii="Times New Roman" w:hAnsi="Times New Roman" w:cs="Times New Roman"/>
          <w:sz w:val="28"/>
          <w:szCs w:val="28"/>
        </w:rPr>
        <w:t xml:space="preserve"> удивляют 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своей простотой и </w:t>
      </w:r>
      <w:r w:rsidR="0092113C" w:rsidRPr="00ED71DA">
        <w:rPr>
          <w:rFonts w:ascii="Times New Roman" w:hAnsi="Times New Roman" w:cs="Times New Roman"/>
          <w:sz w:val="28"/>
          <w:szCs w:val="28"/>
        </w:rPr>
        <w:t>одновременно  торжественностью. Большинство из них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имеют одинаковую структуру из трех </w:t>
      </w:r>
      <w:r w:rsidR="00932C9A" w:rsidRPr="00ED71DA">
        <w:rPr>
          <w:rFonts w:ascii="Times New Roman" w:hAnsi="Times New Roman" w:cs="Times New Roman"/>
          <w:sz w:val="28"/>
          <w:szCs w:val="28"/>
        </w:rPr>
        <w:lastRenderedPageBreak/>
        <w:t>срубов: трапезная, храмовая часть, апсида (алтарный выступ здания). Различия в том, что у некоторых появляется колокольня над притвором и выстроены приделы.</w:t>
      </w:r>
    </w:p>
    <w:p w:rsidR="00206E70" w:rsidRDefault="00206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7447" w:rsidRPr="00ED71DA" w:rsidRDefault="00407447" w:rsidP="004074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Маршрут</w:t>
      </w:r>
    </w:p>
    <w:p w:rsidR="00AF0691" w:rsidRPr="00ED71DA" w:rsidRDefault="00AF0691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Экскурсию достаточна протяженная, поэтому по ресурсам затратная. В связи с этим каждый исходя из своего бюджета, может посетить какой-то один объект, а с остальными познакомиться теоретически. Самый ближний объект-церковь Покрова Пресвятой Богородицы — православный храм Воронежской и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Лискинской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епархии Воронежской митрополии. Расположен</w:t>
      </w:r>
      <w:r w:rsidR="00A926C8" w:rsidRPr="00ED71DA">
        <w:rPr>
          <w:rFonts w:ascii="Times New Roman" w:hAnsi="Times New Roman" w:cs="Times New Roman"/>
          <w:sz w:val="28"/>
          <w:szCs w:val="28"/>
        </w:rPr>
        <w:t xml:space="preserve"> он</w:t>
      </w:r>
      <w:r w:rsidRPr="00ED71DA">
        <w:rPr>
          <w:rFonts w:ascii="Times New Roman" w:hAnsi="Times New Roman" w:cs="Times New Roman"/>
          <w:sz w:val="28"/>
          <w:szCs w:val="28"/>
        </w:rPr>
        <w:t xml:space="preserve">, в селе Горенские Выселки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Новоусманского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района Воронежской области.</w:t>
      </w:r>
    </w:p>
    <w:p w:rsidR="00AF0691" w:rsidRPr="00ED71DA" w:rsidRDefault="00AF0691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Церковь эта была  построенная между 1866 и 1869 годами. Сегодня она не действует. Как определили реставраторы, построена она из лиственницы. На храмовой части установлен восьмигранный световой барабан с куполом. Фасады имеют лаконичное украшение. Внутри на досках стен сохранились очертания Христа с воздетыми руками, под потолком - бордюрный орнамент. В основной части храма уцелели фрагменты  крыш</w:t>
      </w:r>
      <w:r w:rsidR="004B77FC">
        <w:rPr>
          <w:rFonts w:ascii="Times New Roman" w:hAnsi="Times New Roman" w:cs="Times New Roman"/>
          <w:sz w:val="28"/>
          <w:szCs w:val="28"/>
        </w:rPr>
        <w:t>и</w:t>
      </w:r>
      <w:r w:rsidRPr="00ED71DA">
        <w:rPr>
          <w:rFonts w:ascii="Times New Roman" w:hAnsi="Times New Roman" w:cs="Times New Roman"/>
          <w:sz w:val="28"/>
          <w:szCs w:val="28"/>
        </w:rPr>
        <w:t xml:space="preserve"> и несколько образов святых высоко под куполом. Они написаны на металлических пластинах, уже, конечно, проржавевших. В первой половине XVII века  Горенские Выселки, принадлежали роду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Небольсиных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и назывались Левой Вершиной. В середине XIX века Левая Вершина постепенно превращается в большую деревню. </w:t>
      </w:r>
    </w:p>
    <w:p w:rsidR="00AF0691" w:rsidRPr="00ED71DA" w:rsidRDefault="00AF0691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В 1866 году Иван Филиппович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Небольсин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вместе с братьями решают построить деревянную церковь из долговечной лиственницы по образцу соседней церкви в Успенской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Хаве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>. Строительство продолжалось</w:t>
      </w:r>
      <w:r w:rsidR="004B77FC">
        <w:rPr>
          <w:rFonts w:ascii="Times New Roman" w:hAnsi="Times New Roman" w:cs="Times New Roman"/>
          <w:sz w:val="28"/>
          <w:szCs w:val="28"/>
        </w:rPr>
        <w:t>,</w:t>
      </w:r>
      <w:r w:rsidRPr="00ED71DA">
        <w:rPr>
          <w:rFonts w:ascii="Times New Roman" w:hAnsi="Times New Roman" w:cs="Times New Roman"/>
          <w:sz w:val="28"/>
          <w:szCs w:val="28"/>
        </w:rPr>
        <w:t xml:space="preserve"> более двух лет и в 1868 году церковь была освящена в честь православного праздника Покрова Пресвятой Богородицы. С окончанием строительства храма, деревня Левая Вершина была переименована в Горенские Выселки. Церковные земли имели в своем владении 33 десятины земли. В 1876 году при церкви была открыта церковно-приходская школа. По данным 1905 года, в ней обучалось около 70 детей. По данным Воронежской епархии за 1900 год, в штате церкви числились: священник (Феодор Васильевич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Крыгин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>), дьякон (Димитрий Моисеевич Ефремов) и псаломщик (Александр Александрович Подгоренский). Церковной земли 33 десятины. Приход насчитывал 255 дворов, в которых проживал 1951 человек.</w:t>
      </w:r>
    </w:p>
    <w:p w:rsidR="00AF0691" w:rsidRPr="00ED71DA" w:rsidRDefault="00AF0691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lastRenderedPageBreak/>
        <w:t xml:space="preserve">В 1932 году священники были репрессированы, колокол сброшен, хотя само здание осталось нетронутым. В начале 1950-х её начали разорять местные жители: были вскрыты полы, сломаны внутренние стены, вытащено железо, снят крест. «Сначала двуручными пилами отпилили колокольню, которую затем разобрали и свезли на колхозный двор, из её высушенного дерева так ничего и не построили», – пишет историк Михаил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Небольсин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Основное помещение, "по традиции", использовалось под зернохранилище.  В начале 1990-х жителями села был организован сбор средств на восстановление храма. В начале, 2000-х рухнула крыша трапезной. В настоящее время Церковь Покрова Пресвятой Богородицы в селе Горенские Выселки постановлением администрации Воронежской области N 850 от 14.08.95 является объектом исторического и культурного наследия областного значения. Недавно, в нескольких метрах от храма, начал возводиться новый храм. Все информацию о храме и самом селе я нашла в публикациях потомка рода </w:t>
      </w:r>
      <w:proofErr w:type="spellStart"/>
      <w:proofErr w:type="gramStart"/>
      <w:r w:rsidRPr="00ED71DA">
        <w:rPr>
          <w:rFonts w:ascii="Times New Roman" w:hAnsi="Times New Roman" w:cs="Times New Roman"/>
          <w:sz w:val="28"/>
          <w:szCs w:val="28"/>
        </w:rPr>
        <w:t>Небольсиных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воронежского краеведа- Михаила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Небольсина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>. Время в п</w:t>
      </w:r>
      <w:r w:rsidR="00A926C8" w:rsidRPr="00ED71DA">
        <w:rPr>
          <w:rFonts w:ascii="Times New Roman" w:hAnsi="Times New Roman" w:cs="Times New Roman"/>
          <w:sz w:val="28"/>
          <w:szCs w:val="28"/>
        </w:rPr>
        <w:t xml:space="preserve">ути от Воронежа до храма составит пример около 1,5 </w:t>
      </w:r>
      <w:proofErr w:type="gramStart"/>
      <w:r w:rsidR="00A926C8" w:rsidRPr="00ED71DA">
        <w:rPr>
          <w:rFonts w:ascii="Times New Roman" w:hAnsi="Times New Roman" w:cs="Times New Roman"/>
          <w:sz w:val="28"/>
          <w:szCs w:val="28"/>
        </w:rPr>
        <w:t>часов</w:t>
      </w:r>
      <w:r w:rsidRPr="00ED71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протяженность маршрута-</w:t>
      </w:r>
      <w:r w:rsidR="00A926C8" w:rsidRPr="00ED71DA">
        <w:rPr>
          <w:rFonts w:ascii="Times New Roman" w:hAnsi="Times New Roman" w:cs="Times New Roman"/>
          <w:sz w:val="28"/>
          <w:szCs w:val="28"/>
        </w:rPr>
        <w:t xml:space="preserve"> 54 километра.</w:t>
      </w:r>
    </w:p>
    <w:p w:rsidR="007B31A3" w:rsidRPr="00ED71DA" w:rsidRDefault="007B31A3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Затем следует отправиться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>в  Аннинский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 район,  в село  Большие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Ясырки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>. Протяженность маршрута-130 километров, примерное время в пути составит -2 часа 16 минут.</w:t>
      </w:r>
      <w:r w:rsidR="004B77FC">
        <w:rPr>
          <w:rFonts w:ascii="Times New Roman" w:hAnsi="Times New Roman" w:cs="Times New Roman"/>
          <w:sz w:val="28"/>
          <w:szCs w:val="28"/>
        </w:rPr>
        <w:t xml:space="preserve"> </w:t>
      </w:r>
      <w:r w:rsidRPr="00ED71DA">
        <w:rPr>
          <w:rFonts w:ascii="Times New Roman" w:hAnsi="Times New Roman" w:cs="Times New Roman"/>
          <w:sz w:val="28"/>
          <w:szCs w:val="28"/>
        </w:rPr>
        <w:t xml:space="preserve">Здесь находится церковь Николая Чудотворца. Она была построена в 1853 году. Село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Ясырки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образовалось из соединения нескольких семей русских и татар. Императрица Екатерина 2-я подарила это село графу А.И. Безбородко, вместе с другими селами и деревнями, находящимися в Бобровском уезде; за тем оно перешло во владение И.И.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Рубашевского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В Указателе храмовых празднеств в Воронежской епархии 1881-1884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4B77FC">
        <w:rPr>
          <w:rFonts w:ascii="Times New Roman" w:hAnsi="Times New Roman" w:cs="Times New Roman"/>
          <w:sz w:val="28"/>
          <w:szCs w:val="28"/>
        </w:rPr>
        <w:t xml:space="preserve"> </w:t>
      </w:r>
      <w:r w:rsidRPr="00ED71DA">
        <w:rPr>
          <w:rFonts w:ascii="Times New Roman" w:hAnsi="Times New Roman" w:cs="Times New Roman"/>
          <w:sz w:val="28"/>
          <w:szCs w:val="28"/>
        </w:rPr>
        <w:t xml:space="preserve">отмечено: «Церковь в с. Больших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Ясырках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, Бобровского уезда, деревянная с приделами св. Иоанна Предтечи (правый) и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апост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Тимофея (левый), построена в 1853 году, иконостас возобновлен в 1883 году и освящен 27 декабря. Земли 60 десятин. Причт один». Там написано, что: «Придел на левой стороне (апостола Тимофея - прим.) в Николаевской церкви в с.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Ясырках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Бобровского уезда, устроен на средства землевладельца Тимофея Ивановича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Рубашевского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, который уже более 20 лет </w:t>
      </w:r>
      <w:r w:rsidRPr="00ED71DA">
        <w:rPr>
          <w:rFonts w:ascii="Times New Roman" w:hAnsi="Times New Roman" w:cs="Times New Roman"/>
          <w:sz w:val="28"/>
          <w:szCs w:val="28"/>
        </w:rPr>
        <w:lastRenderedPageBreak/>
        <w:t>проходит должность церковного старосты. В храме был очень красивый иконостас.</w:t>
      </w:r>
    </w:p>
    <w:p w:rsidR="007B31A3" w:rsidRPr="00ED71DA" w:rsidRDefault="007B31A3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Реставрирование иконостаса осуществили  за счет средств Тимофея Ивановича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Рубашевского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, благодаря ему приобрели, два евангелия в бархатном переплете и третье Евангелие - для Николаевского престола; запрестольные кресты и икона Богоматери; напрестольный крест , чеканной работы, два </w:t>
      </w:r>
      <w:r w:rsidR="004B77FC" w:rsidRPr="00ED71DA">
        <w:rPr>
          <w:rFonts w:ascii="Times New Roman" w:hAnsi="Times New Roman" w:cs="Times New Roman"/>
          <w:sz w:val="28"/>
          <w:szCs w:val="28"/>
        </w:rPr>
        <w:t>серебряных</w:t>
      </w:r>
      <w:r w:rsidRPr="00ED71DA">
        <w:rPr>
          <w:rFonts w:ascii="Times New Roman" w:hAnsi="Times New Roman" w:cs="Times New Roman"/>
          <w:sz w:val="28"/>
          <w:szCs w:val="28"/>
        </w:rPr>
        <w:t xml:space="preserve"> позолоченных кадила, четыре люст</w:t>
      </w:r>
      <w:r w:rsidR="004B77FC">
        <w:rPr>
          <w:rFonts w:ascii="Times New Roman" w:hAnsi="Times New Roman" w:cs="Times New Roman"/>
          <w:sz w:val="28"/>
          <w:szCs w:val="28"/>
        </w:rPr>
        <w:t>р</w:t>
      </w:r>
      <w:r w:rsidRPr="00ED71DA">
        <w:rPr>
          <w:rFonts w:ascii="Times New Roman" w:hAnsi="Times New Roman" w:cs="Times New Roman"/>
          <w:sz w:val="28"/>
          <w:szCs w:val="28"/>
        </w:rPr>
        <w:t xml:space="preserve">ы; шкаф для церковной библиотеки; сделано значительное пожертвование на перестройку колокольни и ограды; на внутренние и внешние </w:t>
      </w:r>
      <w:r w:rsidR="004B77FC" w:rsidRPr="00ED71DA">
        <w:rPr>
          <w:rFonts w:ascii="Times New Roman" w:hAnsi="Times New Roman" w:cs="Times New Roman"/>
          <w:sz w:val="28"/>
          <w:szCs w:val="28"/>
        </w:rPr>
        <w:t>расписания</w:t>
      </w:r>
      <w:r w:rsidRPr="00ED71DA">
        <w:rPr>
          <w:rFonts w:ascii="Times New Roman" w:hAnsi="Times New Roman" w:cs="Times New Roman"/>
          <w:sz w:val="28"/>
          <w:szCs w:val="28"/>
        </w:rPr>
        <w:t xml:space="preserve"> церкви, на устройство наружных колонн, окраску крыши на храме, устройство 9 крестообразных рам в окнах из разноцветного стекла и постройку церковной караулки. А также благодаря ему без</w:t>
      </w:r>
      <w:r w:rsidR="004B77FC">
        <w:rPr>
          <w:rFonts w:ascii="Times New Roman" w:hAnsi="Times New Roman" w:cs="Times New Roman"/>
          <w:sz w:val="28"/>
          <w:szCs w:val="28"/>
        </w:rPr>
        <w:t>воз</w:t>
      </w:r>
      <w:r w:rsidRPr="00ED71DA">
        <w:rPr>
          <w:rFonts w:ascii="Times New Roman" w:hAnsi="Times New Roman" w:cs="Times New Roman"/>
          <w:sz w:val="28"/>
          <w:szCs w:val="28"/>
        </w:rPr>
        <w:t>мездно отпускались ежегодно: дрова для отопления, мука для просфор и вино для Богослужения. По данным духовенства Воронежской епархии за 1900 год, в штате Николаевской церкви числились: священник (Александр Говоров), диакон (Владимир Проскуряков) и псаломщик (Петр Лебедев). Церкви принадлежало 62 десятины пахотных земель. Приход насчитывал 435 дворов, в которых проживало 3189 человек.</w:t>
      </w:r>
    </w:p>
    <w:p w:rsidR="007B31A3" w:rsidRPr="00ED71DA" w:rsidRDefault="007B31A3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Сегодня церковь не действует. Определить, что это храм, можно только по наличию апсиды. А портик пристроили уже в советское время для нужд сельского клуба.</w:t>
      </w:r>
    </w:p>
    <w:p w:rsidR="00AF0691" w:rsidRPr="00ED71DA" w:rsidRDefault="007B31A3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Из Аннинского  района наш путь лежит </w:t>
      </w:r>
      <w:r w:rsidR="00AF0691" w:rsidRPr="00ED71D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F0691" w:rsidRPr="00ED71DA">
        <w:rPr>
          <w:rFonts w:ascii="Times New Roman" w:hAnsi="Times New Roman" w:cs="Times New Roman"/>
          <w:sz w:val="28"/>
          <w:szCs w:val="28"/>
        </w:rPr>
        <w:t>Эртильский</w:t>
      </w:r>
      <w:proofErr w:type="spellEnd"/>
      <w:r w:rsidR="00AF0691" w:rsidRPr="00ED71DA">
        <w:rPr>
          <w:rFonts w:ascii="Times New Roman" w:hAnsi="Times New Roman" w:cs="Times New Roman"/>
          <w:sz w:val="28"/>
          <w:szCs w:val="28"/>
        </w:rPr>
        <w:t xml:space="preserve">  район. В селе - Малые </w:t>
      </w:r>
      <w:proofErr w:type="spellStart"/>
      <w:r w:rsidR="00AF0691" w:rsidRPr="00ED71DA">
        <w:rPr>
          <w:rFonts w:ascii="Times New Roman" w:hAnsi="Times New Roman" w:cs="Times New Roman"/>
          <w:sz w:val="28"/>
          <w:szCs w:val="28"/>
        </w:rPr>
        <w:t>Ясырки</w:t>
      </w:r>
      <w:proofErr w:type="spellEnd"/>
      <w:r w:rsidR="00AF0691" w:rsidRPr="00ED71DA">
        <w:rPr>
          <w:rFonts w:ascii="Times New Roman" w:hAnsi="Times New Roman" w:cs="Times New Roman"/>
          <w:sz w:val="28"/>
          <w:szCs w:val="28"/>
        </w:rPr>
        <w:t xml:space="preserve"> находится Церковь Михаила Архангела, построенная в 1866 году. </w:t>
      </w:r>
      <w:r w:rsidR="00AD70B6" w:rsidRPr="00ED71DA">
        <w:rPr>
          <w:rFonts w:ascii="Times New Roman" w:hAnsi="Times New Roman" w:cs="Times New Roman"/>
          <w:sz w:val="28"/>
          <w:szCs w:val="28"/>
        </w:rPr>
        <w:t>Время в пути от предыдущего объекта-</w:t>
      </w:r>
      <w:r w:rsidR="00112B76" w:rsidRPr="00ED71DA">
        <w:rPr>
          <w:rFonts w:ascii="Times New Roman" w:hAnsi="Times New Roman" w:cs="Times New Roman"/>
          <w:sz w:val="28"/>
          <w:szCs w:val="28"/>
        </w:rPr>
        <w:t xml:space="preserve"> </w:t>
      </w:r>
      <w:r w:rsidR="00416255" w:rsidRPr="00ED71DA">
        <w:rPr>
          <w:rFonts w:ascii="Times New Roman" w:hAnsi="Times New Roman" w:cs="Times New Roman"/>
          <w:sz w:val="28"/>
          <w:szCs w:val="28"/>
        </w:rPr>
        <w:t xml:space="preserve">21 </w:t>
      </w:r>
      <w:proofErr w:type="gramStart"/>
      <w:r w:rsidR="00416255" w:rsidRPr="00ED71DA">
        <w:rPr>
          <w:rFonts w:ascii="Times New Roman" w:hAnsi="Times New Roman" w:cs="Times New Roman"/>
          <w:sz w:val="28"/>
          <w:szCs w:val="28"/>
        </w:rPr>
        <w:t>минута</w:t>
      </w:r>
      <w:r w:rsidR="00AD70B6" w:rsidRPr="00ED71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70B6" w:rsidRPr="00ED71DA">
        <w:rPr>
          <w:rFonts w:ascii="Times New Roman" w:hAnsi="Times New Roman" w:cs="Times New Roman"/>
          <w:sz w:val="28"/>
          <w:szCs w:val="28"/>
        </w:rPr>
        <w:t xml:space="preserve"> протяженность маршрута- </w:t>
      </w:r>
      <w:r w:rsidR="00416255" w:rsidRPr="00ED71DA">
        <w:rPr>
          <w:rFonts w:ascii="Times New Roman" w:hAnsi="Times New Roman" w:cs="Times New Roman"/>
          <w:sz w:val="28"/>
          <w:szCs w:val="28"/>
        </w:rPr>
        <w:t xml:space="preserve">около 9 </w:t>
      </w:r>
      <w:proofErr w:type="spellStart"/>
      <w:r w:rsidR="00416255" w:rsidRPr="00ED71DA">
        <w:rPr>
          <w:rFonts w:ascii="Times New Roman" w:hAnsi="Times New Roman" w:cs="Times New Roman"/>
          <w:sz w:val="28"/>
          <w:szCs w:val="28"/>
        </w:rPr>
        <w:t>киллометра</w:t>
      </w:r>
      <w:proofErr w:type="spellEnd"/>
      <w:r w:rsidR="00AD70B6" w:rsidRPr="00ED71DA">
        <w:rPr>
          <w:rFonts w:ascii="Times New Roman" w:hAnsi="Times New Roman" w:cs="Times New Roman"/>
          <w:sz w:val="28"/>
          <w:szCs w:val="28"/>
        </w:rPr>
        <w:t>.</w:t>
      </w:r>
      <w:r w:rsidR="004B77FC">
        <w:rPr>
          <w:rFonts w:ascii="Times New Roman" w:hAnsi="Times New Roman" w:cs="Times New Roman"/>
          <w:sz w:val="28"/>
          <w:szCs w:val="28"/>
        </w:rPr>
        <w:t xml:space="preserve"> </w:t>
      </w:r>
      <w:r w:rsidR="00AF0691" w:rsidRPr="00ED71DA">
        <w:rPr>
          <w:rFonts w:ascii="Times New Roman" w:hAnsi="Times New Roman" w:cs="Times New Roman"/>
          <w:sz w:val="28"/>
          <w:szCs w:val="28"/>
        </w:rPr>
        <w:t xml:space="preserve">Церковь действует и сегодня. Малые </w:t>
      </w:r>
      <w:proofErr w:type="spellStart"/>
      <w:r w:rsidR="00AF0691" w:rsidRPr="00ED71DA">
        <w:rPr>
          <w:rFonts w:ascii="Times New Roman" w:hAnsi="Times New Roman" w:cs="Times New Roman"/>
          <w:sz w:val="28"/>
          <w:szCs w:val="28"/>
        </w:rPr>
        <w:t>Ясырки</w:t>
      </w:r>
      <w:proofErr w:type="spellEnd"/>
      <w:r w:rsidR="00AF0691" w:rsidRPr="00ED71DA">
        <w:rPr>
          <w:rFonts w:ascii="Times New Roman" w:hAnsi="Times New Roman" w:cs="Times New Roman"/>
          <w:sz w:val="28"/>
          <w:szCs w:val="28"/>
        </w:rPr>
        <w:t xml:space="preserve"> - старинное русское село Воронежского края. До 1928 года село территориально входило в состав Бобровского уезда Воронежской губернии.</w:t>
      </w:r>
    </w:p>
    <w:p w:rsidR="00AF0691" w:rsidRPr="00ED71DA" w:rsidRDefault="00AF0691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Архиепископ Дмитрий (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Самбикин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) в документах середины 1880-х годов отмечал: «Церковь в селе Малых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Ясырках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Бобровского уезда, деревянная, построена в 1866 г. Земли 33 десятин. Один причт. Два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подцерковных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дома, деревянные». По документам духовенства Воронежской епархии за 1900 год в </w:t>
      </w:r>
      <w:r w:rsidRPr="00ED71DA">
        <w:rPr>
          <w:rFonts w:ascii="Times New Roman" w:hAnsi="Times New Roman" w:cs="Times New Roman"/>
          <w:sz w:val="28"/>
          <w:szCs w:val="28"/>
        </w:rPr>
        <w:lastRenderedPageBreak/>
        <w:t xml:space="preserve">штате церкви числились священник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Дубянский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и псаломщик Попов. Приход насчитывал 109 дворов, в них проживало 859 человек. В 1930 году храм был закрыт и использовался как зернохранилище. 23 января 1945 года было получено разрешение на открытие храма и возобновились богослужения. В настоящее время церковь Михаила Архангела решением облисполкома № 246 от 21.04.1983 г. (код объекта 3600294000) и постановлением администрации Воронежской области N 850 от 14.08.95 г. является объектом исторического и культурного наследия областного значения. Я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>выяснила ,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что святынями храма являются 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Почаевская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икона Божьей Матери, икона Божией Матери «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Скоропослушница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», икона апостола Симона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Канонита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>, икона Целителя Пантелеймона с частичкою мощей, Матерь Божья «Достойно Есть», икона Успение Пресвятой Богородицы. Храм является главной достопримечательностью села.</w:t>
      </w:r>
    </w:p>
    <w:p w:rsidR="00D42A9F" w:rsidRPr="00ED71DA" w:rsidRDefault="00D42A9F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Затем отправляемся в Терновской район  село 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Русаново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Расстояние между населёнными пунктами составляет примерно – 94 километра, так дорога идет через села то время в пути составит примерно- 2 часа. Там находится церковь Введения во храм Пресвятой Богородицы. Это тоже действующий храм, построенный в 1886 году, является объектом исторического и культурного наследия Воронежской области. Он имеет, безусловно, классическую стилистику, - отмечает архитектор. - Интересна структура колокольни: четверик со скосами на четверике, увенчанный восьмигранным высоким шатром с главкой. Сам храм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пятишатровый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на восьмигранных барабанах.</w:t>
      </w:r>
    </w:p>
    <w:p w:rsidR="00D42A9F" w:rsidRPr="00ED71DA" w:rsidRDefault="00D42A9F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Прямых указаний о времени возникновения нет, но по косвенным свидетельствам можно судить, что оно появилось в самом начале 18 век. В центральном военно-историческом архиве в Москве имеется ведомость Тамбовской губернии 1801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>г. ,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где указаны категории крестьян, которые населяли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Русаново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Тогда основу жителей села составляли однодворцы и дворцовые крестьяне. Были здесь также монастырские крепостные крестьяне. Известно, что однодворцы и дворцовые крестьяне поселялись в данной местности в самом начале 18 века. В 1911 г. в Тамбове было издано описание Тамбовской епархии под ред. А. Е. Андриевского. В описании говорится, что </w:t>
      </w:r>
      <w:r w:rsidRPr="00ED71DA">
        <w:rPr>
          <w:rFonts w:ascii="Times New Roman" w:hAnsi="Times New Roman" w:cs="Times New Roman"/>
          <w:sz w:val="28"/>
          <w:szCs w:val="28"/>
        </w:rPr>
        <w:lastRenderedPageBreak/>
        <w:t xml:space="preserve">приход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русановской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церкви к тому времени насчитывал 200 лет своего существования. Если считать, что приход возник в 1711 г., да принять во внимание, что посёлок был какое-то время без церкви, то он возник опять же в самые первые годы 18 века.  В материалах периода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Булавинского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восстания говорится, что один из отрядов повстанцев в 1708 г. приходил в деревню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Русанову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Поляну. Правда, по этому свидетельству есть одно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>сомнение :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возможно, что в документе имеется в виду Русская Поляна, которая позднее стала называться Васильевкой и теперь находится в Грибановском районе. Можно предположить, что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Русаново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возникло в период с 1700 по 1705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>г..</w:t>
      </w:r>
      <w:proofErr w:type="gramEnd"/>
    </w:p>
    <w:p w:rsidR="00D42A9F" w:rsidRPr="00ED71DA" w:rsidRDefault="00D42A9F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В ходе исследования мне стало известно, что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Русановская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Введенская церковь была построена в 1711 году на территории двора сегодняшней больницы. Но она сгорела во время пожара. И в 1886 году была построена за ново. В 1930 годах Введенская церковь должны были снести. Дмитрию Кузьмичу Колмакову, работавшему в то время в райкоме партии, к счастью, пришла в голову мысль – сохранить церковь. Решили использовать ее как зернохранилище. Открылась церковь после войны по просьбе вдов. Настоятелем стал священник Михаил Петрович Курьянов. Вместе с жителями по крупицам собирали убранство храма. Также местные жители помнят о настоятеле Викторе Сергеевиче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Пустовите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Он внес существенный вклад в убранство церковной территории и самой церкви. С августа 1994 г. настоятелем Введенской церкви стал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Луканов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Григорий Викторович. В настоящее время Введенская церковь является памятником архитектуры и охраняется законом.</w:t>
      </w:r>
    </w:p>
    <w:p w:rsidR="00DD1F5E" w:rsidRPr="00ED71DA" w:rsidRDefault="0026029A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Затем переезжаем </w:t>
      </w:r>
      <w:r w:rsidR="00DD1F5E" w:rsidRPr="00ED71DA">
        <w:rPr>
          <w:rFonts w:ascii="Times New Roman" w:hAnsi="Times New Roman" w:cs="Times New Roman"/>
          <w:sz w:val="28"/>
          <w:szCs w:val="28"/>
        </w:rPr>
        <w:t xml:space="preserve">в  Грибановский  район, в  село  </w:t>
      </w:r>
      <w:proofErr w:type="spellStart"/>
      <w:r w:rsidR="00DD1F5E" w:rsidRPr="00ED71DA">
        <w:rPr>
          <w:rFonts w:ascii="Times New Roman" w:hAnsi="Times New Roman" w:cs="Times New Roman"/>
          <w:sz w:val="28"/>
          <w:szCs w:val="28"/>
        </w:rPr>
        <w:t>Кирсановка</w:t>
      </w:r>
      <w:proofErr w:type="spellEnd"/>
      <w:r w:rsidR="00DD1F5E" w:rsidRPr="00ED71DA">
        <w:rPr>
          <w:rFonts w:ascii="Times New Roman" w:hAnsi="Times New Roman" w:cs="Times New Roman"/>
          <w:sz w:val="28"/>
          <w:szCs w:val="28"/>
        </w:rPr>
        <w:t>.</w:t>
      </w:r>
      <w:r w:rsidRPr="00ED71DA">
        <w:rPr>
          <w:rFonts w:ascii="Times New Roman" w:hAnsi="Times New Roman" w:cs="Times New Roman"/>
          <w:sz w:val="28"/>
          <w:szCs w:val="28"/>
        </w:rPr>
        <w:t xml:space="preserve"> Путь составит- 75 километров и 1, 5 часа времени на дорогу</w:t>
      </w:r>
      <w:r w:rsidR="005D3AD9" w:rsidRPr="00ED71DA">
        <w:rPr>
          <w:rFonts w:ascii="Times New Roman" w:hAnsi="Times New Roman" w:cs="Times New Roman"/>
          <w:sz w:val="28"/>
          <w:szCs w:val="28"/>
        </w:rPr>
        <w:t xml:space="preserve">. </w:t>
      </w:r>
      <w:r w:rsidR="00DD1F5E" w:rsidRPr="00ED71DA">
        <w:rPr>
          <w:rFonts w:ascii="Times New Roman" w:hAnsi="Times New Roman" w:cs="Times New Roman"/>
          <w:sz w:val="28"/>
          <w:szCs w:val="28"/>
        </w:rPr>
        <w:t xml:space="preserve">Здесь находится Церковь Рождества Христова. Она расположена в центре села. Ее построили по проекту воронежского архитектора Антона Станиславовича </w:t>
      </w:r>
      <w:proofErr w:type="spellStart"/>
      <w:r w:rsidR="00DD1F5E" w:rsidRPr="00ED71DA">
        <w:rPr>
          <w:rFonts w:ascii="Times New Roman" w:hAnsi="Times New Roman" w:cs="Times New Roman"/>
          <w:sz w:val="28"/>
          <w:szCs w:val="28"/>
        </w:rPr>
        <w:t>Купинского</w:t>
      </w:r>
      <w:proofErr w:type="spellEnd"/>
      <w:r w:rsidR="00DD1F5E" w:rsidRPr="00ED71DA">
        <w:rPr>
          <w:rFonts w:ascii="Times New Roman" w:hAnsi="Times New Roman" w:cs="Times New Roman"/>
          <w:sz w:val="28"/>
          <w:szCs w:val="28"/>
        </w:rPr>
        <w:t xml:space="preserve"> в 1880 - 1890-х годах по типу древнерусских шатровых храмов. Из книг по  краеведению я узнала, что конструкция кровли церкви вызывает у архитекторов и искусствоведов большой интерес. В храме имеется и своя святыня - икона святителя Николая, архиепископа </w:t>
      </w:r>
      <w:proofErr w:type="spellStart"/>
      <w:r w:rsidR="00DD1F5E" w:rsidRPr="00ED71DA">
        <w:rPr>
          <w:rFonts w:ascii="Times New Roman" w:hAnsi="Times New Roman" w:cs="Times New Roman"/>
          <w:sz w:val="28"/>
          <w:szCs w:val="28"/>
        </w:rPr>
        <w:t>Мирликийского</w:t>
      </w:r>
      <w:proofErr w:type="spellEnd"/>
      <w:r w:rsidR="00DD1F5E" w:rsidRPr="00ED71DA">
        <w:rPr>
          <w:rFonts w:ascii="Times New Roman" w:hAnsi="Times New Roman" w:cs="Times New Roman"/>
          <w:sz w:val="28"/>
          <w:szCs w:val="28"/>
        </w:rPr>
        <w:t xml:space="preserve">, чудотворца. Она написана </w:t>
      </w:r>
      <w:r w:rsidR="00DD1F5E" w:rsidRPr="00ED71DA">
        <w:rPr>
          <w:rFonts w:ascii="Times New Roman" w:hAnsi="Times New Roman" w:cs="Times New Roman"/>
          <w:sz w:val="28"/>
          <w:szCs w:val="28"/>
        </w:rPr>
        <w:lastRenderedPageBreak/>
        <w:t>неизвестным автором в конце XIX века. У образа каждое воскресенье служат молебны. В дни праздников его носят Крестным ходом по селу, а в народе именуют «явленным», то есть чудесно явившимся.</w:t>
      </w:r>
    </w:p>
    <w:p w:rsidR="00DD1F5E" w:rsidRPr="00ED71DA" w:rsidRDefault="00DD1F5E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Кирсановка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ведет свою историю с середины XVIII века. По документам известно с 1762 года. Придя в эти места, люди стали выращивать свеклу, заниматься мелким кустарным производством, извозом. Земля в селе и округе села принадлежала Борисоглебскому монастырю, а также помещикам Хренникову и Островскому. До 1928 года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Кирсановка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территориально входила в состав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Верхнекарачанской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волости Новохоперского уезда Воронежской губернии. На картах Воронежской губернии конца XVIII века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Кирсановка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отмечена, как село с церковью. Ректор Воронежской Семинарии Архимандрит Дмитрий (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Самбикин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) в документах середины 1880-х годов отмечал: «Церковь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селе Старой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Кирсановке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Новохоперскаго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уезда, деревянная </w:t>
      </w:r>
      <w:proofErr w:type="spellStart"/>
      <w:proofErr w:type="gramStart"/>
      <w:r w:rsidRPr="00ED71DA">
        <w:rPr>
          <w:rFonts w:ascii="Times New Roman" w:hAnsi="Times New Roman" w:cs="Times New Roman"/>
          <w:sz w:val="28"/>
          <w:szCs w:val="28"/>
        </w:rPr>
        <w:t>съ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такою же колокольнею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, построена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1781 году. Земли </w:t>
      </w:r>
      <w:r w:rsidR="004B77FC" w:rsidRPr="00ED71DA">
        <w:rPr>
          <w:rFonts w:ascii="Times New Roman" w:hAnsi="Times New Roman" w:cs="Times New Roman"/>
          <w:sz w:val="28"/>
          <w:szCs w:val="28"/>
        </w:rPr>
        <w:t>пахотной</w:t>
      </w:r>
      <w:r w:rsidRPr="00ED71DA">
        <w:rPr>
          <w:rFonts w:ascii="Times New Roman" w:hAnsi="Times New Roman" w:cs="Times New Roman"/>
          <w:sz w:val="28"/>
          <w:szCs w:val="28"/>
        </w:rPr>
        <w:t xml:space="preserve"> 66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десятинъ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Два штата.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Прихожанъ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1880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душъ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Раскольниковъ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душъ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мужского пола».</w:t>
      </w:r>
    </w:p>
    <w:p w:rsidR="00DD1F5E" w:rsidRPr="00ED71DA" w:rsidRDefault="00DD1F5E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В 1896 году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Христо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-Рождественская церковь была перестроена по проекту воронежского архитектора Антона Станиславовича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Купинского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по типу древнерусских шатровых храмов. В ходе исследования я столкнулась с интересной информацией, оказывается по документам епархии за 1900 год, в Старой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Кирсановке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две деревянные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 xml:space="preserve">церкви: 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Христо</w:t>
      </w:r>
      <w:proofErr w:type="spellEnd"/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-Рождественская и Рождество-Богородицкая (1894 года постройки). В штате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Христо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-Рождественского храма в начале XX века числились: священник Андрей Никитович Романовский, диакон Петр Семенович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Дукалов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и псаломщик Александр Иванович Котов. Церковных земель – 33 десятины. В приходе церкви 241 двор, 1033 души мужского и 977 женского пола.</w:t>
      </w:r>
    </w:p>
    <w:p w:rsidR="00DD1F5E" w:rsidRPr="00ED71DA" w:rsidRDefault="00DD1F5E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В штате Рождество-Богородицкого храма в начале XX века числились: священник Валериан Митрофанович Ефимов и псаломщик Константин Николаевич Ермолаев. Церковных земель – 33 десятины. В приходе церкви 291 двор, 996 душ мужского и 1027 женского пола. О судьбе этой церкви я не нашла ни какой информации.</w:t>
      </w:r>
    </w:p>
    <w:p w:rsidR="00DD1F5E" w:rsidRPr="00ED71DA" w:rsidRDefault="00DD1F5E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lastRenderedPageBreak/>
        <w:t xml:space="preserve">Церковь Рождества Христова. очень красивая и величественная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>располагается  на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кирпичном цоколе. Стены обшиты тесом В декоре церкви использованы русские мотивы. Главным украшением фасадов являются наличники прямоугольных проемов. Проемы верхних ярусов колокольни и восьмерика храма – с треугольными перемычками, внизу – дополнены фигурными фартуками. Над западным входом и на восточном фасаде апсиды в центре размещены иконы. Внутри ветви креста перекрыты корытчатыми сводами, ядро храма – восьмигранным сводом. Иконостас – четырехъярусный, с резными полуколоннами рам. Над царскими вратами – резные херувимы.</w:t>
      </w:r>
    </w:p>
    <w:p w:rsidR="00AD70B6" w:rsidRPr="00ED71DA" w:rsidRDefault="00DD1F5E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Как и большинство приходов Русской Православной Церкви, в 1937 году храм был закрыт, церковная утварь разграблена, а здание превращено в колхозный склад. Храм сохранился, потому что с 1946 года в нем начались регулярные богослужения.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Христо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-Рождественский храм – один из немногих приходов Воронежской епархии, в котором совершались богослужения в годы Советской власти. При сборе информации о храме я познакомилась с документом- рапортом настоятеля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Христо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-Рождественской церкви: «14 сентября 1945 г. около четырех часов дня к церкви подъехали на лошади два человека из местных, один из них, имея при себе ружье стал стрелять в окно храма. Одно окно разбил вдребезги. Другой на это сказал: "Жаль, что одно надо бы все разбить". А 3 сентября вошли в храм трое местных мужчин, не снимая фуражек. Один из них стал сквернословить, схватил за грудки одного старика-богомольца и стал трясти его. Отпустив его, взошел на солею, толкнул сначала один подсвечник, затем другой, подсвечники разбились, масло потекло по полу. Затем стал придираться ко мне. Сначала толкнул в грудь, а затем схватил за грудки, </w:t>
      </w:r>
      <w:r w:rsidR="005D7CA9" w:rsidRPr="00ED71DA">
        <w:rPr>
          <w:rFonts w:ascii="Times New Roman" w:hAnsi="Times New Roman" w:cs="Times New Roman"/>
          <w:sz w:val="28"/>
          <w:szCs w:val="28"/>
        </w:rPr>
        <w:t>намереваясь</w:t>
      </w:r>
      <w:r w:rsidRPr="00ED71DA">
        <w:rPr>
          <w:rFonts w:ascii="Times New Roman" w:hAnsi="Times New Roman" w:cs="Times New Roman"/>
          <w:sz w:val="28"/>
          <w:szCs w:val="28"/>
        </w:rPr>
        <w:t xml:space="preserve"> ударить, и все время продолжал сквернословить. Когда народ стал собираться к вечерне, их вывели».</w:t>
      </w:r>
    </w:p>
    <w:p w:rsidR="000E5961" w:rsidRPr="00ED71DA" w:rsidRDefault="000E5961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Следующим пунктом </w:t>
      </w:r>
      <w:r w:rsidR="00DD1F5E" w:rsidRPr="00ED71DA">
        <w:rPr>
          <w:rFonts w:ascii="Times New Roman" w:hAnsi="Times New Roman" w:cs="Times New Roman"/>
          <w:sz w:val="28"/>
          <w:szCs w:val="28"/>
        </w:rPr>
        <w:t xml:space="preserve"> </w:t>
      </w:r>
      <w:r w:rsidRPr="00ED71DA">
        <w:rPr>
          <w:rFonts w:ascii="Times New Roman" w:hAnsi="Times New Roman" w:cs="Times New Roman"/>
          <w:sz w:val="28"/>
          <w:szCs w:val="28"/>
        </w:rPr>
        <w:t xml:space="preserve">маршрута, станет старейший сохранившийся деревянный храм Воронежской области.  Он находится в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Поворинском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районе в селе  Рождественское.</w:t>
      </w:r>
      <w:r w:rsidR="00B71DAF" w:rsidRPr="00ED71DA">
        <w:rPr>
          <w:rFonts w:ascii="Times New Roman" w:hAnsi="Times New Roman" w:cs="Times New Roman"/>
          <w:sz w:val="28"/>
          <w:szCs w:val="28"/>
        </w:rPr>
        <w:t xml:space="preserve"> Время в пути- примерно 1 </w:t>
      </w:r>
      <w:proofErr w:type="gramStart"/>
      <w:r w:rsidR="00B71DAF" w:rsidRPr="00ED71DA">
        <w:rPr>
          <w:rFonts w:ascii="Times New Roman" w:hAnsi="Times New Roman" w:cs="Times New Roman"/>
          <w:sz w:val="28"/>
          <w:szCs w:val="28"/>
        </w:rPr>
        <w:t>час ,</w:t>
      </w:r>
      <w:proofErr w:type="gramEnd"/>
      <w:r w:rsidR="00B71DAF" w:rsidRPr="00ED71DA">
        <w:rPr>
          <w:rFonts w:ascii="Times New Roman" w:hAnsi="Times New Roman" w:cs="Times New Roman"/>
          <w:sz w:val="28"/>
          <w:szCs w:val="28"/>
        </w:rPr>
        <w:t xml:space="preserve"> а расстояние 54 километров.</w:t>
      </w:r>
      <w:r w:rsidRPr="00ED71DA">
        <w:rPr>
          <w:rFonts w:ascii="Times New Roman" w:hAnsi="Times New Roman" w:cs="Times New Roman"/>
          <w:sz w:val="28"/>
          <w:szCs w:val="28"/>
        </w:rPr>
        <w:t xml:space="preserve"> Деревянная церковь, обшитая тесом, сооружена в 1800, перестроена </w:t>
      </w:r>
      <w:r w:rsidRPr="00ED71DA">
        <w:rPr>
          <w:rFonts w:ascii="Times New Roman" w:hAnsi="Times New Roman" w:cs="Times New Roman"/>
          <w:sz w:val="28"/>
          <w:szCs w:val="28"/>
        </w:rPr>
        <w:lastRenderedPageBreak/>
        <w:t xml:space="preserve">в 1848. Основной объем завершен глухим восьмериком с куполом. К нему примыкают пятигранный алтарь, боковые притворы, трапезная и трехъярусная шатровая колокольня. Второй престол Димитрия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Солунского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В советские времена построенную еще в 1800 году церковь закрыли, купола снесли. По преданию, когда сбрасывали колокола, главный ушел под землю и не найден до сих пор. До начала 1990-х годов в здании церкви находился сельский клуб. Он был закрыт, и службы возобновились. Церковь окружена старинным кованым забором с двумя литыми воротами. На храмовой части установлен световой барабан с куполом. Фасады имеют лаконичное украшение. Из книг по краеведению, я узнала, что приход в селе образован в 1762 году. Деревянное здание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Христорождественского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храма насколько раз перестраивалось, ремонтировалось и, таким образом, сохранилось до нашего времени. Я узнала, что забор и ворота принадлежали другой церкви села, сгоревшей, а скорее всего подожженной, в конце 1950-х годов. В ограде церкви можно увидеть следы старинных захоронений. Старинный иконостас церкви не сохранился, но внутри, над входом, старинное полотно "Тайная Вечеря". Современный иконостас выполнен в стиле так называемого "деревенского письма", чего на конец XIX века быть не могло, так как село было многочисленным, богатым и имело три церкви. Служба в церкви проходит по выходным и праздникам.</w:t>
      </w:r>
    </w:p>
    <w:p w:rsidR="006D6947" w:rsidRPr="00ED71DA" w:rsidRDefault="006C693A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Заключительным пунктом нашего маршр</w:t>
      </w:r>
      <w:r w:rsidR="006D6947" w:rsidRPr="00ED71DA">
        <w:rPr>
          <w:rFonts w:ascii="Times New Roman" w:hAnsi="Times New Roman" w:cs="Times New Roman"/>
          <w:sz w:val="28"/>
          <w:szCs w:val="28"/>
        </w:rPr>
        <w:t>ута станет</w:t>
      </w:r>
      <w:r w:rsidR="00B82255" w:rsidRPr="00ED71DA">
        <w:rPr>
          <w:rFonts w:ascii="Times New Roman" w:hAnsi="Times New Roman" w:cs="Times New Roman"/>
          <w:sz w:val="28"/>
          <w:szCs w:val="28"/>
        </w:rPr>
        <w:t>,</w:t>
      </w:r>
      <w:r w:rsidR="006D6947" w:rsidRPr="00ED71DA">
        <w:rPr>
          <w:rFonts w:ascii="Times New Roman" w:hAnsi="Times New Roman" w:cs="Times New Roman"/>
          <w:sz w:val="28"/>
          <w:szCs w:val="28"/>
        </w:rPr>
        <w:t xml:space="preserve"> село Тюковка Борисоглебского района. </w:t>
      </w:r>
      <w:r w:rsidR="00B737EB" w:rsidRPr="00ED71DA">
        <w:rPr>
          <w:rFonts w:ascii="Times New Roman" w:hAnsi="Times New Roman" w:cs="Times New Roman"/>
          <w:sz w:val="28"/>
          <w:szCs w:val="28"/>
        </w:rPr>
        <w:t>Нам предстоит проехать 78 километров, для этого понадобится примерно 2 часа.</w:t>
      </w:r>
      <w:r w:rsidR="00F27332" w:rsidRPr="00ED71DA">
        <w:rPr>
          <w:rFonts w:ascii="Times New Roman" w:hAnsi="Times New Roman" w:cs="Times New Roman"/>
          <w:sz w:val="28"/>
          <w:szCs w:val="28"/>
        </w:rPr>
        <w:t xml:space="preserve"> </w:t>
      </w:r>
      <w:r w:rsidR="006D6947" w:rsidRPr="00ED71DA">
        <w:rPr>
          <w:rFonts w:ascii="Times New Roman" w:hAnsi="Times New Roman" w:cs="Times New Roman"/>
          <w:sz w:val="28"/>
          <w:szCs w:val="28"/>
        </w:rPr>
        <w:t xml:space="preserve">Там мы увидим  церковь Николая Чудотворца. Построена она была средствами местного прихода при поддержке епархии, в 1859 году. Это было время рассвета села – тогда в нем проживало 2859 человек. Это великолепный пример деревянного зодчества. Жалко, что в таком ужасном состоянии: утрачено даже завершение храмовой части, - говорит наш консультант. – Из книги по истории архитектуры Воронежской области я узнала, что первый ярус колокольни является притвором, так он еще и удлиненный, а дверные проемы венчает </w:t>
      </w:r>
      <w:proofErr w:type="spellStart"/>
      <w:r w:rsidR="006D6947" w:rsidRPr="00ED71DA">
        <w:rPr>
          <w:rFonts w:ascii="Times New Roman" w:hAnsi="Times New Roman" w:cs="Times New Roman"/>
          <w:sz w:val="28"/>
          <w:szCs w:val="28"/>
        </w:rPr>
        <w:t>сандрик</w:t>
      </w:r>
      <w:proofErr w:type="spellEnd"/>
      <w:r w:rsidR="006D6947" w:rsidRPr="00ED71DA">
        <w:rPr>
          <w:rFonts w:ascii="Times New Roman" w:hAnsi="Times New Roman" w:cs="Times New Roman"/>
          <w:sz w:val="28"/>
          <w:szCs w:val="28"/>
        </w:rPr>
        <w:t xml:space="preserve">, опирающийся на колонки. Из словаря я узнала, что </w:t>
      </w:r>
      <w:proofErr w:type="spellStart"/>
      <w:r w:rsidR="006D6947" w:rsidRPr="00ED71DA">
        <w:rPr>
          <w:rFonts w:ascii="Times New Roman" w:hAnsi="Times New Roman" w:cs="Times New Roman"/>
          <w:sz w:val="28"/>
          <w:szCs w:val="28"/>
        </w:rPr>
        <w:t>сандрик</w:t>
      </w:r>
      <w:proofErr w:type="spellEnd"/>
      <w:r w:rsidR="005D7CA9">
        <w:rPr>
          <w:rFonts w:ascii="Times New Roman" w:hAnsi="Times New Roman" w:cs="Times New Roman"/>
          <w:sz w:val="28"/>
          <w:szCs w:val="28"/>
        </w:rPr>
        <w:t xml:space="preserve"> </w:t>
      </w:r>
      <w:r w:rsidR="006D6947" w:rsidRPr="00ED71DA">
        <w:rPr>
          <w:rFonts w:ascii="Times New Roman" w:hAnsi="Times New Roman" w:cs="Times New Roman"/>
          <w:sz w:val="28"/>
          <w:szCs w:val="28"/>
        </w:rPr>
        <w:t xml:space="preserve">- это декоративный архитектурный элемент, небольшой </w:t>
      </w:r>
      <w:r w:rsidR="006D6947" w:rsidRPr="00ED71DA">
        <w:rPr>
          <w:rFonts w:ascii="Times New Roman" w:hAnsi="Times New Roman" w:cs="Times New Roman"/>
          <w:sz w:val="28"/>
          <w:szCs w:val="28"/>
        </w:rPr>
        <w:lastRenderedPageBreak/>
        <w:t xml:space="preserve">карниз, часто с фронтоном, над окном, дверью или нишей.  Архитектурный стиль похож, </w:t>
      </w:r>
      <w:proofErr w:type="gramStart"/>
      <w:r w:rsidR="006D6947" w:rsidRPr="00ED71DA">
        <w:rPr>
          <w:rFonts w:ascii="Times New Roman" w:hAnsi="Times New Roman" w:cs="Times New Roman"/>
          <w:sz w:val="28"/>
          <w:szCs w:val="28"/>
        </w:rPr>
        <w:t>на  классический</w:t>
      </w:r>
      <w:proofErr w:type="gramEnd"/>
      <w:r w:rsidR="006D6947" w:rsidRPr="00ED71DA">
        <w:rPr>
          <w:rFonts w:ascii="Times New Roman" w:hAnsi="Times New Roman" w:cs="Times New Roman"/>
          <w:sz w:val="28"/>
          <w:szCs w:val="28"/>
        </w:rPr>
        <w:t xml:space="preserve">. Фасад храма украшали различные декоративные элементы. Сейчас они, как и сам храм в полуразрушенном состоянии. В ходе исследования удалось узнать, что в 1900 году был совершённый последний ремонт. После установления советской власти храм был заброшен. В настоящий момент сохранились резные рамы алтаря. Форму купола восстановить уже невозможно. По данным архитекторов церковь не подлежит восстановлению. Реставраторы, после обследования здания пришли к выводу: здесь опасно не только производить какие-либо работы, но даже находиться внутри. Деревянные перекрытия могут обрушиться в любой момент. </w:t>
      </w:r>
    </w:p>
    <w:p w:rsidR="006D6947" w:rsidRPr="00ED71DA" w:rsidRDefault="006D6947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Село Тюковка было основано в 1720-30-х годах крестьянами-однодворцами. В 1880 году в нем была открыта земская школа, а затем нардом (народный дом), выполнявший функции современного сельского клуба, работала изба-читальня, больница, пять мелочных и две винные лавки. В ходе изучения истории столкнулась с интересной информацией, оказывается,  в 1907 году был арестован священник местного прихода А. Прозоровский, участвовавший в народовольческом движении и призывавший крестьян не подчиняться властям. В подвале его дома был обнаружен типографский станок, на котором печатали нелегальную литературу. Советская власть, установленная в селе в марте 1918, года разместила в этом доме ревком, позже здание отдали школе. Постановлением главы Воронежской администрации от 18.04.94 № 510 Дом священника Прозоровского, постройки конца XIX века, внесен в список памятников истории, архитектуры и археологии Воронежской области, принятых под государственную охрану. В прошлом село было знаменито тем, что как раз мимо этого дома священника и храма шла дорога к речной пристани. Со всей округи сюда свозили зерно и сплавляли на баржах вниз по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Хопру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в места хлебной торговли.</w:t>
      </w:r>
    </w:p>
    <w:p w:rsidR="006D6947" w:rsidRPr="00ED71DA" w:rsidRDefault="006D6947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Имена строителей храма мне не удалось найти, о священнослужителях ее тоже очень мало информации, только лишь 3 имени священников. С этой церковью связано несколько загадок. К примеру, одни местные жители </w:t>
      </w:r>
      <w:r w:rsidRPr="00ED71DA">
        <w:rPr>
          <w:rFonts w:ascii="Times New Roman" w:hAnsi="Times New Roman" w:cs="Times New Roman"/>
          <w:sz w:val="28"/>
          <w:szCs w:val="28"/>
        </w:rPr>
        <w:lastRenderedPageBreak/>
        <w:t xml:space="preserve">утверждают, что дерево для строительства привозили издалека, другие утверждают, что материалом для храма стали местные леса, которые росли на берегах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Хопра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. И никто из современников уже не и не помнит, когда здесь были последние богослужения. </w:t>
      </w:r>
    </w:p>
    <w:p w:rsidR="00206E70" w:rsidRDefault="006D6947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Между тем, в Борисоглебском благочинии в девяностых годах шла речь о восстановлении этого храма. В архивах историки нашли схематичный рисунок церкви. Однако, специалисты-спасатели после обследования здания пришли к выводу: здесь опасно не только производить какие-либо работы, но даже находится внутри. Деревянные перекрытия могут обрушиться в любой момент. Церковь попала в народное Интернет голосование "Чудо России 2012", и даже набрала несколько сотен голосов. Это помогло ей стать привлекательным объектом для путешественников и любителей старины. </w:t>
      </w:r>
    </w:p>
    <w:p w:rsidR="00206E70" w:rsidRDefault="00206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1ED" w:rsidRPr="00ED71DA" w:rsidRDefault="00FC21ED" w:rsidP="00FC21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932C9A" w:rsidRPr="00ED71DA" w:rsidRDefault="003C4787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В ходе поездке по созданному мною маршруту </w:t>
      </w:r>
      <w:r w:rsidR="00D04F7D" w:rsidRPr="00ED71DA">
        <w:rPr>
          <w:rFonts w:ascii="Times New Roman" w:hAnsi="Times New Roman" w:cs="Times New Roman"/>
          <w:sz w:val="28"/>
          <w:szCs w:val="28"/>
        </w:rPr>
        <w:t>в пути можно посмотреть не менее интересные объекты, которые сделают поездку насыщенной впечатлениями и открытиями, позволит оценить красоты Воронежского края и познакомиться с его историей. Итак в пути можно увидеть</w:t>
      </w:r>
      <w:r w:rsidR="005D7CA9">
        <w:rPr>
          <w:rFonts w:ascii="Times New Roman" w:hAnsi="Times New Roman" w:cs="Times New Roman"/>
          <w:sz w:val="28"/>
          <w:szCs w:val="28"/>
        </w:rPr>
        <w:t xml:space="preserve"> </w:t>
      </w:r>
      <w:r w:rsidR="00D04F7D" w:rsidRPr="00ED71D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32C9A" w:rsidRPr="00ED71DA">
        <w:rPr>
          <w:rFonts w:ascii="Times New Roman" w:hAnsi="Times New Roman" w:cs="Times New Roman"/>
          <w:sz w:val="28"/>
          <w:szCs w:val="28"/>
        </w:rPr>
        <w:t>Серафимо</w:t>
      </w:r>
      <w:proofErr w:type="spellEnd"/>
      <w:r w:rsidR="00932C9A" w:rsidRPr="00ED71DA">
        <w:rPr>
          <w:rFonts w:ascii="Times New Roman" w:hAnsi="Times New Roman" w:cs="Times New Roman"/>
          <w:sz w:val="28"/>
          <w:szCs w:val="28"/>
        </w:rPr>
        <w:t>-Саровский м</w:t>
      </w:r>
      <w:r w:rsidR="00D04F7D" w:rsidRPr="00ED71DA">
        <w:rPr>
          <w:rFonts w:ascii="Times New Roman" w:hAnsi="Times New Roman" w:cs="Times New Roman"/>
          <w:sz w:val="28"/>
          <w:szCs w:val="28"/>
        </w:rPr>
        <w:t xml:space="preserve">ужской монастырь в </w:t>
      </w:r>
      <w:proofErr w:type="gramStart"/>
      <w:r w:rsidR="00D04F7D" w:rsidRPr="00ED71DA">
        <w:rPr>
          <w:rFonts w:ascii="Times New Roman" w:hAnsi="Times New Roman" w:cs="Times New Roman"/>
          <w:sz w:val="28"/>
          <w:szCs w:val="28"/>
        </w:rPr>
        <w:t xml:space="preserve">Новомакарово, 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Старинные</w:t>
      </w:r>
      <w:proofErr w:type="gramEnd"/>
      <w:r w:rsidR="00932C9A" w:rsidRPr="00ED71DA">
        <w:rPr>
          <w:rFonts w:ascii="Times New Roman" w:hAnsi="Times New Roman" w:cs="Times New Roman"/>
          <w:sz w:val="28"/>
          <w:szCs w:val="28"/>
        </w:rPr>
        <w:t xml:space="preserve"> се</w:t>
      </w:r>
      <w:r w:rsidR="00D04F7D" w:rsidRPr="00ED71DA">
        <w:rPr>
          <w:rFonts w:ascii="Times New Roman" w:hAnsi="Times New Roman" w:cs="Times New Roman"/>
          <w:sz w:val="28"/>
          <w:szCs w:val="28"/>
        </w:rPr>
        <w:t xml:space="preserve">льские храмы и святые источники, 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Борисоглебск и Новохопер</w:t>
      </w:r>
      <w:r w:rsidR="00D04F7D" w:rsidRPr="00ED71DA">
        <w:rPr>
          <w:rFonts w:ascii="Times New Roman" w:hAnsi="Times New Roman" w:cs="Times New Roman"/>
          <w:sz w:val="28"/>
          <w:szCs w:val="28"/>
        </w:rPr>
        <w:t xml:space="preserve">ск - исторические города России,  Реки Ворона, Хопер и Битюг, </w:t>
      </w:r>
      <w:r w:rsidR="00932C9A" w:rsidRPr="00ED7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2C9A" w:rsidRPr="00ED71DA">
        <w:rPr>
          <w:rFonts w:ascii="Times New Roman" w:hAnsi="Times New Roman" w:cs="Times New Roman"/>
          <w:sz w:val="28"/>
          <w:szCs w:val="28"/>
        </w:rPr>
        <w:t>Хоперский</w:t>
      </w:r>
      <w:proofErr w:type="spellEnd"/>
      <w:r w:rsidR="00932C9A" w:rsidRPr="00ED71DA">
        <w:rPr>
          <w:rFonts w:ascii="Times New Roman" w:hAnsi="Times New Roman" w:cs="Times New Roman"/>
          <w:sz w:val="28"/>
          <w:szCs w:val="28"/>
        </w:rPr>
        <w:t xml:space="preserve"> заповедник и </w:t>
      </w:r>
      <w:proofErr w:type="spellStart"/>
      <w:r w:rsidR="00932C9A" w:rsidRPr="00ED71DA">
        <w:rPr>
          <w:rFonts w:ascii="Times New Roman" w:hAnsi="Times New Roman" w:cs="Times New Roman"/>
          <w:sz w:val="28"/>
          <w:szCs w:val="28"/>
        </w:rPr>
        <w:t>Теллер</w:t>
      </w:r>
      <w:r w:rsidR="00D04F7D" w:rsidRPr="00ED71DA">
        <w:rPr>
          <w:rFonts w:ascii="Times New Roman" w:hAnsi="Times New Roman" w:cs="Times New Roman"/>
          <w:sz w:val="28"/>
          <w:szCs w:val="28"/>
        </w:rPr>
        <w:t>мановский</w:t>
      </w:r>
      <w:proofErr w:type="spellEnd"/>
      <w:r w:rsidR="00D04F7D" w:rsidRPr="00ED71DA">
        <w:rPr>
          <w:rFonts w:ascii="Times New Roman" w:hAnsi="Times New Roman" w:cs="Times New Roman"/>
          <w:sz w:val="28"/>
          <w:szCs w:val="28"/>
        </w:rPr>
        <w:t xml:space="preserve"> лес, п</w:t>
      </w:r>
      <w:r w:rsidR="00932C9A" w:rsidRPr="00ED71DA">
        <w:rPr>
          <w:rFonts w:ascii="Times New Roman" w:hAnsi="Times New Roman" w:cs="Times New Roman"/>
          <w:sz w:val="28"/>
          <w:szCs w:val="28"/>
        </w:rPr>
        <w:t>амятн</w:t>
      </w:r>
      <w:r w:rsidR="00D04F7D" w:rsidRPr="00ED71DA">
        <w:rPr>
          <w:rFonts w:ascii="Times New Roman" w:hAnsi="Times New Roman" w:cs="Times New Roman"/>
          <w:sz w:val="28"/>
          <w:szCs w:val="28"/>
        </w:rPr>
        <w:t>ики и музеи</w:t>
      </w:r>
      <w:r w:rsidR="00932C9A" w:rsidRPr="00ED71DA">
        <w:rPr>
          <w:rFonts w:ascii="Times New Roman" w:hAnsi="Times New Roman" w:cs="Times New Roman"/>
          <w:sz w:val="28"/>
          <w:szCs w:val="28"/>
        </w:rPr>
        <w:t>.</w:t>
      </w:r>
      <w:r w:rsidR="0042021D" w:rsidRPr="00ED71DA">
        <w:rPr>
          <w:rFonts w:ascii="Times New Roman" w:hAnsi="Times New Roman" w:cs="Times New Roman"/>
          <w:sz w:val="28"/>
          <w:szCs w:val="28"/>
        </w:rPr>
        <w:t xml:space="preserve"> Маршрут, составленный мной достаточно протяженный, он составляет –</w:t>
      </w:r>
      <w:r w:rsidR="00943557" w:rsidRPr="00ED71DA">
        <w:rPr>
          <w:rFonts w:ascii="Times New Roman" w:hAnsi="Times New Roman" w:cs="Times New Roman"/>
          <w:sz w:val="28"/>
          <w:szCs w:val="28"/>
        </w:rPr>
        <w:t xml:space="preserve">500 </w:t>
      </w:r>
      <w:proofErr w:type="gramStart"/>
      <w:r w:rsidR="00943557" w:rsidRPr="00ED71DA">
        <w:rPr>
          <w:rFonts w:ascii="Times New Roman" w:hAnsi="Times New Roman" w:cs="Times New Roman"/>
          <w:sz w:val="28"/>
          <w:szCs w:val="28"/>
        </w:rPr>
        <w:t>километров</w:t>
      </w:r>
      <w:r w:rsidR="003D41B4" w:rsidRPr="00ED71DA">
        <w:rPr>
          <w:rFonts w:ascii="Times New Roman" w:hAnsi="Times New Roman" w:cs="Times New Roman"/>
          <w:sz w:val="28"/>
          <w:szCs w:val="28"/>
        </w:rPr>
        <w:t>( без</w:t>
      </w:r>
      <w:proofErr w:type="gramEnd"/>
      <w:r w:rsidR="003D41B4" w:rsidRPr="00ED71DA">
        <w:rPr>
          <w:rFonts w:ascii="Times New Roman" w:hAnsi="Times New Roman" w:cs="Times New Roman"/>
          <w:sz w:val="28"/>
          <w:szCs w:val="28"/>
        </w:rPr>
        <w:t xml:space="preserve"> учета времени на просмотр </w:t>
      </w:r>
      <w:r w:rsidR="005D7CA9" w:rsidRPr="00ED71DA">
        <w:rPr>
          <w:rFonts w:ascii="Times New Roman" w:hAnsi="Times New Roman" w:cs="Times New Roman"/>
          <w:sz w:val="28"/>
          <w:szCs w:val="28"/>
        </w:rPr>
        <w:t>достопримечательностей</w:t>
      </w:r>
      <w:r w:rsidR="003D41B4" w:rsidRPr="00ED71DA">
        <w:rPr>
          <w:rFonts w:ascii="Times New Roman" w:hAnsi="Times New Roman" w:cs="Times New Roman"/>
          <w:sz w:val="28"/>
          <w:szCs w:val="28"/>
        </w:rPr>
        <w:t>)</w:t>
      </w:r>
      <w:r w:rsidR="00943557" w:rsidRPr="00ED71DA">
        <w:rPr>
          <w:rFonts w:ascii="Times New Roman" w:hAnsi="Times New Roman" w:cs="Times New Roman"/>
          <w:sz w:val="28"/>
          <w:szCs w:val="28"/>
        </w:rPr>
        <w:t>, примерно 11 часов пути. Поэтому целесообразно разделить его на 2 дня. На  протяжении пути имеются места для отдыха, гостиничные комплексы, точки общепита.</w:t>
      </w:r>
    </w:p>
    <w:p w:rsidR="006377E6" w:rsidRDefault="0042021D" w:rsidP="00ED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Он будет интересен </w:t>
      </w:r>
      <w:proofErr w:type="gramStart"/>
      <w:r w:rsidRPr="00ED71DA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 кто интересуется историей края, кто мечтает увидеть деревянные храмы, не покидая территорию нашей области. Так как в настоящее время и Воронеже, есть деревянные храмы их тоже можно включить в туристический маршрут. Сой путь нужно начать от Храма Вознесения Господня в сквере остановке «Берёзовая Роща»</w:t>
      </w:r>
      <w:r w:rsidR="00292624" w:rsidRPr="00ED71DA">
        <w:rPr>
          <w:rFonts w:ascii="Times New Roman" w:hAnsi="Times New Roman" w:cs="Times New Roman"/>
          <w:sz w:val="28"/>
          <w:szCs w:val="28"/>
        </w:rPr>
        <w:t xml:space="preserve">. Нижний храм  освящен в честь </w:t>
      </w:r>
      <w:proofErr w:type="spellStart"/>
      <w:r w:rsidR="00292624" w:rsidRPr="00ED71DA">
        <w:rPr>
          <w:rFonts w:ascii="Times New Roman" w:hAnsi="Times New Roman" w:cs="Times New Roman"/>
          <w:sz w:val="28"/>
          <w:szCs w:val="28"/>
        </w:rPr>
        <w:t>преподобно</w:t>
      </w:r>
      <w:proofErr w:type="spellEnd"/>
      <w:r w:rsidR="005D7CA9">
        <w:rPr>
          <w:rFonts w:ascii="Times New Roman" w:hAnsi="Times New Roman" w:cs="Times New Roman"/>
          <w:sz w:val="28"/>
          <w:szCs w:val="28"/>
        </w:rPr>
        <w:t xml:space="preserve"> </w:t>
      </w:r>
      <w:r w:rsidR="00292624" w:rsidRPr="00ED71DA">
        <w:rPr>
          <w:rFonts w:ascii="Times New Roman" w:hAnsi="Times New Roman" w:cs="Times New Roman"/>
          <w:sz w:val="28"/>
          <w:szCs w:val="28"/>
        </w:rPr>
        <w:t>исповедника Сергия (</w:t>
      </w:r>
      <w:proofErr w:type="spellStart"/>
      <w:r w:rsidR="00292624" w:rsidRPr="00ED71DA">
        <w:rPr>
          <w:rFonts w:ascii="Times New Roman" w:hAnsi="Times New Roman" w:cs="Times New Roman"/>
          <w:sz w:val="28"/>
          <w:szCs w:val="28"/>
        </w:rPr>
        <w:t>Сребрянского</w:t>
      </w:r>
      <w:proofErr w:type="spellEnd"/>
      <w:r w:rsidR="00292624" w:rsidRPr="00ED71DA">
        <w:rPr>
          <w:rFonts w:ascii="Times New Roman" w:hAnsi="Times New Roman" w:cs="Times New Roman"/>
          <w:sz w:val="28"/>
          <w:szCs w:val="28"/>
        </w:rPr>
        <w:t>), верхний придел – в честь Вознесения Господня. Сруб храма, выполненного в архитектурной форме корабля, изготовлен в Архангельской области. Купола сделаны из осины, благодаря чему они со временем станут прочными как камень. Храм относится к Новгородскому архитектурному стилю. А завершить маршрут можно около храма во имя святителя-исповедника Луки (</w:t>
      </w:r>
      <w:proofErr w:type="spellStart"/>
      <w:r w:rsidR="00292624" w:rsidRPr="00ED71DA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="00292624" w:rsidRPr="00ED71DA">
        <w:rPr>
          <w:rFonts w:ascii="Times New Roman" w:hAnsi="Times New Roman" w:cs="Times New Roman"/>
          <w:sz w:val="28"/>
          <w:szCs w:val="28"/>
        </w:rPr>
        <w:t xml:space="preserve">) – архипастыря и известного хирурга, к которому с молитвой обращаются и врачи, и больные. Это самый молодой деревянный </w:t>
      </w:r>
      <w:proofErr w:type="gramStart"/>
      <w:r w:rsidR="00292624" w:rsidRPr="00ED71DA">
        <w:rPr>
          <w:rFonts w:ascii="Times New Roman" w:hAnsi="Times New Roman" w:cs="Times New Roman"/>
          <w:sz w:val="28"/>
          <w:szCs w:val="28"/>
        </w:rPr>
        <w:t xml:space="preserve">храм </w:t>
      </w:r>
      <w:r w:rsidR="00C463D0" w:rsidRPr="00ED71DA">
        <w:rPr>
          <w:rFonts w:ascii="Times New Roman" w:hAnsi="Times New Roman" w:cs="Times New Roman"/>
          <w:sz w:val="28"/>
          <w:szCs w:val="28"/>
        </w:rPr>
        <w:t xml:space="preserve"> построен</w:t>
      </w:r>
      <w:proofErr w:type="gramEnd"/>
      <w:r w:rsidR="00C463D0" w:rsidRPr="00ED71DA">
        <w:rPr>
          <w:rFonts w:ascii="Times New Roman" w:hAnsi="Times New Roman" w:cs="Times New Roman"/>
          <w:sz w:val="28"/>
          <w:szCs w:val="28"/>
        </w:rPr>
        <w:t xml:space="preserve"> за пять лет( строительство началось в 2011 году) и  выполнен в традиционном архитектурном стиле древнерусских бревенчатых храмов. Сосновый сруб был изготовлен вологодскими мастерами</w:t>
      </w:r>
      <w:r w:rsidR="006377E6">
        <w:rPr>
          <w:rFonts w:ascii="Times New Roman" w:hAnsi="Times New Roman" w:cs="Times New Roman"/>
          <w:sz w:val="28"/>
          <w:szCs w:val="28"/>
        </w:rPr>
        <w:t>.</w:t>
      </w:r>
    </w:p>
    <w:p w:rsidR="006377E6" w:rsidRDefault="00637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42CB" w:rsidRPr="00ED71DA" w:rsidRDefault="006A42CB" w:rsidP="006B4C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lastRenderedPageBreak/>
        <w:t>Список литературы.</w:t>
      </w:r>
    </w:p>
    <w:p w:rsidR="006A42CB" w:rsidRPr="00ED71DA" w:rsidRDefault="006A42CB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Болховитинов Е</w:t>
      </w:r>
      <w:r w:rsidR="001B0FB6">
        <w:rPr>
          <w:rFonts w:ascii="Times New Roman" w:hAnsi="Times New Roman" w:cs="Times New Roman"/>
          <w:sz w:val="28"/>
          <w:szCs w:val="28"/>
        </w:rPr>
        <w:t>.</w:t>
      </w:r>
      <w:r w:rsidRPr="00ED71DA">
        <w:rPr>
          <w:rFonts w:ascii="Times New Roman" w:hAnsi="Times New Roman" w:cs="Times New Roman"/>
          <w:sz w:val="28"/>
          <w:szCs w:val="28"/>
        </w:rPr>
        <w:t xml:space="preserve"> Историческое, географическое и экономическое описание Воронежской губернии собранное из историй, архивных записок и сказаний Е. Болховитиновым//Воронежская с</w:t>
      </w:r>
      <w:r w:rsidR="006B4C93">
        <w:rPr>
          <w:rFonts w:ascii="Times New Roman" w:hAnsi="Times New Roman" w:cs="Times New Roman"/>
          <w:sz w:val="28"/>
          <w:szCs w:val="28"/>
        </w:rPr>
        <w:t xml:space="preserve">тарина. Воронеж. 1912. </w:t>
      </w:r>
      <w:proofErr w:type="spellStart"/>
      <w:r w:rsidR="006B4C9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6B4C93">
        <w:rPr>
          <w:rFonts w:ascii="Times New Roman" w:hAnsi="Times New Roman" w:cs="Times New Roman"/>
          <w:sz w:val="28"/>
          <w:szCs w:val="28"/>
        </w:rPr>
        <w:t>. II.</w:t>
      </w:r>
    </w:p>
    <w:p w:rsidR="006A42CB" w:rsidRPr="00ED71DA" w:rsidRDefault="006A42CB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Из истории Воронежского края. Воронеж, 1966.</w:t>
      </w:r>
    </w:p>
    <w:p w:rsidR="006A42CB" w:rsidRPr="00ED71DA" w:rsidRDefault="006A42CB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Воронежский край с древнейших времен до конца XVII в. Документы и материалы по истории края. Воронеж  1976 </w:t>
      </w:r>
    </w:p>
    <w:p w:rsidR="00E37560" w:rsidRPr="00ED71DA" w:rsidRDefault="00E37560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Кригер Л.В. «Историко-культурное наследие Борисоглебской земли» (совместно с А.А. Зайцевой, Москва, 1994), </w:t>
      </w:r>
    </w:p>
    <w:p w:rsidR="000977CF" w:rsidRPr="00ED71DA" w:rsidRDefault="00E37560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Кригер Л.В  «Сказ о земле Бобровской» (совместно с Н.И. Капус</w:t>
      </w:r>
      <w:r w:rsidR="000977CF" w:rsidRPr="00ED71DA">
        <w:rPr>
          <w:rFonts w:ascii="Times New Roman" w:hAnsi="Times New Roman" w:cs="Times New Roman"/>
          <w:sz w:val="28"/>
          <w:szCs w:val="28"/>
        </w:rPr>
        <w:t>тиной и другими, Москва, 1998)</w:t>
      </w:r>
    </w:p>
    <w:p w:rsidR="000977CF" w:rsidRPr="00ED71DA" w:rsidRDefault="000977CF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Кригер Л.В  </w:t>
      </w:r>
      <w:r w:rsidR="00E37560" w:rsidRPr="00ED71DA">
        <w:rPr>
          <w:rFonts w:ascii="Times New Roman" w:hAnsi="Times New Roman" w:cs="Times New Roman"/>
          <w:sz w:val="28"/>
          <w:szCs w:val="28"/>
        </w:rPr>
        <w:t>«Историко-культурное наследие Воронежа» (в составе авторского коллектива, Воронеж, 2000),</w:t>
      </w:r>
    </w:p>
    <w:p w:rsidR="000977CF" w:rsidRPr="00ED71DA" w:rsidRDefault="00E37560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 </w:t>
      </w:r>
      <w:r w:rsidR="000977CF" w:rsidRPr="00ED71DA">
        <w:rPr>
          <w:rFonts w:ascii="Times New Roman" w:hAnsi="Times New Roman" w:cs="Times New Roman"/>
          <w:sz w:val="28"/>
          <w:szCs w:val="28"/>
        </w:rPr>
        <w:t xml:space="preserve">Кригер </w:t>
      </w:r>
      <w:proofErr w:type="gramStart"/>
      <w:r w:rsidR="000977CF" w:rsidRPr="00ED71DA">
        <w:rPr>
          <w:rFonts w:ascii="Times New Roman" w:hAnsi="Times New Roman" w:cs="Times New Roman"/>
          <w:sz w:val="28"/>
          <w:szCs w:val="28"/>
        </w:rPr>
        <w:t xml:space="preserve">Л.В  </w:t>
      </w:r>
      <w:r w:rsidRPr="00ED71D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ED71DA">
        <w:rPr>
          <w:rFonts w:ascii="Times New Roman" w:hAnsi="Times New Roman" w:cs="Times New Roman"/>
          <w:sz w:val="28"/>
          <w:szCs w:val="28"/>
        </w:rPr>
        <w:t xml:space="preserve">Архитектура исторических городов Воронежской области» (совместно с Г.А.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Чесноковым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>, Воронеж, 2002)</w:t>
      </w:r>
    </w:p>
    <w:p w:rsidR="006A42CB" w:rsidRPr="00ED71DA" w:rsidRDefault="00E37560" w:rsidP="001B0FB6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,</w:t>
      </w:r>
      <w:r w:rsidR="000977CF" w:rsidRPr="00ED71DA">
        <w:rPr>
          <w:rFonts w:ascii="Times New Roman" w:hAnsi="Times New Roman" w:cs="Times New Roman"/>
          <w:sz w:val="28"/>
          <w:szCs w:val="28"/>
        </w:rPr>
        <w:t xml:space="preserve"> Кригер Л.В  </w:t>
      </w:r>
      <w:r w:rsidRPr="00ED71DA">
        <w:rPr>
          <w:rFonts w:ascii="Times New Roman" w:hAnsi="Times New Roman" w:cs="Times New Roman"/>
          <w:sz w:val="28"/>
          <w:szCs w:val="28"/>
        </w:rPr>
        <w:t xml:space="preserve"> </w:t>
      </w:r>
      <w:r w:rsidR="000977CF" w:rsidRPr="00ED71DA">
        <w:rPr>
          <w:rFonts w:ascii="Times New Roman" w:hAnsi="Times New Roman" w:cs="Times New Roman"/>
          <w:sz w:val="28"/>
          <w:szCs w:val="28"/>
        </w:rPr>
        <w:t xml:space="preserve"> </w:t>
      </w:r>
      <w:r w:rsidRPr="00ED71DA">
        <w:rPr>
          <w:rFonts w:ascii="Times New Roman" w:hAnsi="Times New Roman" w:cs="Times New Roman"/>
          <w:sz w:val="28"/>
          <w:szCs w:val="28"/>
        </w:rPr>
        <w:t>«Путеводитель по памятникам истории и культуры Воронежской области» (Воронеж, 2006).</w:t>
      </w:r>
    </w:p>
    <w:p w:rsidR="00E47EF9" w:rsidRDefault="000977CF" w:rsidP="00E47EF9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ED71DA">
        <w:rPr>
          <w:rFonts w:ascii="Times New Roman" w:hAnsi="Times New Roman" w:cs="Times New Roman"/>
          <w:sz w:val="28"/>
          <w:szCs w:val="28"/>
        </w:rPr>
        <w:t>Небольсин</w:t>
      </w:r>
      <w:proofErr w:type="spellEnd"/>
      <w:r w:rsidRPr="00ED71DA">
        <w:rPr>
          <w:rFonts w:ascii="Times New Roman" w:hAnsi="Times New Roman" w:cs="Times New Roman"/>
          <w:sz w:val="28"/>
          <w:szCs w:val="28"/>
        </w:rPr>
        <w:t xml:space="preserve"> «Горенские выселки», 2007</w:t>
      </w:r>
    </w:p>
    <w:p w:rsidR="009732D9" w:rsidRPr="00904B5F" w:rsidRDefault="00E47EF9" w:rsidP="00904B5F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7EF9">
        <w:rPr>
          <w:rFonts w:ascii="Times New Roman" w:hAnsi="Times New Roman" w:cs="Times New Roman"/>
          <w:sz w:val="28"/>
          <w:szCs w:val="28"/>
        </w:rPr>
        <w:t>Иннокентий (</w:t>
      </w:r>
      <w:proofErr w:type="spellStart"/>
      <w:r w:rsidRPr="00E47EF9">
        <w:rPr>
          <w:rFonts w:ascii="Times New Roman" w:hAnsi="Times New Roman" w:cs="Times New Roman"/>
          <w:sz w:val="28"/>
          <w:szCs w:val="28"/>
        </w:rPr>
        <w:t>Просвирнин</w:t>
      </w:r>
      <w:proofErr w:type="spellEnd"/>
      <w:r w:rsidRPr="00E47EF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47EF9">
        <w:rPr>
          <w:rFonts w:ascii="Times New Roman" w:hAnsi="Times New Roman" w:cs="Times New Roman"/>
          <w:sz w:val="28"/>
          <w:szCs w:val="28"/>
        </w:rPr>
        <w:t>архим</w:t>
      </w:r>
      <w:proofErr w:type="spellEnd"/>
      <w:r w:rsidRPr="00E47EF9">
        <w:rPr>
          <w:rFonts w:ascii="Times New Roman" w:hAnsi="Times New Roman" w:cs="Times New Roman"/>
          <w:sz w:val="28"/>
          <w:szCs w:val="28"/>
        </w:rPr>
        <w:t>. Труды и дни архиепископа Димитрия (</w:t>
      </w:r>
      <w:proofErr w:type="spellStart"/>
      <w:r w:rsidRPr="00E47EF9">
        <w:rPr>
          <w:rFonts w:ascii="Times New Roman" w:hAnsi="Times New Roman" w:cs="Times New Roman"/>
          <w:sz w:val="28"/>
          <w:szCs w:val="28"/>
        </w:rPr>
        <w:t>Самбикина</w:t>
      </w:r>
      <w:proofErr w:type="spellEnd"/>
      <w:r w:rsidRPr="00E47EF9">
        <w:rPr>
          <w:rFonts w:ascii="Times New Roman" w:hAnsi="Times New Roman" w:cs="Times New Roman"/>
          <w:sz w:val="28"/>
          <w:szCs w:val="28"/>
        </w:rPr>
        <w:t>. 1839—190</w:t>
      </w:r>
      <w:r>
        <w:rPr>
          <w:rFonts w:ascii="Times New Roman" w:hAnsi="Times New Roman" w:cs="Times New Roman"/>
          <w:sz w:val="28"/>
          <w:szCs w:val="28"/>
        </w:rPr>
        <w:t>8) // Московский журнал. — 2015</w:t>
      </w:r>
    </w:p>
    <w:p w:rsidR="00E42A9E" w:rsidRDefault="009732D9" w:rsidP="009732D9">
      <w:pPr>
        <w:pStyle w:val="a3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732D9">
        <w:rPr>
          <w:rFonts w:ascii="Times New Roman" w:hAnsi="Times New Roman" w:cs="Times New Roman"/>
          <w:sz w:val="28"/>
          <w:szCs w:val="28"/>
        </w:rPr>
        <w:t xml:space="preserve">Димитрий </w:t>
      </w:r>
      <w:proofErr w:type="spellStart"/>
      <w:r w:rsidRPr="009732D9">
        <w:rPr>
          <w:rFonts w:ascii="Times New Roman" w:hAnsi="Times New Roman" w:cs="Times New Roman"/>
          <w:sz w:val="28"/>
          <w:szCs w:val="28"/>
        </w:rPr>
        <w:t>Самбикин</w:t>
      </w:r>
      <w:proofErr w:type="spellEnd"/>
      <w:r w:rsidRPr="009732D9">
        <w:rPr>
          <w:rFonts w:ascii="Times New Roman" w:hAnsi="Times New Roman" w:cs="Times New Roman"/>
          <w:sz w:val="28"/>
          <w:szCs w:val="28"/>
        </w:rPr>
        <w:t xml:space="preserve"> «Указатель храмовых празднеств в Воронежской епархии» (Воронеж, 1884-1886. 4 </w:t>
      </w:r>
      <w:proofErr w:type="spellStart"/>
      <w:r w:rsidRPr="009732D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9732D9">
        <w:rPr>
          <w:rFonts w:ascii="Times New Roman" w:hAnsi="Times New Roman" w:cs="Times New Roman"/>
          <w:sz w:val="28"/>
          <w:szCs w:val="28"/>
        </w:rPr>
        <w:t>.),</w:t>
      </w:r>
    </w:p>
    <w:p w:rsidR="00E42A9E" w:rsidRDefault="00E42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32D9" w:rsidRDefault="00E42A9E" w:rsidP="00E42A9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42A9E" w:rsidRDefault="009F1B12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t>церковь Покрова Пресвятой Богородицы</w:t>
      </w:r>
    </w:p>
    <w:p w:rsidR="009F1B12" w:rsidRDefault="009F1B12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397566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3Jdgx8Z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454" cy="397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80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h1ELLGkz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349" cy="44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ED" w:rsidRDefault="00FC21ED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lastRenderedPageBreak/>
        <w:t>церковь Николая Чудотворца</w:t>
      </w:r>
    </w:p>
    <w:p w:rsidR="00F32263" w:rsidRDefault="006F08F4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B4988" wp14:editId="64F0A62B">
            <wp:extent cx="6120130" cy="3432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KiL3EMU9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63" w:rsidRDefault="00F32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21ED" w:rsidRDefault="00F32263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lastRenderedPageBreak/>
        <w:t>храм Пресвятой Богородицы</w:t>
      </w:r>
    </w:p>
    <w:p w:rsidR="003C019D" w:rsidRDefault="00F32263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697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03_20130511_1611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03_20101027_23425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63" w:rsidRDefault="003C019D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1DA">
        <w:rPr>
          <w:rFonts w:ascii="Times New Roman" w:hAnsi="Times New Roman" w:cs="Times New Roman"/>
          <w:sz w:val="28"/>
          <w:szCs w:val="28"/>
        </w:rPr>
        <w:lastRenderedPageBreak/>
        <w:t>церковь Николая Чудотворца</w:t>
      </w:r>
    </w:p>
    <w:p w:rsidR="00495EBF" w:rsidRDefault="003C019D" w:rsidP="00495E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95EBF" w:rsidSect="00ED71DA">
          <w:footerReference w:type="default" r:id="rId1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12C5B" wp14:editId="292F5070">
            <wp:extent cx="6120130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148910_large_Voronezhskaya_oblast_Borisoglebskiy_rayon_Tyukovka_cerkov_Nikolaya_CHudotvorca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DA711" wp14:editId="4D6EEA80">
            <wp:extent cx="6120130" cy="40817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ковка_церковь_Николая_Чудотворца%20(5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EBF">
        <w:rPr>
          <w:rFonts w:ascii="Times New Roman" w:hAnsi="Times New Roman" w:cs="Times New Roman"/>
          <w:sz w:val="28"/>
          <w:szCs w:val="28"/>
        </w:rPr>
        <w:br w:type="page"/>
      </w:r>
    </w:p>
    <w:p w:rsidR="003C6C05" w:rsidRDefault="003C6C05" w:rsidP="003C6C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маршрута</w:t>
      </w:r>
    </w:p>
    <w:p w:rsidR="00315DB5" w:rsidRDefault="00495EBF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953A52" wp14:editId="40BF57E5">
            <wp:extent cx="9248433" cy="296648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4723" b="28221"/>
                    <a:stretch/>
                  </pic:blipFill>
                  <pic:spPr bwMode="auto">
                    <a:xfrm>
                      <a:off x="0" y="0"/>
                      <a:ext cx="9249843" cy="296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05" w:rsidRPr="00E42A9E" w:rsidRDefault="003C6C05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8"/>
        <w:gridCol w:w="5168"/>
        <w:gridCol w:w="8584"/>
      </w:tblGrid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5245" w:type="dxa"/>
          </w:tcPr>
          <w:p w:rsidR="00315DB5" w:rsidRPr="004B73B0" w:rsidRDefault="00931D0A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</w:rPr>
              <w:t xml:space="preserve">Храм Вознесения Господня </w:t>
            </w:r>
          </w:p>
        </w:tc>
        <w:tc>
          <w:tcPr>
            <w:tcW w:w="8724" w:type="dxa"/>
          </w:tcPr>
          <w:p w:rsidR="00315DB5" w:rsidRPr="004B73B0" w:rsidRDefault="00931D0A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7E3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73B0">
              <w:rPr>
                <w:rFonts w:ascii="Times New Roman" w:hAnsi="Times New Roman" w:cs="Times New Roman"/>
                <w:sz w:val="28"/>
                <w:szCs w:val="28"/>
              </w:rPr>
              <w:t>Воронеж, в сквер на остановке «Берёзовая Роща»</w:t>
            </w:r>
          </w:p>
        </w:tc>
      </w:tr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5245" w:type="dxa"/>
          </w:tcPr>
          <w:p w:rsidR="00315DB5" w:rsidRPr="004B73B0" w:rsidRDefault="004B73B0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</w:rPr>
              <w:t xml:space="preserve">Церковь Покрова Пресвятой Богородицы </w:t>
            </w:r>
          </w:p>
        </w:tc>
        <w:tc>
          <w:tcPr>
            <w:tcW w:w="8724" w:type="dxa"/>
          </w:tcPr>
          <w:p w:rsidR="00315DB5" w:rsidRPr="004B73B0" w:rsidRDefault="004B73B0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</w:rPr>
              <w:t xml:space="preserve">село Горенские выселки, </w:t>
            </w:r>
            <w:proofErr w:type="spellStart"/>
            <w:r w:rsidRPr="004B73B0">
              <w:rPr>
                <w:rFonts w:ascii="Times New Roman" w:hAnsi="Times New Roman" w:cs="Times New Roman"/>
                <w:sz w:val="28"/>
                <w:szCs w:val="28"/>
              </w:rPr>
              <w:t>Новоусманский</w:t>
            </w:r>
            <w:proofErr w:type="spellEnd"/>
            <w:r w:rsidRPr="004B73B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5245" w:type="dxa"/>
          </w:tcPr>
          <w:p w:rsidR="00315DB5" w:rsidRPr="004B73B0" w:rsidRDefault="0026007E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4B73B0" w:rsidRPr="004B73B0">
              <w:rPr>
                <w:rFonts w:ascii="Times New Roman" w:hAnsi="Times New Roman" w:cs="Times New Roman"/>
                <w:sz w:val="28"/>
                <w:szCs w:val="28"/>
              </w:rPr>
              <w:t>ерковь Николая Чудотворца</w:t>
            </w:r>
          </w:p>
        </w:tc>
        <w:tc>
          <w:tcPr>
            <w:tcW w:w="8724" w:type="dxa"/>
          </w:tcPr>
          <w:p w:rsidR="00315DB5" w:rsidRPr="004B73B0" w:rsidRDefault="004B73B0" w:rsidP="00EF13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</w:rPr>
              <w:t xml:space="preserve">село Большие </w:t>
            </w:r>
            <w:proofErr w:type="spellStart"/>
            <w:r w:rsidRPr="004B73B0">
              <w:rPr>
                <w:rFonts w:ascii="Times New Roman" w:hAnsi="Times New Roman" w:cs="Times New Roman"/>
                <w:sz w:val="28"/>
                <w:szCs w:val="28"/>
              </w:rPr>
              <w:t>Ясырки</w:t>
            </w:r>
            <w:proofErr w:type="spellEnd"/>
            <w:r w:rsidRPr="004B73B0">
              <w:rPr>
                <w:rFonts w:ascii="Times New Roman" w:hAnsi="Times New Roman" w:cs="Times New Roman"/>
                <w:sz w:val="28"/>
                <w:szCs w:val="28"/>
              </w:rPr>
              <w:t>, Аннинский  район</w:t>
            </w:r>
          </w:p>
        </w:tc>
      </w:tr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5245" w:type="dxa"/>
          </w:tcPr>
          <w:p w:rsidR="00315DB5" w:rsidRPr="004B73B0" w:rsidRDefault="0026007E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Церковь Михаила Архангела</w:t>
            </w:r>
          </w:p>
        </w:tc>
        <w:tc>
          <w:tcPr>
            <w:tcW w:w="8724" w:type="dxa"/>
          </w:tcPr>
          <w:p w:rsidR="00315DB5" w:rsidRPr="004B73B0" w:rsidRDefault="0026007E" w:rsidP="002600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 Малые </w:t>
            </w:r>
            <w:proofErr w:type="spellStart"/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Ясырки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Эртильский</w:t>
            </w:r>
            <w:proofErr w:type="spellEnd"/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  район</w:t>
            </w:r>
          </w:p>
        </w:tc>
      </w:tr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5245" w:type="dxa"/>
          </w:tcPr>
          <w:p w:rsidR="00315DB5" w:rsidRPr="004B73B0" w:rsidRDefault="00D023BF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665DA0" w:rsidRPr="00ED71DA">
              <w:rPr>
                <w:rFonts w:ascii="Times New Roman" w:hAnsi="Times New Roman" w:cs="Times New Roman"/>
                <w:sz w:val="28"/>
                <w:szCs w:val="28"/>
              </w:rPr>
              <w:t>рам Пресвятой Богородицы</w:t>
            </w:r>
          </w:p>
        </w:tc>
        <w:tc>
          <w:tcPr>
            <w:tcW w:w="8724" w:type="dxa"/>
          </w:tcPr>
          <w:p w:rsidR="00315DB5" w:rsidRPr="004B73B0" w:rsidRDefault="00665DA0" w:rsidP="00665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село </w:t>
            </w:r>
            <w:proofErr w:type="spellStart"/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Русаново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 Терновской район  </w:t>
            </w:r>
          </w:p>
        </w:tc>
      </w:tr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5245" w:type="dxa"/>
          </w:tcPr>
          <w:p w:rsidR="00315DB5" w:rsidRPr="004B73B0" w:rsidRDefault="00F239F0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Церковь Рождества Христова</w:t>
            </w:r>
          </w:p>
        </w:tc>
        <w:tc>
          <w:tcPr>
            <w:tcW w:w="8724" w:type="dxa"/>
          </w:tcPr>
          <w:p w:rsidR="00315DB5" w:rsidRPr="004B73B0" w:rsidRDefault="00665DA0" w:rsidP="00665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село  </w:t>
            </w:r>
            <w:proofErr w:type="spellStart"/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Кирсановка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Грибановский  район</w:t>
            </w:r>
          </w:p>
        </w:tc>
      </w:tr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5245" w:type="dxa"/>
          </w:tcPr>
          <w:p w:rsidR="00315DB5" w:rsidRPr="004B73B0" w:rsidRDefault="00F239F0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Церковь Рождества Христова</w:t>
            </w:r>
          </w:p>
        </w:tc>
        <w:tc>
          <w:tcPr>
            <w:tcW w:w="8724" w:type="dxa"/>
          </w:tcPr>
          <w:p w:rsidR="00315DB5" w:rsidRPr="004B73B0" w:rsidRDefault="007E2ACD" w:rsidP="007E2A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сел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Рождественское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Поворинск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315DB5" w:rsidRPr="004B73B0" w:rsidTr="00931D0A">
        <w:tc>
          <w:tcPr>
            <w:tcW w:w="817" w:type="dxa"/>
          </w:tcPr>
          <w:p w:rsidR="00315DB5" w:rsidRPr="004B73B0" w:rsidRDefault="00315DB5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3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5245" w:type="dxa"/>
          </w:tcPr>
          <w:p w:rsidR="00315DB5" w:rsidRPr="004B73B0" w:rsidRDefault="00D023BF" w:rsidP="004B73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ерковь Николая Чудотворца</w:t>
            </w:r>
          </w:p>
        </w:tc>
        <w:tc>
          <w:tcPr>
            <w:tcW w:w="8724" w:type="dxa"/>
          </w:tcPr>
          <w:p w:rsidR="00315DB5" w:rsidRPr="004B73B0" w:rsidRDefault="00D023BF" w:rsidP="00D023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>село Тюковка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D71DA">
              <w:rPr>
                <w:rFonts w:ascii="Times New Roman" w:hAnsi="Times New Roman" w:cs="Times New Roman"/>
                <w:sz w:val="28"/>
                <w:szCs w:val="28"/>
              </w:rPr>
              <w:t xml:space="preserve"> Борисоглебск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район</w:t>
            </w:r>
          </w:p>
        </w:tc>
      </w:tr>
    </w:tbl>
    <w:p w:rsidR="003C019D" w:rsidRPr="00E42A9E" w:rsidRDefault="003C019D" w:rsidP="00E42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019D" w:rsidRPr="00E42A9E" w:rsidSect="00495EBF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2D3" w:rsidRDefault="000852D3" w:rsidP="00DD1F5E">
      <w:pPr>
        <w:spacing w:after="0" w:line="240" w:lineRule="auto"/>
      </w:pPr>
      <w:r>
        <w:separator/>
      </w:r>
    </w:p>
  </w:endnote>
  <w:endnote w:type="continuationSeparator" w:id="0">
    <w:p w:rsidR="000852D3" w:rsidRDefault="000852D3" w:rsidP="00DD1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7523568"/>
      <w:docPartObj>
        <w:docPartGallery w:val="Page Numbers (Bottom of Page)"/>
        <w:docPartUnique/>
      </w:docPartObj>
    </w:sdtPr>
    <w:sdtEndPr/>
    <w:sdtContent>
      <w:p w:rsidR="00A849EB" w:rsidRDefault="00A849E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400">
          <w:rPr>
            <w:noProof/>
          </w:rPr>
          <w:t>1</w:t>
        </w:r>
        <w:r>
          <w:fldChar w:fldCharType="end"/>
        </w:r>
      </w:p>
    </w:sdtContent>
  </w:sdt>
  <w:p w:rsidR="00A849EB" w:rsidRDefault="00A849E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2D3" w:rsidRDefault="000852D3" w:rsidP="00DD1F5E">
      <w:pPr>
        <w:spacing w:after="0" w:line="240" w:lineRule="auto"/>
      </w:pPr>
      <w:r>
        <w:separator/>
      </w:r>
    </w:p>
  </w:footnote>
  <w:footnote w:type="continuationSeparator" w:id="0">
    <w:p w:rsidR="000852D3" w:rsidRDefault="000852D3" w:rsidP="00DD1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019B0"/>
    <w:multiLevelType w:val="hybridMultilevel"/>
    <w:tmpl w:val="B756DE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A9"/>
    <w:rsid w:val="000852D3"/>
    <w:rsid w:val="000977CF"/>
    <w:rsid w:val="000D306F"/>
    <w:rsid w:val="000E5961"/>
    <w:rsid w:val="00112B76"/>
    <w:rsid w:val="00116C74"/>
    <w:rsid w:val="00177B34"/>
    <w:rsid w:val="001B0FB6"/>
    <w:rsid w:val="001B5DC7"/>
    <w:rsid w:val="001C139F"/>
    <w:rsid w:val="001C40D6"/>
    <w:rsid w:val="001E50D7"/>
    <w:rsid w:val="00206E70"/>
    <w:rsid w:val="0026007E"/>
    <w:rsid w:val="0026029A"/>
    <w:rsid w:val="0026054A"/>
    <w:rsid w:val="00264C8C"/>
    <w:rsid w:val="00292624"/>
    <w:rsid w:val="0029357C"/>
    <w:rsid w:val="002F6B51"/>
    <w:rsid w:val="00311729"/>
    <w:rsid w:val="00315DB5"/>
    <w:rsid w:val="00343129"/>
    <w:rsid w:val="00353AC5"/>
    <w:rsid w:val="003613DA"/>
    <w:rsid w:val="00361B72"/>
    <w:rsid w:val="00374272"/>
    <w:rsid w:val="003C019D"/>
    <w:rsid w:val="003C4787"/>
    <w:rsid w:val="003C6C05"/>
    <w:rsid w:val="003D41B4"/>
    <w:rsid w:val="003E1BCA"/>
    <w:rsid w:val="00401E6E"/>
    <w:rsid w:val="00407447"/>
    <w:rsid w:val="00416255"/>
    <w:rsid w:val="0042021D"/>
    <w:rsid w:val="00462AB4"/>
    <w:rsid w:val="004955F7"/>
    <w:rsid w:val="00495EBF"/>
    <w:rsid w:val="004B73B0"/>
    <w:rsid w:val="004B77FC"/>
    <w:rsid w:val="00576B72"/>
    <w:rsid w:val="0058595D"/>
    <w:rsid w:val="005D3AD9"/>
    <w:rsid w:val="005D7CA9"/>
    <w:rsid w:val="005F4621"/>
    <w:rsid w:val="006377E6"/>
    <w:rsid w:val="00652994"/>
    <w:rsid w:val="00665DA0"/>
    <w:rsid w:val="006A42CB"/>
    <w:rsid w:val="006A7104"/>
    <w:rsid w:val="006B4C93"/>
    <w:rsid w:val="006C693A"/>
    <w:rsid w:val="006D6947"/>
    <w:rsid w:val="006F02B4"/>
    <w:rsid w:val="006F08F4"/>
    <w:rsid w:val="006F5355"/>
    <w:rsid w:val="007041C1"/>
    <w:rsid w:val="00724400"/>
    <w:rsid w:val="007547AC"/>
    <w:rsid w:val="00757DA0"/>
    <w:rsid w:val="007B31A3"/>
    <w:rsid w:val="007D55E0"/>
    <w:rsid w:val="007E2ACD"/>
    <w:rsid w:val="007E3541"/>
    <w:rsid w:val="00825902"/>
    <w:rsid w:val="00832CA2"/>
    <w:rsid w:val="00833DB0"/>
    <w:rsid w:val="0084356B"/>
    <w:rsid w:val="00867B5A"/>
    <w:rsid w:val="008C33BE"/>
    <w:rsid w:val="00903806"/>
    <w:rsid w:val="00904B5F"/>
    <w:rsid w:val="0092113C"/>
    <w:rsid w:val="00931D0A"/>
    <w:rsid w:val="00932C9A"/>
    <w:rsid w:val="00943557"/>
    <w:rsid w:val="00950955"/>
    <w:rsid w:val="009519BC"/>
    <w:rsid w:val="009618D1"/>
    <w:rsid w:val="00963B39"/>
    <w:rsid w:val="009732D9"/>
    <w:rsid w:val="009A4CA9"/>
    <w:rsid w:val="009F1B12"/>
    <w:rsid w:val="009F2553"/>
    <w:rsid w:val="00A25D2F"/>
    <w:rsid w:val="00A43713"/>
    <w:rsid w:val="00A849EB"/>
    <w:rsid w:val="00A926C8"/>
    <w:rsid w:val="00A94388"/>
    <w:rsid w:val="00AA3312"/>
    <w:rsid w:val="00AD70B6"/>
    <w:rsid w:val="00AF0691"/>
    <w:rsid w:val="00B664FE"/>
    <w:rsid w:val="00B71DAF"/>
    <w:rsid w:val="00B737EB"/>
    <w:rsid w:val="00B82255"/>
    <w:rsid w:val="00C463D0"/>
    <w:rsid w:val="00CD34F5"/>
    <w:rsid w:val="00D023BF"/>
    <w:rsid w:val="00D04F7D"/>
    <w:rsid w:val="00D41FE9"/>
    <w:rsid w:val="00D42A9F"/>
    <w:rsid w:val="00D566D6"/>
    <w:rsid w:val="00D8692D"/>
    <w:rsid w:val="00D957B6"/>
    <w:rsid w:val="00DD1F5E"/>
    <w:rsid w:val="00DE6AAB"/>
    <w:rsid w:val="00E07D0D"/>
    <w:rsid w:val="00E37560"/>
    <w:rsid w:val="00E42A9E"/>
    <w:rsid w:val="00E46825"/>
    <w:rsid w:val="00E47EF9"/>
    <w:rsid w:val="00E81445"/>
    <w:rsid w:val="00E9060E"/>
    <w:rsid w:val="00E92DA1"/>
    <w:rsid w:val="00ED71DA"/>
    <w:rsid w:val="00EF134A"/>
    <w:rsid w:val="00F000BB"/>
    <w:rsid w:val="00F239F0"/>
    <w:rsid w:val="00F27332"/>
    <w:rsid w:val="00F32263"/>
    <w:rsid w:val="00F34633"/>
    <w:rsid w:val="00FB203D"/>
    <w:rsid w:val="00FB3461"/>
    <w:rsid w:val="00FC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C779F-388C-46E7-8BD8-2ADF41C4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2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1F5E"/>
  </w:style>
  <w:style w:type="paragraph" w:styleId="a6">
    <w:name w:val="footer"/>
    <w:basedOn w:val="a"/>
    <w:link w:val="a7"/>
    <w:uiPriority w:val="99"/>
    <w:unhideWhenUsed/>
    <w:rsid w:val="00DD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1F5E"/>
  </w:style>
  <w:style w:type="paragraph" w:styleId="a8">
    <w:name w:val="Balloon Text"/>
    <w:basedOn w:val="a"/>
    <w:link w:val="a9"/>
    <w:uiPriority w:val="99"/>
    <w:semiHidden/>
    <w:unhideWhenUsed/>
    <w:rsid w:val="009F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1B1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15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DCC63-7E4F-49B0-87A2-04E822D2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3817</Words>
  <Characters>21759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Сергей Пушкин</cp:lastModifiedBy>
  <cp:revision>3</cp:revision>
  <dcterms:created xsi:type="dcterms:W3CDTF">2019-01-29T20:18:00Z</dcterms:created>
  <dcterms:modified xsi:type="dcterms:W3CDTF">2019-01-29T20:23:00Z</dcterms:modified>
</cp:coreProperties>
</file>