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760" w:rsidRDefault="00A94760" w:rsidP="00A94760">
      <w:pPr>
        <w:spacing w:after="0" w:line="240" w:lineRule="auto"/>
        <w:ind w:right="-5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</w:p>
    <w:p w:rsidR="00A94760" w:rsidRPr="00297EFF" w:rsidRDefault="00473F1E" w:rsidP="00473F1E">
      <w:pPr>
        <w:spacing w:after="0" w:line="240" w:lineRule="auto"/>
        <w:ind w:right="-5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  <w:r w:rsidRPr="00297EFF">
        <w:rPr>
          <w:rFonts w:ascii="Times New Roman" w:eastAsia="Times New Roman" w:hAnsi="Times New Roman"/>
          <w:b/>
          <w:sz w:val="52"/>
          <w:szCs w:val="52"/>
          <w:lang w:eastAsia="ru-RU"/>
        </w:rPr>
        <w:t xml:space="preserve">События </w:t>
      </w:r>
      <w:r w:rsidR="00297EFF" w:rsidRPr="00297EFF">
        <w:rPr>
          <w:rFonts w:ascii="Times New Roman" w:eastAsia="Times New Roman" w:hAnsi="Times New Roman"/>
          <w:b/>
          <w:sz w:val="52"/>
          <w:szCs w:val="52"/>
          <w:lang w:eastAsia="ru-RU"/>
        </w:rPr>
        <w:t>революции в названиях улиц и на мемориальных досках Воронежа</w:t>
      </w:r>
    </w:p>
    <w:p w:rsidR="00A94760" w:rsidRDefault="00A94760" w:rsidP="00A94760">
      <w:pPr>
        <w:spacing w:after="0" w:line="240" w:lineRule="auto"/>
        <w:ind w:right="-5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94760" w:rsidRDefault="00A94760" w:rsidP="00A94760">
      <w:pPr>
        <w:spacing w:after="0" w:line="240" w:lineRule="auto"/>
        <w:ind w:right="-5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3119"/>
        <w:gridCol w:w="3651"/>
      </w:tblGrid>
      <w:tr w:rsidR="00A94760" w:rsidRPr="00A94760" w:rsidTr="00A94760">
        <w:tc>
          <w:tcPr>
            <w:tcW w:w="2518" w:type="dxa"/>
            <w:hideMark/>
          </w:tcPr>
          <w:p w:rsidR="00A94760" w:rsidRDefault="00A94760">
            <w:pPr>
              <w:ind w:right="-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Ученица</w:t>
            </w:r>
          </w:p>
        </w:tc>
        <w:tc>
          <w:tcPr>
            <w:tcW w:w="3119" w:type="dxa"/>
            <w:hideMark/>
          </w:tcPr>
          <w:p w:rsidR="00A94760" w:rsidRDefault="00A94760">
            <w:pPr>
              <w:ind w:right="-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Чурсина А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sz w:val="28"/>
                <w:szCs w:val="28"/>
              </w:rPr>
              <w:t>рина</w:t>
            </w:r>
          </w:p>
        </w:tc>
        <w:tc>
          <w:tcPr>
            <w:tcW w:w="3651" w:type="dxa"/>
            <w:hideMark/>
          </w:tcPr>
          <w:p w:rsidR="00A94760" w:rsidRDefault="00A94760">
            <w:pPr>
              <w:ind w:right="-5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«А» класс</w:t>
            </w:r>
          </w:p>
          <w:p w:rsidR="00A94760" w:rsidRDefault="00A94760">
            <w:pPr>
              <w:ind w:right="-5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МБОУ гимназия №10</w:t>
            </w:r>
          </w:p>
          <w:p w:rsidR="00A94760" w:rsidRDefault="00A94760">
            <w:pPr>
              <w:ind w:right="-5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г. Воронеж</w:t>
            </w:r>
          </w:p>
        </w:tc>
      </w:tr>
      <w:tr w:rsidR="00A94760" w:rsidRPr="00A94760" w:rsidTr="00A94760">
        <w:tc>
          <w:tcPr>
            <w:tcW w:w="2518" w:type="dxa"/>
          </w:tcPr>
          <w:p w:rsidR="00A94760" w:rsidRDefault="00A94760">
            <w:pPr>
              <w:ind w:right="-5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94760" w:rsidRDefault="00A94760">
            <w:pPr>
              <w:ind w:right="-5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651" w:type="dxa"/>
          </w:tcPr>
          <w:p w:rsidR="00A94760" w:rsidRDefault="00A94760">
            <w:pPr>
              <w:ind w:right="-5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A94760" w:rsidRPr="00A94760" w:rsidTr="00A94760">
        <w:tc>
          <w:tcPr>
            <w:tcW w:w="2518" w:type="dxa"/>
            <w:hideMark/>
          </w:tcPr>
          <w:p w:rsidR="00A94760" w:rsidRDefault="00A94760">
            <w:pPr>
              <w:ind w:right="-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Руководитель</w:t>
            </w:r>
          </w:p>
        </w:tc>
        <w:tc>
          <w:tcPr>
            <w:tcW w:w="3119" w:type="dxa"/>
            <w:hideMark/>
          </w:tcPr>
          <w:p w:rsidR="00A94760" w:rsidRDefault="00A94760">
            <w:pPr>
              <w:ind w:right="-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Пушкина Светлана Васильевна</w:t>
            </w:r>
          </w:p>
        </w:tc>
        <w:tc>
          <w:tcPr>
            <w:tcW w:w="3651" w:type="dxa"/>
            <w:hideMark/>
          </w:tcPr>
          <w:p w:rsidR="00A94760" w:rsidRDefault="00A94760">
            <w:pPr>
              <w:ind w:right="-5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учитель истории и обществознания</w:t>
            </w:r>
          </w:p>
          <w:p w:rsidR="00A94760" w:rsidRDefault="00A94760">
            <w:pPr>
              <w:ind w:right="-5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МБОУ гимназия №10 </w:t>
            </w:r>
          </w:p>
          <w:p w:rsidR="00A94760" w:rsidRDefault="00A94760">
            <w:pPr>
              <w:ind w:right="-5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г. Воронеж</w:t>
            </w:r>
          </w:p>
        </w:tc>
      </w:tr>
    </w:tbl>
    <w:p w:rsidR="00A94760" w:rsidRDefault="00A94760" w:rsidP="00A94760"/>
    <w:p w:rsidR="00A94760" w:rsidRDefault="00A94760" w:rsidP="00A94760"/>
    <w:p w:rsidR="00A94760" w:rsidRDefault="00A94760" w:rsidP="00A94760"/>
    <w:p w:rsidR="00A94760" w:rsidRDefault="00A94760" w:rsidP="00A94760"/>
    <w:p w:rsidR="00A94760" w:rsidRDefault="00A94760" w:rsidP="00A94760"/>
    <w:p w:rsidR="00A94760" w:rsidRDefault="00A94760" w:rsidP="00A94760"/>
    <w:p w:rsidR="00A94760" w:rsidRDefault="00A94760" w:rsidP="00A94760"/>
    <w:p w:rsidR="00A94760" w:rsidRPr="00A94760" w:rsidRDefault="00A94760" w:rsidP="00A94760">
      <w:pPr>
        <w:spacing w:after="0" w:line="240" w:lineRule="auto"/>
        <w:ind w:right="-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Воронеж 2019</w:t>
      </w:r>
    </w:p>
    <w:p w:rsidR="00CA55BD" w:rsidRDefault="00A94760" w:rsidP="00365103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="00CA55BD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D95D6D" w:rsidRPr="00431FD8" w:rsidRDefault="00CA55BD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D95D6D">
        <w:rPr>
          <w:rFonts w:ascii="Times New Roman" w:hAnsi="Times New Roman"/>
          <w:b/>
          <w:sz w:val="28"/>
          <w:szCs w:val="28"/>
        </w:rPr>
        <w:fldChar w:fldCharType="begin"/>
      </w:r>
      <w:r w:rsidRPr="00D95D6D">
        <w:rPr>
          <w:rFonts w:ascii="Times New Roman" w:hAnsi="Times New Roman"/>
          <w:b/>
          <w:sz w:val="28"/>
          <w:szCs w:val="28"/>
        </w:rPr>
        <w:instrText xml:space="preserve"> TOC \h \z \t "Стиль Заголовок;1" </w:instrText>
      </w:r>
      <w:r w:rsidRPr="00D95D6D">
        <w:rPr>
          <w:rFonts w:ascii="Times New Roman" w:hAnsi="Times New Roman"/>
          <w:b/>
          <w:sz w:val="28"/>
          <w:szCs w:val="28"/>
        </w:rPr>
        <w:fldChar w:fldCharType="separate"/>
      </w:r>
      <w:hyperlink w:anchor="_Toc495866334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Введение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_Toc495866334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95D6D" w:rsidRPr="00431FD8" w:rsidRDefault="00297EFF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95866335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1 Постановка задачи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_Toc495866335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95D6D" w:rsidRPr="00431FD8" w:rsidRDefault="00297EFF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95866336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2 Революционные события в Воронеже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_Toc495866336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95D6D" w:rsidRPr="00431FD8" w:rsidRDefault="00297EFF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95866337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3 Установление советской власти в Воронеже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_Toc495866337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95D6D" w:rsidRPr="00431FD8" w:rsidRDefault="00297EFF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95866338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4 Их именами названы улицы города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_Toc495866338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95D6D" w:rsidRPr="00431FD8" w:rsidRDefault="00297EFF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95866339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5 Мемориальные доски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_Toc495866339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95D6D" w:rsidRPr="00431FD8" w:rsidRDefault="00297EFF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95866340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Заключение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_Toc495866340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95D6D" w:rsidRPr="00431FD8" w:rsidRDefault="00297EFF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95866341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Список использованных источников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_Toc495866341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95D6D" w:rsidRPr="00431FD8" w:rsidRDefault="00297EFF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95866342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Приложение А. Улицы, названные в честь революционеров, на карте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_Toc495866342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A55BD" w:rsidRPr="00431FD8" w:rsidRDefault="00297EFF" w:rsidP="00D95D6D">
      <w:pPr>
        <w:pStyle w:val="11"/>
        <w:tabs>
          <w:tab w:val="right" w:leader="dot" w:pos="9628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95866343" w:history="1">
        <w:r w:rsidR="00D95D6D" w:rsidRPr="00D95D6D">
          <w:rPr>
            <w:rStyle w:val="ad"/>
            <w:rFonts w:ascii="Times New Roman" w:hAnsi="Times New Roman"/>
            <w:noProof/>
            <w:sz w:val="28"/>
            <w:szCs w:val="28"/>
          </w:rPr>
          <w:t>Приложение Б. Мемориальные доски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_Toc495866343 \h </w:instrTex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D4269"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="00D95D6D" w:rsidRPr="00D95D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  <w:r w:rsidR="00CA55BD" w:rsidRPr="00D95D6D">
        <w:rPr>
          <w:rFonts w:ascii="Times New Roman" w:hAnsi="Times New Roman"/>
          <w:b/>
          <w:sz w:val="28"/>
          <w:szCs w:val="28"/>
        </w:rPr>
        <w:fldChar w:fldCharType="end"/>
      </w:r>
    </w:p>
    <w:p w:rsidR="00E75304" w:rsidRPr="00365103" w:rsidRDefault="005F0F42" w:rsidP="00365103">
      <w:pPr>
        <w:pStyle w:val="ae"/>
      </w:pPr>
      <w:r>
        <w:br w:type="page"/>
      </w:r>
      <w:bookmarkStart w:id="1" w:name="_Toc495866334"/>
      <w:r w:rsidR="00E75304" w:rsidRPr="00365103">
        <w:rPr>
          <w:rStyle w:val="af"/>
          <w:b/>
        </w:rPr>
        <w:lastRenderedPageBreak/>
        <w:t>Введение</w:t>
      </w:r>
      <w:bookmarkEnd w:id="1"/>
    </w:p>
    <w:p w:rsidR="00E75304" w:rsidRPr="009A4830" w:rsidRDefault="00E75304" w:rsidP="005E0E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4830">
        <w:rPr>
          <w:rFonts w:ascii="Times New Roman" w:hAnsi="Times New Roman"/>
          <w:sz w:val="28"/>
          <w:szCs w:val="28"/>
        </w:rPr>
        <w:t>Я обратила внимание, чт</w:t>
      </w:r>
      <w:r w:rsidR="009D4269">
        <w:rPr>
          <w:rFonts w:ascii="Times New Roman" w:hAnsi="Times New Roman"/>
          <w:sz w:val="28"/>
          <w:szCs w:val="28"/>
        </w:rPr>
        <w:t xml:space="preserve">о в средствах массой информации </w:t>
      </w:r>
      <w:r w:rsidRPr="009A4830">
        <w:rPr>
          <w:rFonts w:ascii="Times New Roman" w:hAnsi="Times New Roman"/>
          <w:sz w:val="28"/>
          <w:szCs w:val="28"/>
        </w:rPr>
        <w:t>много внимания уделяют столетнему юбилею Революции 1917 года.  Я учусь в 6 классе, но об этом событии уже знаю. Ведь главная улица Воронежа называется проспект Революции, а так как мне интересно</w:t>
      </w:r>
      <w:r w:rsidR="00BD76EA">
        <w:rPr>
          <w:rFonts w:ascii="Times New Roman" w:hAnsi="Times New Roman"/>
          <w:sz w:val="28"/>
          <w:szCs w:val="28"/>
        </w:rPr>
        <w:t xml:space="preserve"> краеведение, то из книг я знаю</w:t>
      </w:r>
      <w:r w:rsidRPr="009A4830">
        <w:rPr>
          <w:rFonts w:ascii="Times New Roman" w:hAnsi="Times New Roman"/>
          <w:sz w:val="28"/>
          <w:szCs w:val="28"/>
        </w:rPr>
        <w:t xml:space="preserve"> и об истории улице</w:t>
      </w:r>
      <w:r w:rsidR="00BD76EA">
        <w:rPr>
          <w:rFonts w:ascii="Times New Roman" w:hAnsi="Times New Roman"/>
          <w:sz w:val="28"/>
          <w:szCs w:val="28"/>
        </w:rPr>
        <w:t>,</w:t>
      </w:r>
      <w:r w:rsidRPr="009A4830">
        <w:rPr>
          <w:rFonts w:ascii="Times New Roman" w:hAnsi="Times New Roman"/>
          <w:sz w:val="28"/>
          <w:szCs w:val="28"/>
        </w:rPr>
        <w:t xml:space="preserve"> и революции 1917 года. В нашей </w:t>
      </w:r>
      <w:r w:rsidR="00A34A0D" w:rsidRPr="009A4830">
        <w:rPr>
          <w:rFonts w:ascii="Times New Roman" w:hAnsi="Times New Roman"/>
          <w:sz w:val="28"/>
          <w:szCs w:val="28"/>
        </w:rPr>
        <w:t>семейной библиотеке</w:t>
      </w:r>
      <w:r w:rsidRPr="009A4830">
        <w:rPr>
          <w:rFonts w:ascii="Times New Roman" w:hAnsi="Times New Roman"/>
          <w:sz w:val="28"/>
          <w:szCs w:val="28"/>
        </w:rPr>
        <w:t xml:space="preserve"> можно найти книги о революционных событиях, но сейчас как я заметила, они оценивают </w:t>
      </w:r>
      <w:r w:rsidR="00C5424F">
        <w:rPr>
          <w:rFonts w:ascii="Times New Roman" w:hAnsi="Times New Roman"/>
          <w:sz w:val="28"/>
          <w:szCs w:val="28"/>
        </w:rPr>
        <w:t xml:space="preserve">их </w:t>
      </w:r>
      <w:r w:rsidRPr="009A4830">
        <w:rPr>
          <w:rFonts w:ascii="Times New Roman" w:hAnsi="Times New Roman"/>
          <w:sz w:val="28"/>
          <w:szCs w:val="28"/>
        </w:rPr>
        <w:t xml:space="preserve">по-другому. Как говорят взрослые </w:t>
      </w:r>
      <w:r w:rsidR="00955505">
        <w:rPr>
          <w:rFonts w:ascii="Times New Roman" w:hAnsi="Times New Roman"/>
          <w:sz w:val="28"/>
          <w:szCs w:val="28"/>
        </w:rPr>
        <w:t>–</w:t>
      </w:r>
      <w:r w:rsidRPr="009A4830">
        <w:rPr>
          <w:rFonts w:ascii="Times New Roman" w:hAnsi="Times New Roman"/>
          <w:sz w:val="28"/>
          <w:szCs w:val="28"/>
        </w:rPr>
        <w:t xml:space="preserve"> это переосмысление истории. </w:t>
      </w:r>
    </w:p>
    <w:p w:rsidR="00E75304" w:rsidRPr="009A4830" w:rsidRDefault="00E75304" w:rsidP="005E0E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4830">
        <w:rPr>
          <w:rFonts w:ascii="Times New Roman" w:hAnsi="Times New Roman"/>
          <w:sz w:val="28"/>
          <w:szCs w:val="28"/>
        </w:rPr>
        <w:t>В кабинете истории нашей гимназии хранится газета за 1987, посвященная памятной дате революции 1917 года. Это уже мож</w:t>
      </w:r>
      <w:r w:rsidR="00EB7E1B">
        <w:rPr>
          <w:rFonts w:ascii="Times New Roman" w:hAnsi="Times New Roman"/>
          <w:sz w:val="28"/>
          <w:szCs w:val="28"/>
        </w:rPr>
        <w:t>но сказать музейный экспонат. И</w:t>
      </w:r>
      <w:r w:rsidRPr="009A4830">
        <w:rPr>
          <w:rFonts w:ascii="Times New Roman" w:hAnsi="Times New Roman"/>
          <w:sz w:val="28"/>
          <w:szCs w:val="28"/>
        </w:rPr>
        <w:t xml:space="preserve">з нее </w:t>
      </w:r>
      <w:r w:rsidR="00EB7E1B">
        <w:rPr>
          <w:rFonts w:ascii="Times New Roman" w:hAnsi="Times New Roman"/>
          <w:sz w:val="28"/>
          <w:szCs w:val="28"/>
        </w:rPr>
        <w:t xml:space="preserve">я </w:t>
      </w:r>
      <w:r w:rsidRPr="009A4830">
        <w:rPr>
          <w:rFonts w:ascii="Times New Roman" w:hAnsi="Times New Roman"/>
          <w:sz w:val="28"/>
          <w:szCs w:val="28"/>
        </w:rPr>
        <w:t>узнала, что празднование революции для населения нашей страны был</w:t>
      </w:r>
      <w:r w:rsidR="00EB7E1B">
        <w:rPr>
          <w:rFonts w:ascii="Times New Roman" w:hAnsi="Times New Roman"/>
          <w:sz w:val="28"/>
          <w:szCs w:val="28"/>
        </w:rPr>
        <w:t>о</w:t>
      </w:r>
      <w:r w:rsidRPr="009A4830">
        <w:rPr>
          <w:rFonts w:ascii="Times New Roman" w:hAnsi="Times New Roman"/>
          <w:sz w:val="28"/>
          <w:szCs w:val="28"/>
        </w:rPr>
        <w:t xml:space="preserve"> большим праздником. Мне стало интересно, а как события революции 1917 года отразились в названиях улиц</w:t>
      </w:r>
      <w:r w:rsidR="00A34A0D">
        <w:rPr>
          <w:rFonts w:ascii="Times New Roman" w:hAnsi="Times New Roman"/>
          <w:sz w:val="28"/>
          <w:szCs w:val="28"/>
        </w:rPr>
        <w:t xml:space="preserve"> моего города. Есть ли у нас в городе </w:t>
      </w:r>
      <w:r w:rsidRPr="009A4830">
        <w:rPr>
          <w:rFonts w:ascii="Times New Roman" w:hAnsi="Times New Roman"/>
          <w:sz w:val="28"/>
          <w:szCs w:val="28"/>
        </w:rPr>
        <w:t xml:space="preserve">мемориальные доски, отражающие события </w:t>
      </w:r>
      <w:r w:rsidR="00A34A0D">
        <w:rPr>
          <w:rFonts w:ascii="Times New Roman" w:hAnsi="Times New Roman"/>
          <w:sz w:val="28"/>
          <w:szCs w:val="28"/>
        </w:rPr>
        <w:t>юбилейного года. Мне захотелось</w:t>
      </w:r>
      <w:r w:rsidRPr="009A4830">
        <w:rPr>
          <w:rFonts w:ascii="Times New Roman" w:hAnsi="Times New Roman"/>
          <w:sz w:val="28"/>
          <w:szCs w:val="28"/>
        </w:rPr>
        <w:t xml:space="preserve"> узнать подробнее о деятелях революции, чьими именами названы улицы. Для этого я обратилась к книгам по краеведению, где нашла ответ на свой вопрос. Многие аспекты меня шокировали, но тако</w:t>
      </w:r>
      <w:r w:rsidR="00D57F45">
        <w:rPr>
          <w:rFonts w:ascii="Times New Roman" w:hAnsi="Times New Roman"/>
          <w:sz w:val="28"/>
          <w:szCs w:val="28"/>
        </w:rPr>
        <w:t>ва история, и мы должны ее знать.</w:t>
      </w:r>
    </w:p>
    <w:p w:rsidR="004A00C2" w:rsidRPr="00365103" w:rsidRDefault="004A00C2" w:rsidP="00365103">
      <w:pPr>
        <w:pStyle w:val="ae"/>
      </w:pPr>
      <w:r>
        <w:rPr>
          <w:sz w:val="28"/>
          <w:szCs w:val="28"/>
        </w:rPr>
        <w:br w:type="page"/>
      </w:r>
      <w:bookmarkStart w:id="2" w:name="_Toc495866335"/>
      <w:r w:rsidRPr="00365103">
        <w:lastRenderedPageBreak/>
        <w:t xml:space="preserve">1 </w:t>
      </w:r>
      <w:r w:rsidRPr="00365103">
        <w:rPr>
          <w:rStyle w:val="af"/>
          <w:b/>
        </w:rPr>
        <w:t>Постановка задачи</w:t>
      </w:r>
      <w:bookmarkEnd w:id="2"/>
    </w:p>
    <w:p w:rsidR="00E75304" w:rsidRPr="009A4830" w:rsidRDefault="00E75304" w:rsidP="005E0E3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4830">
        <w:rPr>
          <w:rFonts w:ascii="Times New Roman" w:hAnsi="Times New Roman"/>
          <w:sz w:val="28"/>
          <w:szCs w:val="28"/>
        </w:rPr>
        <w:t>Таким образом, цель работы – изучить историю улиц, названных в чест</w:t>
      </w:r>
      <w:r w:rsidR="00955505">
        <w:rPr>
          <w:rFonts w:ascii="Times New Roman" w:hAnsi="Times New Roman"/>
          <w:sz w:val="28"/>
          <w:szCs w:val="28"/>
        </w:rPr>
        <w:t>ь деятелей революции 1917 года, у</w:t>
      </w:r>
      <w:r w:rsidRPr="009A4830">
        <w:rPr>
          <w:rFonts w:ascii="Times New Roman" w:hAnsi="Times New Roman"/>
          <w:sz w:val="28"/>
          <w:szCs w:val="28"/>
        </w:rPr>
        <w:t>знать</w:t>
      </w:r>
      <w:r w:rsidR="00955505">
        <w:rPr>
          <w:rFonts w:ascii="Times New Roman" w:hAnsi="Times New Roman"/>
          <w:sz w:val="28"/>
          <w:szCs w:val="28"/>
        </w:rPr>
        <w:t>,</w:t>
      </w:r>
      <w:r w:rsidRPr="009A4830">
        <w:rPr>
          <w:rFonts w:ascii="Times New Roman" w:hAnsi="Times New Roman"/>
          <w:sz w:val="28"/>
          <w:szCs w:val="28"/>
        </w:rPr>
        <w:t xml:space="preserve"> где и когда были установлены мемориальные доски, посвященные событиям 1917</w:t>
      </w:r>
      <w:r w:rsidR="00955505">
        <w:rPr>
          <w:rFonts w:ascii="Times New Roman" w:hAnsi="Times New Roman"/>
          <w:sz w:val="28"/>
          <w:szCs w:val="28"/>
        </w:rPr>
        <w:t xml:space="preserve"> года</w:t>
      </w:r>
      <w:r w:rsidRPr="009A4830">
        <w:rPr>
          <w:rFonts w:ascii="Times New Roman" w:hAnsi="Times New Roman"/>
          <w:sz w:val="28"/>
          <w:szCs w:val="28"/>
        </w:rPr>
        <w:t>.</w:t>
      </w:r>
    </w:p>
    <w:p w:rsidR="00E75304" w:rsidRPr="009A4830" w:rsidRDefault="00E75304" w:rsidP="00E6571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4830">
        <w:rPr>
          <w:rFonts w:ascii="Times New Roman" w:hAnsi="Times New Roman"/>
          <w:sz w:val="28"/>
          <w:szCs w:val="28"/>
        </w:rPr>
        <w:t>Для этого предлагается решить следующие задачи:</w:t>
      </w:r>
    </w:p>
    <w:p w:rsidR="006C67D3" w:rsidRDefault="00A34A0D" w:rsidP="00C65DF4">
      <w:pPr>
        <w:numPr>
          <w:ilvl w:val="0"/>
          <w:numId w:val="1"/>
        </w:numPr>
        <w:tabs>
          <w:tab w:val="clear" w:pos="680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Выяснить, как разворачивались </w:t>
      </w:r>
      <w:r w:rsidR="002209D7">
        <w:rPr>
          <w:rFonts w:ascii="Times New Roman" w:hAnsi="Times New Roman"/>
          <w:sz w:val="28"/>
          <w:szCs w:val="28"/>
        </w:rPr>
        <w:t>события</w:t>
      </w:r>
      <w:r w:rsidR="00E75304" w:rsidRPr="009A4830">
        <w:rPr>
          <w:rFonts w:ascii="Times New Roman" w:hAnsi="Times New Roman"/>
          <w:sz w:val="28"/>
          <w:szCs w:val="28"/>
        </w:rPr>
        <w:t xml:space="preserve"> октября 1917 года в Воронеже.</w:t>
      </w:r>
    </w:p>
    <w:p w:rsidR="00BB2DB0" w:rsidRDefault="00E75304" w:rsidP="00C65DF4">
      <w:pPr>
        <w:numPr>
          <w:ilvl w:val="0"/>
          <w:numId w:val="1"/>
        </w:numPr>
        <w:tabs>
          <w:tab w:val="clear" w:pos="680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67D3">
        <w:rPr>
          <w:rFonts w:ascii="Times New Roman" w:hAnsi="Times New Roman"/>
          <w:sz w:val="28"/>
          <w:szCs w:val="28"/>
        </w:rPr>
        <w:t>Узнать о деятелях революции, принимавших непосредственное участие в политич</w:t>
      </w:r>
      <w:r w:rsidR="00BB2DB0">
        <w:rPr>
          <w:rFonts w:ascii="Times New Roman" w:hAnsi="Times New Roman"/>
          <w:sz w:val="28"/>
          <w:szCs w:val="28"/>
        </w:rPr>
        <w:t>еских событиях в Воронеже.</w:t>
      </w:r>
    </w:p>
    <w:p w:rsidR="00BB2DB0" w:rsidRDefault="00BB2DB0" w:rsidP="00C65DF4">
      <w:pPr>
        <w:numPr>
          <w:ilvl w:val="0"/>
          <w:numId w:val="1"/>
        </w:numPr>
        <w:tabs>
          <w:tab w:val="clear" w:pos="680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DB0">
        <w:rPr>
          <w:rFonts w:ascii="Times New Roman" w:hAnsi="Times New Roman"/>
          <w:sz w:val="28"/>
          <w:szCs w:val="28"/>
        </w:rPr>
        <w:t xml:space="preserve">Определить, где в Воронеже установлены мемориальные доски, посвященные событиям 1917. </w:t>
      </w:r>
      <w:r w:rsidR="00E75304" w:rsidRPr="006C67D3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6C67D3">
        <w:rPr>
          <w:rFonts w:ascii="Times New Roman" w:hAnsi="Times New Roman"/>
          <w:sz w:val="28"/>
          <w:szCs w:val="28"/>
        </w:rPr>
        <w:t xml:space="preserve">                       </w:t>
      </w:r>
    </w:p>
    <w:p w:rsidR="00E75304" w:rsidRPr="00365103" w:rsidRDefault="00E6571B" w:rsidP="00365103">
      <w:pPr>
        <w:pStyle w:val="ae"/>
      </w:pPr>
      <w:r>
        <w:rPr>
          <w:sz w:val="28"/>
          <w:szCs w:val="28"/>
        </w:rPr>
        <w:br w:type="page"/>
      </w:r>
      <w:bookmarkStart w:id="3" w:name="_Toc495866336"/>
      <w:r w:rsidR="004A00C2" w:rsidRPr="00365103">
        <w:lastRenderedPageBreak/>
        <w:t xml:space="preserve">2 </w:t>
      </w:r>
      <w:r w:rsidR="00E75304" w:rsidRPr="00365103">
        <w:t>Революционные события в Воронеже</w:t>
      </w:r>
      <w:bookmarkEnd w:id="3"/>
    </w:p>
    <w:p w:rsidR="00E75304" w:rsidRDefault="00E75304" w:rsidP="005E0E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Первая мировая война способствовала разрушению экономики России. Это в полной мере коснулось и Воронежа. Цены на товары и продукты выросли в три раза, в деревне наблюдался неурожай и его постоянный спутник – голод. Недовольство народа постоянно усиливалось. </w:t>
      </w:r>
      <w:r w:rsidRPr="00FB2912">
        <w:rPr>
          <w:rFonts w:ascii="Times New Roman" w:hAnsi="Times New Roman"/>
          <w:sz w:val="28"/>
          <w:szCs w:val="28"/>
        </w:rPr>
        <w:t xml:space="preserve">В конце октября 1917 года в Воронеже складывалась напряженная обстановка. Большевики готовили рабочих и солдат города к вооруженному восстанию. </w:t>
      </w:r>
      <w:r w:rsidR="004E243E">
        <w:rPr>
          <w:rFonts w:ascii="Times New Roman" w:hAnsi="Times New Roman"/>
          <w:sz w:val="28"/>
          <w:szCs w:val="28"/>
        </w:rPr>
        <w:t xml:space="preserve">В октябре </w:t>
      </w:r>
      <w:r w:rsidRPr="00FB2912">
        <w:rPr>
          <w:rFonts w:ascii="Times New Roman" w:hAnsi="Times New Roman"/>
          <w:sz w:val="28"/>
          <w:szCs w:val="28"/>
        </w:rPr>
        <w:t xml:space="preserve">25 </w:t>
      </w:r>
      <w:r w:rsidR="004E243E">
        <w:rPr>
          <w:rFonts w:ascii="Times New Roman" w:hAnsi="Times New Roman"/>
          <w:sz w:val="28"/>
          <w:szCs w:val="28"/>
        </w:rPr>
        <w:t>числа</w:t>
      </w:r>
      <w:r w:rsidRPr="00FB2912">
        <w:rPr>
          <w:rFonts w:ascii="Times New Roman" w:hAnsi="Times New Roman"/>
          <w:sz w:val="28"/>
          <w:szCs w:val="28"/>
        </w:rPr>
        <w:t xml:space="preserve"> (7 ноября по новому стилю), в день установления Советской власти в Петрограде, в Воронеже с</w:t>
      </w:r>
      <w:r>
        <w:rPr>
          <w:rFonts w:ascii="Times New Roman" w:hAnsi="Times New Roman"/>
          <w:sz w:val="28"/>
          <w:szCs w:val="28"/>
        </w:rPr>
        <w:t>остоялось заседание РСДРП(б).</w:t>
      </w:r>
    </w:p>
    <w:p w:rsidR="00E75304" w:rsidRDefault="00E42554" w:rsidP="005E0E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Из справочника</w:t>
      </w:r>
      <w:r w:rsidR="00E75304">
        <w:rPr>
          <w:rFonts w:ascii="Times New Roman" w:hAnsi="Times New Roman"/>
          <w:sz w:val="28"/>
          <w:szCs w:val="28"/>
        </w:rPr>
        <w:t xml:space="preserve"> я узнала,</w:t>
      </w:r>
      <w:r w:rsidR="00A34A0D">
        <w:rPr>
          <w:rFonts w:ascii="Times New Roman" w:hAnsi="Times New Roman"/>
          <w:sz w:val="28"/>
          <w:szCs w:val="28"/>
        </w:rPr>
        <w:t xml:space="preserve"> что это расшифровывается, как </w:t>
      </w:r>
      <w:r w:rsidR="00E75304" w:rsidRPr="00FB2912">
        <w:rPr>
          <w:rFonts w:ascii="Times New Roman" w:hAnsi="Times New Roman"/>
          <w:sz w:val="28"/>
          <w:szCs w:val="28"/>
        </w:rPr>
        <w:t>Российская социал-демократическа</w:t>
      </w:r>
      <w:r w:rsidR="00E75304">
        <w:rPr>
          <w:rFonts w:ascii="Times New Roman" w:hAnsi="Times New Roman"/>
          <w:sz w:val="28"/>
          <w:szCs w:val="28"/>
        </w:rPr>
        <w:t>я рабочая</w:t>
      </w:r>
      <w:r>
        <w:rPr>
          <w:rFonts w:ascii="Times New Roman" w:hAnsi="Times New Roman"/>
          <w:sz w:val="28"/>
          <w:szCs w:val="28"/>
        </w:rPr>
        <w:t xml:space="preserve"> партия (большевиков)</w:t>
      </w:r>
      <w:r w:rsidR="00A34A0D">
        <w:rPr>
          <w:rFonts w:ascii="Times New Roman" w:hAnsi="Times New Roman"/>
          <w:sz w:val="28"/>
          <w:szCs w:val="28"/>
        </w:rPr>
        <w:t xml:space="preserve">. На этом заседании </w:t>
      </w:r>
      <w:r w:rsidR="00A34A0D" w:rsidRPr="00FB2912">
        <w:rPr>
          <w:rFonts w:ascii="Times New Roman" w:hAnsi="Times New Roman"/>
          <w:sz w:val="28"/>
          <w:szCs w:val="28"/>
        </w:rPr>
        <w:t>было</w:t>
      </w:r>
      <w:r w:rsidR="00E75304" w:rsidRPr="00FB2912">
        <w:rPr>
          <w:rFonts w:ascii="Times New Roman" w:hAnsi="Times New Roman"/>
          <w:sz w:val="28"/>
          <w:szCs w:val="28"/>
        </w:rPr>
        <w:t xml:space="preserve"> решено подготовить к боевым действиям рабочие боевые дружины и революционно настроенные части военного гарнизона. Для руководства восстанием был создан нелегальный Военно-революционный комитет (ВРК). В него вошли Н.Н. Кардашов, А.С. Моисеев, В.Н. Губанов, И.А. Чуев, Н.Н. Рабичев и другие. Председателем стал А.С. Моисеев. Местные контрреволюционеры начали усиленную мобилизацию своих сил. </w:t>
      </w:r>
      <w:r w:rsidR="00D14EE7">
        <w:rPr>
          <w:rFonts w:ascii="Times New Roman" w:hAnsi="Times New Roman"/>
          <w:sz w:val="28"/>
          <w:szCs w:val="28"/>
        </w:rPr>
        <w:t xml:space="preserve">Я прочитала, что </w:t>
      </w:r>
      <w:r w:rsidR="00E75304" w:rsidRPr="00FB2912">
        <w:rPr>
          <w:rFonts w:ascii="Times New Roman" w:hAnsi="Times New Roman"/>
          <w:sz w:val="28"/>
          <w:szCs w:val="28"/>
        </w:rPr>
        <w:t>27 октября для борьбы с пролетарской революцией был создан</w:t>
      </w:r>
      <w:r w:rsidR="00E75304">
        <w:rPr>
          <w:rFonts w:ascii="Times New Roman" w:hAnsi="Times New Roman"/>
          <w:sz w:val="28"/>
          <w:szCs w:val="28"/>
        </w:rPr>
        <w:t xml:space="preserve"> «</w:t>
      </w:r>
      <w:r w:rsidR="00E75304" w:rsidRPr="00FB2912">
        <w:rPr>
          <w:rFonts w:ascii="Times New Roman" w:hAnsi="Times New Roman"/>
          <w:sz w:val="28"/>
          <w:szCs w:val="28"/>
        </w:rPr>
        <w:t>Комитет общественной безопасности</w:t>
      </w:r>
      <w:r w:rsidR="00E75304">
        <w:rPr>
          <w:rFonts w:ascii="Times New Roman" w:hAnsi="Times New Roman"/>
          <w:sz w:val="28"/>
          <w:szCs w:val="28"/>
        </w:rPr>
        <w:t>»</w:t>
      </w:r>
      <w:r w:rsidR="00E75304" w:rsidRPr="00FB2912">
        <w:rPr>
          <w:rFonts w:ascii="Times New Roman" w:hAnsi="Times New Roman"/>
          <w:sz w:val="28"/>
          <w:szCs w:val="28"/>
        </w:rPr>
        <w:t xml:space="preserve">. </w:t>
      </w:r>
      <w:r w:rsidR="00D14EE7">
        <w:rPr>
          <w:rFonts w:ascii="Times New Roman" w:hAnsi="Times New Roman"/>
          <w:sz w:val="28"/>
          <w:szCs w:val="28"/>
        </w:rPr>
        <w:t xml:space="preserve">А на следующий день, </w:t>
      </w:r>
      <w:r w:rsidR="00E75304" w:rsidRPr="00FB2912">
        <w:rPr>
          <w:rFonts w:ascii="Times New Roman" w:hAnsi="Times New Roman"/>
          <w:sz w:val="28"/>
          <w:szCs w:val="28"/>
        </w:rPr>
        <w:t>28 октября</w:t>
      </w:r>
      <w:r w:rsidR="00D14EE7">
        <w:rPr>
          <w:rFonts w:ascii="Times New Roman" w:hAnsi="Times New Roman"/>
          <w:sz w:val="28"/>
          <w:szCs w:val="28"/>
        </w:rPr>
        <w:t>,</w:t>
      </w:r>
      <w:r w:rsidR="00E75304" w:rsidRPr="00FB2912">
        <w:rPr>
          <w:rFonts w:ascii="Times New Roman" w:hAnsi="Times New Roman"/>
          <w:sz w:val="28"/>
          <w:szCs w:val="28"/>
        </w:rPr>
        <w:t xml:space="preserve"> Воронеж был</w:t>
      </w:r>
      <w:r w:rsidR="00D14EE7">
        <w:rPr>
          <w:rFonts w:ascii="Times New Roman" w:hAnsi="Times New Roman"/>
          <w:sz w:val="28"/>
          <w:szCs w:val="28"/>
        </w:rPr>
        <w:t xml:space="preserve"> объявлен на военном положении, т</w:t>
      </w:r>
      <w:r w:rsidR="00E75304" w:rsidRPr="00FB2912">
        <w:rPr>
          <w:rFonts w:ascii="Times New Roman" w:hAnsi="Times New Roman"/>
          <w:sz w:val="28"/>
          <w:szCs w:val="28"/>
        </w:rPr>
        <w:t>рудящиеся города узнали о событиях в Петрограде, происшедших в этот день.</w:t>
      </w:r>
      <w:r w:rsidR="00E75304">
        <w:rPr>
          <w:rFonts w:ascii="Times New Roman" w:hAnsi="Times New Roman"/>
          <w:sz w:val="28"/>
          <w:szCs w:val="28"/>
        </w:rPr>
        <w:t xml:space="preserve"> В краеведческом музее я узнала, что </w:t>
      </w:r>
      <w:r w:rsidR="00A40349">
        <w:rPr>
          <w:rFonts w:ascii="Times New Roman" w:hAnsi="Times New Roman"/>
          <w:sz w:val="28"/>
          <w:szCs w:val="28"/>
        </w:rPr>
        <w:t>так же в этот день</w:t>
      </w:r>
      <w:r w:rsidR="00E75304" w:rsidRPr="00FB2912">
        <w:rPr>
          <w:rFonts w:ascii="Times New Roman" w:hAnsi="Times New Roman"/>
          <w:sz w:val="28"/>
          <w:szCs w:val="28"/>
        </w:rPr>
        <w:t xml:space="preserve"> на всех крупных предприятиях города и в воинских частях</w:t>
      </w:r>
      <w:r w:rsidR="00E75304">
        <w:rPr>
          <w:rFonts w:ascii="Times New Roman" w:hAnsi="Times New Roman"/>
          <w:sz w:val="28"/>
          <w:szCs w:val="28"/>
        </w:rPr>
        <w:t xml:space="preserve"> состоялись митинги и собрания, на которых рабочие и солдаты заявили о своей готовности поддержать дело революции.</w:t>
      </w:r>
    </w:p>
    <w:p w:rsidR="00E75304" w:rsidRDefault="00E75304" w:rsidP="0042096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40349">
        <w:rPr>
          <w:rFonts w:ascii="Times New Roman" w:hAnsi="Times New Roman"/>
          <w:sz w:val="28"/>
          <w:szCs w:val="28"/>
        </w:rPr>
        <w:t xml:space="preserve">Спустя время, </w:t>
      </w:r>
      <w:r>
        <w:rPr>
          <w:rFonts w:ascii="Times New Roman" w:hAnsi="Times New Roman"/>
          <w:sz w:val="28"/>
          <w:szCs w:val="28"/>
        </w:rPr>
        <w:t xml:space="preserve">29 октября рабочие и солдаты города, собравшиеся на общегородском митинге, выступили с требованием вооружения революционных сил. В этот день состоялось заседание Военного революционного комитета, на котором были приняты важнейшие решения. В частности, в результате объединения заводских рабочих дружин была создана </w:t>
      </w:r>
      <w:r>
        <w:rPr>
          <w:rFonts w:ascii="Times New Roman" w:hAnsi="Times New Roman"/>
          <w:sz w:val="28"/>
          <w:szCs w:val="28"/>
        </w:rPr>
        <w:lastRenderedPageBreak/>
        <w:t>общегородская боевая рабочая дружина. Ее командиром был избран рабочий паровозоремонтных мастерских Михаил Андреевич Чернышов. Перед дружинниками была поставлена задача – быть готовыми к выступлению. Вечером того же дня на совместном заседании Воронежского губернского комитета РСДРП(б) и Военно-революционного комитета был утвержден план восстания, намеченного на 30 октября. В ночь перед этим командование воронежского гарнизона принялось разоружать верные большевикам военные подразделения и рабочие дружины. Командир 5-го пулеметного полка полковник В.Д. Языков предъявил своему полку ультиматум – или срочно разоружаться, или полк будет уничтожен артиллерийским огнем. Подпольный революционный комитет 5-го полка принял решение о немедленном вооруженном восстании. Командиром полка был избран солдат-большевик Николай Константинович Шалаев.</w:t>
      </w: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Default="00E75304" w:rsidP="00E335BC">
      <w:pPr>
        <w:spacing w:line="276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75304" w:rsidRPr="004A00C2" w:rsidRDefault="00420961" w:rsidP="00365103">
      <w:pPr>
        <w:pStyle w:val="ae"/>
      </w:pPr>
      <w:r>
        <w:rPr>
          <w:sz w:val="28"/>
          <w:szCs w:val="28"/>
        </w:rPr>
        <w:br w:type="page"/>
      </w:r>
      <w:bookmarkStart w:id="4" w:name="_Toc495866337"/>
      <w:r w:rsidR="00D95D6D">
        <w:lastRenderedPageBreak/>
        <w:t>3</w:t>
      </w:r>
      <w:r w:rsidR="004A00C2">
        <w:rPr>
          <w:sz w:val="28"/>
          <w:szCs w:val="28"/>
        </w:rPr>
        <w:t xml:space="preserve"> </w:t>
      </w:r>
      <w:r w:rsidR="00E75304" w:rsidRPr="004A00C2">
        <w:t>Установление советской власти в Воронеже</w:t>
      </w:r>
      <w:bookmarkEnd w:id="4"/>
    </w:p>
    <w:p w:rsidR="00E75304" w:rsidRDefault="00E75304" w:rsidP="005E0E3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Утром 30 октября пулеметный полк двинулся к штабу, где ожидали ответа на свой ультиматум полковник Языков, командующий воронежским гарнизоном полковник Вознесенский и многие офицеры гарнизона. Недалеко от штаба на 2-ой Острогожской улице (я узнала, что так раньше называлась улица Кирова) произошла короткая перестрелка, после которой солдаты заняли штаб. </w:t>
      </w:r>
    </w:p>
    <w:p w:rsidR="00E75304" w:rsidRDefault="00E75304" w:rsidP="0042096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восставшим солдатам присоединились вооруженные рабочие. Накануне было принято решение объединить все рабочие дружины, созданные на заводах и в мастерских, в одну городскую, начальником которой избрали рабочего воронежских железнодорожных мастерских М.А. Чернышева. На рассвете 30 октября (12 ноября по новому стилю) 1917 года вооруженные отряды рабочих и солдат захватили узловые центры Воронежа – вокзалы, почту, телеграф, телефонную станцию, заводы. К 12 часам дня вся власть в Воронеже находилась в руках Военно-революционного комитета. Этот день считался днем установления советской власти в Воронеже.</w:t>
      </w:r>
    </w:p>
    <w:p w:rsidR="00E75304" w:rsidRPr="004A00C2" w:rsidRDefault="00E75304" w:rsidP="00365103">
      <w:pPr>
        <w:pStyle w:val="ae"/>
      </w:pPr>
      <w:r>
        <w:rPr>
          <w:sz w:val="28"/>
          <w:szCs w:val="28"/>
        </w:rPr>
        <w:br w:type="page"/>
      </w:r>
      <w:bookmarkStart w:id="5" w:name="_Toc495866338"/>
      <w:r w:rsidR="00D95D6D">
        <w:lastRenderedPageBreak/>
        <w:t>4</w:t>
      </w:r>
      <w:r w:rsidR="004A00C2">
        <w:rPr>
          <w:sz w:val="28"/>
          <w:szCs w:val="28"/>
        </w:rPr>
        <w:t xml:space="preserve"> </w:t>
      </w:r>
      <w:r w:rsidRPr="004A00C2">
        <w:t>Их именами названы улицы города</w:t>
      </w:r>
      <w:bookmarkEnd w:id="5"/>
    </w:p>
    <w:p w:rsidR="00E75304" w:rsidRDefault="00E75304" w:rsidP="005E0E3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руководителей политического переворота 30 октября (12 ноября) 1917 года в Воронеже, чьим именем названа улица города, был большевик Алексей Сергеевич Моисеев. Член губернского комитета РСДРП(б), борец за улучшение жизни простого народа и в тоже время проводник насилия. Лидер военно-революционного комитета А.С. Моисеев выступил как главный зачинщик вооруженного восстания. Подняв солдат 5-го пулеметного полка, он впервые продемонстрировал городу кровавый метод борьбы за власть. Некоторые очевидцы переворота, в частности городской голова эсер Н.Г. Андреев, оценивал происшедшее даже как личную авантюру А.С. Моисеева. В 1919 году белогвардейцы, временно занявшие Воронеж, расстреляли большевика. Улица Моисеева проходит по территории двух районов города – Ленинского и Советского. Образована была в первой половине </w:t>
      </w:r>
      <w:r w:rsidRPr="00AE15A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-го века и стала старейшей в районе новой слободы Чижовки. Причиной создания улицы стало возникшее в 1828 году рядом с улицей кладбища, на месте которого сейчас находится цирк и, так называемый, Парк живых и мертвых. В 1925 году улицу разделили на 1-ю и 2-ю Профессионал</w:t>
      </w:r>
      <w:r w:rsidR="00A34A0D">
        <w:rPr>
          <w:rFonts w:ascii="Times New Roman" w:hAnsi="Times New Roman"/>
          <w:sz w:val="28"/>
          <w:szCs w:val="28"/>
        </w:rPr>
        <w:t>ьную. В 1</w:t>
      </w:r>
      <w:r w:rsidR="004A00C2">
        <w:rPr>
          <w:rFonts w:ascii="Times New Roman" w:hAnsi="Times New Roman"/>
          <w:sz w:val="28"/>
          <w:szCs w:val="28"/>
        </w:rPr>
        <w:t>962 году в состав Новослободской</w:t>
      </w:r>
      <w:r>
        <w:rPr>
          <w:rFonts w:ascii="Times New Roman" w:hAnsi="Times New Roman"/>
          <w:sz w:val="28"/>
          <w:szCs w:val="28"/>
        </w:rPr>
        <w:t xml:space="preserve"> улицы включили 4-ю Пушкарскую и Кладбищенский переулок, а еще через пять лет улицу переименовали в улицу Моисеева.</w:t>
      </w:r>
    </w:p>
    <w:p w:rsidR="00E75304" w:rsidRDefault="00E75304" w:rsidP="00951A3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Николая Николаевича Кардашова так же напоминает об октябрьских событиях в названии улицы города Воронежа. В октябре 1917 года он возглавлял комитет большевиков Воронежской губернии. В 1918-1919 годах занимал должность председателя губернского совета народного хозяйства, председателя губернского исполкома, по-прежнему возглавляя большевистскую организацию. Улица, названная в честь революционера, проходит в Центральном районе, между площадью Ленина и улицей Орджоникидзе. Она была спланирована в середине 1950-х годов внутри старых кварталов. До 1962 года улица именовалась Ново-Алексеевской. В последствии получила название улица Кардашова.</w:t>
      </w:r>
    </w:p>
    <w:p w:rsidR="00E75304" w:rsidRDefault="00E75304" w:rsidP="005F0F4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Судьба связала с нашим городом еще одного революционера – лидера воронежских большевиков, чье имя носит улица нашего города – Ивана Яковлевича Жилина. Профессиональный революционер, один из руководителей Воронежской социал-демократической организации «Касса борьбы». В дни октябрьских боев 1917 года выполнял поручения Военно-революционного комитета, член редакционной коллегии газеты «Социал- демократ». В дальнейшем – комиссар Государственного банка, заместитель председателя Московского областного совнархоза. Улица Жилина проходит в Центральном районе, между улицами Мало-Терновой и Линейной. Была образована в первой половине 19-го столетия. Прежнее название – Большая Терновая происходило от Терновой поляны, на которой размещались Терновое кладбище и Терновая церковь. В 1967 году, в честь 50-летия Советской власти, Большая Терновая переименована в улицу Жилина.</w:t>
      </w:r>
    </w:p>
    <w:p w:rsidR="00B44E4B" w:rsidRDefault="00E75304" w:rsidP="00B44E4B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Я выяснила, </w:t>
      </w:r>
      <w:r w:rsidR="00A34A0D">
        <w:rPr>
          <w:rFonts w:ascii="Times New Roman" w:hAnsi="Times New Roman"/>
          <w:sz w:val="28"/>
          <w:szCs w:val="28"/>
        </w:rPr>
        <w:t>что много</w:t>
      </w:r>
      <w:r>
        <w:rPr>
          <w:rFonts w:ascii="Times New Roman" w:hAnsi="Times New Roman"/>
          <w:sz w:val="28"/>
          <w:szCs w:val="28"/>
        </w:rPr>
        <w:t xml:space="preserve"> улиц города названо в честь деятелей революции, </w:t>
      </w:r>
      <w:r w:rsidRPr="005F0F42">
        <w:rPr>
          <w:rFonts w:ascii="Times New Roman" w:hAnsi="Times New Roman"/>
          <w:sz w:val="28"/>
          <w:szCs w:val="28"/>
        </w:rPr>
        <w:t>которые не принимали непосредственного участия в Воронежских событиях октября 1917 года. Среди них такие как: ул. Землячки, ул. Каляева, ул. Войкова, ул. Юлюса Янониса.</w:t>
      </w:r>
      <w:r w:rsidR="005F0F42" w:rsidRPr="005F0F4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5F0F42" w:rsidRPr="005F0F42" w:rsidRDefault="00BD02A0" w:rsidP="00B44E4B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</w:t>
      </w:r>
      <w:r w:rsidR="00D47E67">
        <w:rPr>
          <w:rFonts w:ascii="Times New Roman" w:eastAsia="Times New Roman" w:hAnsi="Times New Roman"/>
          <w:sz w:val="28"/>
          <w:szCs w:val="28"/>
          <w:lang w:eastAsia="ru-RU"/>
        </w:rPr>
        <w:t xml:space="preserve">событий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революции 1917 года</w:t>
      </w:r>
      <w:r w:rsidRPr="005F0F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F0F42" w:rsidRPr="005F0F42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карте Воронежа появились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следующие улицы</w:t>
      </w:r>
      <w:r w:rsidR="005F0F42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5F0F42" w:rsidRPr="005F0F42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F0F42" w:rsidRDefault="005F0F42" w:rsidP="00B44E4B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0F42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F0F42">
        <w:rPr>
          <w:rStyle w:val="30"/>
          <w:rFonts w:ascii="Times New Roman" w:eastAsia="Calibri" w:hAnsi="Times New Roman"/>
          <w:b w:val="0"/>
          <w:sz w:val="28"/>
          <w:szCs w:val="28"/>
        </w:rPr>
        <w:t>У</w:t>
      </w:r>
      <w:r w:rsidRPr="005F0F42">
        <w:rPr>
          <w:rStyle w:val="30"/>
          <w:rFonts w:ascii="Times New Roman" w:eastAsia="Calibri" w:hAnsi="Times New Roman"/>
          <w:b w:val="0"/>
          <w:sz w:val="28"/>
          <w:szCs w:val="28"/>
          <w:lang w:eastAsia="ru-RU"/>
        </w:rPr>
        <w:t>лица Героев революции, улица 25</w:t>
      </w:r>
      <w:r w:rsidRPr="005F0F42">
        <w:rPr>
          <w:rFonts w:ascii="Times New Roman" w:eastAsia="Times New Roman" w:hAnsi="Times New Roman"/>
          <w:sz w:val="28"/>
          <w:szCs w:val="28"/>
          <w:lang w:eastAsia="ru-RU"/>
        </w:rPr>
        <w:t>-летия Октября, 20-летия Октября, улица Красный октябрь, улица Обороны революции, улица Октябрьской революции, улица Пролетарской диктатуры, проспект Революции</w:t>
      </w:r>
    </w:p>
    <w:p w:rsidR="005F0F42" w:rsidRDefault="005F0F42" w:rsidP="00B44E4B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0F42">
        <w:rPr>
          <w:rFonts w:ascii="Times New Roman" w:eastAsia="Times New Roman" w:hAnsi="Times New Roman"/>
          <w:sz w:val="28"/>
          <w:szCs w:val="28"/>
          <w:lang w:eastAsia="ru-RU"/>
        </w:rPr>
        <w:t xml:space="preserve"> Улица Ильича, улица Крупской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улица Ленина, площадь Ленина, </w:t>
      </w:r>
      <w:r w:rsidRPr="005F0F42">
        <w:rPr>
          <w:rFonts w:ascii="Times New Roman" w:eastAsia="Times New Roman" w:hAnsi="Times New Roman"/>
          <w:sz w:val="28"/>
          <w:szCs w:val="28"/>
          <w:lang w:eastAsia="ru-RU"/>
        </w:rPr>
        <w:t>Ленинский проспект</w:t>
      </w:r>
    </w:p>
    <w:p w:rsidR="00115C1E" w:rsidRDefault="00BD02A0" w:rsidP="00B44E4B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5F0F42" w:rsidRPr="005F0F42">
        <w:rPr>
          <w:rFonts w:ascii="Times New Roman" w:eastAsia="Times New Roman" w:hAnsi="Times New Roman"/>
          <w:sz w:val="28"/>
          <w:szCs w:val="28"/>
          <w:lang w:eastAsia="ru-RU"/>
        </w:rPr>
        <w:t>лица Антонова-Овсеенко, улица и переулок Артема, улица Батурина, Бауманский переулок, улица Бахметьева, улица Безрядина, улица Варейкиса, улица 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лодарского, улица Дзержинского</w:t>
      </w:r>
      <w:r w:rsidR="005F0F42" w:rsidRPr="005F0F42">
        <w:rPr>
          <w:rFonts w:ascii="Times New Roman" w:eastAsia="Times New Roman" w:hAnsi="Times New Roman"/>
          <w:sz w:val="28"/>
          <w:szCs w:val="28"/>
          <w:lang w:eastAsia="ru-RU"/>
        </w:rPr>
        <w:t>, улица Кардашова, улица Куйбышева, улица Сергея Лазо, улица Кирова, улица Луначарского, улица</w:t>
      </w:r>
      <w:r w:rsidR="005F0F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F0F42" w:rsidRPr="005F0F42">
        <w:rPr>
          <w:rFonts w:ascii="Times New Roman" w:eastAsia="Times New Roman" w:hAnsi="Times New Roman"/>
          <w:sz w:val="28"/>
          <w:szCs w:val="28"/>
          <w:lang w:eastAsia="ru-RU"/>
        </w:rPr>
        <w:t>Малаховского, улица Моисеева, улица Мордовцева, улица Владимира</w:t>
      </w:r>
    </w:p>
    <w:p w:rsidR="00E75304" w:rsidRPr="005F0F42" w:rsidRDefault="005F0F42" w:rsidP="00B44E4B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0F4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Невского, улица Одинцова, улица Орджоникидзе, улица Павлуновского, улица Свердлова, улица Серго, улица Скрибиса, переулок Смирнова, улица Урицкого, улица и переулок Веры Фигнер, улица Фрунзе, улица Чернышева, набережная Чуев</w:t>
      </w:r>
      <w:r w:rsidR="00BD02A0">
        <w:rPr>
          <w:rFonts w:ascii="Times New Roman" w:eastAsia="Times New Roman" w:hAnsi="Times New Roman"/>
          <w:sz w:val="28"/>
          <w:szCs w:val="28"/>
          <w:lang w:eastAsia="ru-RU"/>
        </w:rPr>
        <w:t>а, улица Шестакова, улица Щорса.</w:t>
      </w:r>
      <w:r w:rsidR="00BD02A0" w:rsidRPr="005F0F42">
        <w:rPr>
          <w:noProof/>
        </w:rPr>
        <w:t xml:space="preserve"> </w:t>
      </w:r>
      <w:r w:rsidR="00297EF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s://ssl.gstatic.com/ui/v1/icons/mail/images/cleardot.gif" style="position:absolute;left:0;text-align:left;margin-left:0;margin-top:-.15pt;width:.75pt;height:.75pt;z-index:251657728;visibility:visible;mso-wrap-style:square;mso-position-horizontal:left;mso-position-horizontal-relative:text;mso-position-vertical-relative:text">
            <v:imagedata r:id="rId9" o:title="cleardot"/>
            <w10:wrap type="square" side="right"/>
          </v:shape>
        </w:pict>
      </w:r>
    </w:p>
    <w:p w:rsidR="00E75304" w:rsidRPr="00A267C2" w:rsidRDefault="00E75304" w:rsidP="00125A70">
      <w:pPr>
        <w:rPr>
          <w:rFonts w:ascii="Times New Roman" w:hAnsi="Times New Roman"/>
          <w:b/>
          <w:sz w:val="28"/>
          <w:szCs w:val="28"/>
        </w:rPr>
      </w:pPr>
    </w:p>
    <w:p w:rsidR="00E75304" w:rsidRPr="00A267C2" w:rsidRDefault="00125A70" w:rsidP="00365103">
      <w:pPr>
        <w:pStyle w:val="ae"/>
        <w:rPr>
          <w:sz w:val="28"/>
          <w:szCs w:val="28"/>
        </w:rPr>
      </w:pPr>
      <w:r>
        <w:br w:type="page"/>
      </w:r>
      <w:bookmarkStart w:id="6" w:name="_Toc495866339"/>
      <w:r w:rsidR="00D95D6D">
        <w:lastRenderedPageBreak/>
        <w:t>5</w:t>
      </w:r>
      <w:r w:rsidR="004A00C2">
        <w:t xml:space="preserve"> </w:t>
      </w:r>
      <w:r w:rsidR="00E75304">
        <w:t>Мемориальные доски</w:t>
      </w:r>
      <w:bookmarkEnd w:id="6"/>
    </w:p>
    <w:p w:rsidR="00E75304" w:rsidRPr="006E4257" w:rsidRDefault="00E75304" w:rsidP="00760D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Из огромного количества мемориальных досок, установленных в Воронеже в память о знаковых событиях города, можно выделить те, которые несут информацию о революционном перевороте октября 1917 года. Так о столкновении у штаба 5-го пулеметного полка напоминает чугунная мемориальная доска на доме №6 на площади Ленина, открытая 7 ноября 1957 года, на которой можно прочесть слова: </w:t>
      </w:r>
    </w:p>
    <w:p w:rsidR="00E75304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879D7">
        <w:rPr>
          <w:rFonts w:ascii="Times New Roman" w:hAnsi="Times New Roman"/>
          <w:i/>
          <w:sz w:val="28"/>
          <w:szCs w:val="28"/>
        </w:rPr>
        <w:t xml:space="preserve">«На этой улице 12 ноября 1917 года </w:t>
      </w:r>
    </w:p>
    <w:p w:rsidR="00E75304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879D7">
        <w:rPr>
          <w:rFonts w:ascii="Times New Roman" w:hAnsi="Times New Roman"/>
          <w:i/>
          <w:sz w:val="28"/>
          <w:szCs w:val="28"/>
        </w:rPr>
        <w:t>восставшие рабочие и солдаты</w:t>
      </w:r>
    </w:p>
    <w:p w:rsidR="00E75304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879D7">
        <w:rPr>
          <w:rFonts w:ascii="Times New Roman" w:hAnsi="Times New Roman"/>
          <w:i/>
          <w:sz w:val="28"/>
          <w:szCs w:val="28"/>
        </w:rPr>
        <w:t xml:space="preserve"> разоружили контрреволюционные </w:t>
      </w:r>
    </w:p>
    <w:p w:rsidR="00E75304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879D7">
        <w:rPr>
          <w:rFonts w:ascii="Times New Roman" w:hAnsi="Times New Roman"/>
          <w:i/>
          <w:sz w:val="28"/>
          <w:szCs w:val="28"/>
        </w:rPr>
        <w:t>силы временного правительства»</w:t>
      </w:r>
    </w:p>
    <w:p w:rsidR="00E75304" w:rsidRPr="00B879D7" w:rsidRDefault="00E75304" w:rsidP="003F651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 же на заводе им. Коминтерна на здании заводоуправления установили мемориальную доску, отлитую из чугуна, со следующим текстом:</w:t>
      </w:r>
    </w:p>
    <w:p w:rsidR="00E75304" w:rsidRPr="006C0F5F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C0F5F">
        <w:rPr>
          <w:rFonts w:ascii="Times New Roman" w:hAnsi="Times New Roman"/>
          <w:i/>
          <w:sz w:val="28"/>
          <w:szCs w:val="28"/>
        </w:rPr>
        <w:t>«Рабочие этого завода,</w:t>
      </w:r>
    </w:p>
    <w:p w:rsidR="00E75304" w:rsidRPr="006C0F5F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C0F5F">
        <w:rPr>
          <w:rFonts w:ascii="Times New Roman" w:hAnsi="Times New Roman"/>
          <w:i/>
          <w:sz w:val="28"/>
          <w:szCs w:val="28"/>
        </w:rPr>
        <w:t>руководимые большевиками,</w:t>
      </w:r>
    </w:p>
    <w:p w:rsidR="00E75304" w:rsidRPr="006C0F5F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C0F5F">
        <w:rPr>
          <w:rFonts w:ascii="Times New Roman" w:hAnsi="Times New Roman"/>
          <w:i/>
          <w:sz w:val="28"/>
          <w:szCs w:val="28"/>
        </w:rPr>
        <w:t>принимали активное участие</w:t>
      </w:r>
    </w:p>
    <w:p w:rsidR="00E75304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C0F5F">
        <w:rPr>
          <w:rFonts w:ascii="Times New Roman" w:hAnsi="Times New Roman"/>
          <w:i/>
          <w:sz w:val="28"/>
          <w:szCs w:val="28"/>
        </w:rPr>
        <w:t>в революционных событиях 1917 года»</w:t>
      </w:r>
    </w:p>
    <w:p w:rsidR="00E75304" w:rsidRDefault="00E75304" w:rsidP="00760D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событиями 1917 года связано еще одно место в Воронеже – территория детского парка «Орленок» в центре города. Здесь в 1917 году проходили многочисленные митинги, собрания, манифестации. В 1957 году на арке входных ворот в парк была укреплена чугунная мемориальная доска со словами:</w:t>
      </w:r>
    </w:p>
    <w:p w:rsidR="00E75304" w:rsidRPr="007269EC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7269EC">
        <w:rPr>
          <w:rFonts w:ascii="Times New Roman" w:hAnsi="Times New Roman"/>
          <w:i/>
          <w:sz w:val="28"/>
          <w:szCs w:val="28"/>
        </w:rPr>
        <w:t>«Здесь в 1917 г. проходили</w:t>
      </w:r>
    </w:p>
    <w:p w:rsidR="00E75304" w:rsidRPr="007269EC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7269EC">
        <w:rPr>
          <w:rFonts w:ascii="Times New Roman" w:hAnsi="Times New Roman"/>
          <w:i/>
          <w:sz w:val="28"/>
          <w:szCs w:val="28"/>
        </w:rPr>
        <w:t>массовые революционные митинги</w:t>
      </w:r>
    </w:p>
    <w:p w:rsidR="00E75304" w:rsidRPr="007269EC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7269EC">
        <w:rPr>
          <w:rFonts w:ascii="Times New Roman" w:hAnsi="Times New Roman"/>
          <w:i/>
          <w:sz w:val="28"/>
          <w:szCs w:val="28"/>
        </w:rPr>
        <w:t>и демонстрации трудящихся</w:t>
      </w:r>
    </w:p>
    <w:p w:rsidR="00E75304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7269EC">
        <w:rPr>
          <w:rFonts w:ascii="Times New Roman" w:hAnsi="Times New Roman"/>
          <w:i/>
          <w:sz w:val="28"/>
          <w:szCs w:val="28"/>
        </w:rPr>
        <w:t>г. Воронежа»</w:t>
      </w:r>
    </w:p>
    <w:p w:rsidR="00E75304" w:rsidRDefault="00E75304" w:rsidP="00760D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текста исполнено барельефное изображение фрагмента митинга – оратор на трибуне и несколько внимающих ему слушателей.</w:t>
      </w:r>
    </w:p>
    <w:p w:rsidR="00E75304" w:rsidRDefault="00E75304" w:rsidP="00760D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Самый вместительный кинотеатр города «Ампир» стал наиболее подходящим местом для проведения экстренных собраний и митингов. Зал «Ампира» принял на себя крупнейший в истории Воронежа накал политических страстей. 27 октября начальник военного гарнизона Воронежа созвал общегородское собрание, и на нем командный состав, представители от Совета рабочих, солдатских и крестьянских депутатов и от различных общественных организаций приняли резолюцию о поддержании порядка, о свободе граждан и против насилия. Это событие в ноябре 1977 года было увековечено мемориальной доской из красного гранита, установленной на фасаде здания кинотеатра «Спартак», построенного на месте «Ампира»:</w:t>
      </w:r>
    </w:p>
    <w:p w:rsidR="00E75304" w:rsidRPr="00496C1F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496C1F">
        <w:rPr>
          <w:rFonts w:ascii="Times New Roman" w:hAnsi="Times New Roman"/>
          <w:i/>
          <w:sz w:val="28"/>
          <w:szCs w:val="28"/>
        </w:rPr>
        <w:t>«Здесь</w:t>
      </w:r>
      <w:r w:rsidR="006C67D3">
        <w:rPr>
          <w:rFonts w:ascii="Times New Roman" w:hAnsi="Times New Roman"/>
          <w:i/>
          <w:sz w:val="28"/>
          <w:szCs w:val="28"/>
        </w:rPr>
        <w:t xml:space="preserve"> </w:t>
      </w:r>
      <w:r w:rsidRPr="00496C1F">
        <w:rPr>
          <w:rFonts w:ascii="Times New Roman" w:hAnsi="Times New Roman"/>
          <w:i/>
          <w:sz w:val="28"/>
          <w:szCs w:val="28"/>
        </w:rPr>
        <w:t>29 октября (11 ноября) 1917 года</w:t>
      </w:r>
    </w:p>
    <w:p w:rsidR="00E75304" w:rsidRPr="00496C1F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496C1F">
        <w:rPr>
          <w:rFonts w:ascii="Times New Roman" w:hAnsi="Times New Roman"/>
          <w:i/>
          <w:sz w:val="28"/>
          <w:szCs w:val="28"/>
        </w:rPr>
        <w:t>проходил общегородской митинг</w:t>
      </w:r>
    </w:p>
    <w:p w:rsidR="00E75304" w:rsidRPr="00496C1F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496C1F">
        <w:rPr>
          <w:rFonts w:ascii="Times New Roman" w:hAnsi="Times New Roman"/>
          <w:i/>
          <w:sz w:val="28"/>
          <w:szCs w:val="28"/>
        </w:rPr>
        <w:t>революционных рабочих и солдат</w:t>
      </w:r>
    </w:p>
    <w:p w:rsidR="00E75304" w:rsidRPr="00496C1F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496C1F">
        <w:rPr>
          <w:rFonts w:ascii="Times New Roman" w:hAnsi="Times New Roman"/>
          <w:i/>
          <w:sz w:val="28"/>
          <w:szCs w:val="28"/>
        </w:rPr>
        <w:t>гарнизона, на котором было принято</w:t>
      </w:r>
    </w:p>
    <w:p w:rsidR="00E75304" w:rsidRPr="00496C1F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496C1F">
        <w:rPr>
          <w:rFonts w:ascii="Times New Roman" w:hAnsi="Times New Roman"/>
          <w:i/>
          <w:sz w:val="28"/>
          <w:szCs w:val="28"/>
        </w:rPr>
        <w:t>решение о вооруженном восстании</w:t>
      </w:r>
    </w:p>
    <w:p w:rsidR="00E75304" w:rsidRDefault="00E75304" w:rsidP="00760DD5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496C1F">
        <w:rPr>
          <w:rFonts w:ascii="Times New Roman" w:hAnsi="Times New Roman"/>
          <w:i/>
          <w:sz w:val="28"/>
          <w:szCs w:val="28"/>
        </w:rPr>
        <w:t>в Воронеже».</w:t>
      </w:r>
    </w:p>
    <w:p w:rsidR="00760DD5" w:rsidRDefault="00E75304" w:rsidP="00760D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этой доски нет на здании кинотеатра. Однако, ресторан, который находится в «Спартаке» носит название прежнего кинотеатра «Ампир». Сама доска сохранилась и есть надежда, что она еще появится если не на прежнем месте, то где-то рядом с ним.</w:t>
      </w:r>
    </w:p>
    <w:p w:rsidR="00E75304" w:rsidRDefault="00760DD5" w:rsidP="00365103">
      <w:pPr>
        <w:pStyle w:val="ae"/>
      </w:pPr>
      <w:r>
        <w:rPr>
          <w:sz w:val="28"/>
          <w:szCs w:val="28"/>
        </w:rPr>
        <w:br w:type="page"/>
      </w:r>
      <w:bookmarkStart w:id="7" w:name="_Toc495866340"/>
      <w:r w:rsidR="00E75304" w:rsidRPr="00344A0E">
        <w:lastRenderedPageBreak/>
        <w:t>Заключение</w:t>
      </w:r>
      <w:bookmarkEnd w:id="7"/>
    </w:p>
    <w:p w:rsidR="00E75304" w:rsidRDefault="00E75304" w:rsidP="005E0E3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работы я собрала много информации, которая познакомила меня с историческими событиями октября 1917 года в моем родном городе Воронеже. Для этого я не только прочитала книги по краеведению, но и посетила </w:t>
      </w:r>
      <w:r w:rsidRPr="005A3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Воронежский областной краеведческий музей</w:t>
      </w:r>
      <w:r w:rsidRPr="005A3EB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Я у</w:t>
      </w:r>
      <w:r w:rsidR="005A3EBA">
        <w:rPr>
          <w:rFonts w:ascii="Times New Roman" w:hAnsi="Times New Roman"/>
          <w:sz w:val="28"/>
          <w:szCs w:val="28"/>
        </w:rPr>
        <w:t>знала много новой, ранее не</w:t>
      </w:r>
      <w:r>
        <w:rPr>
          <w:rFonts w:ascii="Times New Roman" w:hAnsi="Times New Roman"/>
          <w:sz w:val="28"/>
          <w:szCs w:val="28"/>
        </w:rPr>
        <w:t xml:space="preserve">известной мне информации о людях, чья революционная деятельность связана с Воронежем. Думаю, что большинство моих сверстников не знают о том, какие именно улицы города носят имена воронежских революционеров, где и когда устанавливались мемориальные доски, отражающие исторические факты Великой Октябрьской революции в Воронеже. </w:t>
      </w:r>
    </w:p>
    <w:p w:rsidR="00E75304" w:rsidRDefault="009D4269" w:rsidP="00760DD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провела</w:t>
      </w:r>
      <w:r w:rsidR="00E75304">
        <w:rPr>
          <w:rFonts w:ascii="Times New Roman" w:hAnsi="Times New Roman"/>
          <w:sz w:val="28"/>
          <w:szCs w:val="28"/>
        </w:rPr>
        <w:t xml:space="preserve"> классный час для своих однок</w:t>
      </w:r>
      <w:r>
        <w:rPr>
          <w:rFonts w:ascii="Times New Roman" w:hAnsi="Times New Roman"/>
          <w:sz w:val="28"/>
          <w:szCs w:val="28"/>
        </w:rPr>
        <w:t>лассников, на котором познакомила</w:t>
      </w:r>
      <w:r w:rsidR="00E75304">
        <w:rPr>
          <w:rFonts w:ascii="Times New Roman" w:hAnsi="Times New Roman"/>
          <w:sz w:val="28"/>
          <w:szCs w:val="28"/>
        </w:rPr>
        <w:t xml:space="preserve"> их с историческими событиями октября 1917 го</w:t>
      </w:r>
      <w:r>
        <w:rPr>
          <w:rFonts w:ascii="Times New Roman" w:hAnsi="Times New Roman"/>
          <w:sz w:val="28"/>
          <w:szCs w:val="28"/>
        </w:rPr>
        <w:t>да, столетие которых мы отмечали в 2017</w:t>
      </w:r>
      <w:r w:rsidR="00E75304">
        <w:rPr>
          <w:rFonts w:ascii="Times New Roman" w:hAnsi="Times New Roman"/>
          <w:sz w:val="28"/>
          <w:szCs w:val="28"/>
        </w:rPr>
        <w:t xml:space="preserve"> году.</w:t>
      </w:r>
    </w:p>
    <w:p w:rsidR="00E75304" w:rsidRDefault="006D0E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75304" w:rsidRPr="00CA55BD" w:rsidRDefault="00E75304" w:rsidP="00365103">
      <w:pPr>
        <w:pStyle w:val="ae"/>
      </w:pPr>
      <w:bookmarkStart w:id="8" w:name="_Toc495866341"/>
      <w:r w:rsidRPr="00CA55BD">
        <w:t xml:space="preserve">Список </w:t>
      </w:r>
      <w:r w:rsidR="00125A70">
        <w:t>использованных источников</w:t>
      </w:r>
      <w:bookmarkEnd w:id="8"/>
    </w:p>
    <w:p w:rsidR="00E75304" w:rsidRDefault="00A7111C" w:rsidP="00080723">
      <w:pPr>
        <w:numPr>
          <w:ilvl w:val="0"/>
          <w:numId w:val="4"/>
        </w:numPr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80723" w:rsidRPr="00080723">
        <w:rPr>
          <w:rFonts w:ascii="Times New Roman" w:hAnsi="Times New Roman"/>
          <w:sz w:val="28"/>
          <w:szCs w:val="28"/>
        </w:rPr>
        <w:t>Воронежские чекисты</w:t>
      </w:r>
      <w:r w:rsidR="00080723">
        <w:rPr>
          <w:rFonts w:ascii="Times New Roman" w:hAnsi="Times New Roman"/>
          <w:sz w:val="28"/>
          <w:szCs w:val="28"/>
        </w:rPr>
        <w:t xml:space="preserve"> рассказывают…</w:t>
      </w:r>
      <w:r w:rsidR="00080723" w:rsidRPr="00080723">
        <w:rPr>
          <w:rFonts w:ascii="Times New Roman" w:hAnsi="Times New Roman"/>
          <w:sz w:val="28"/>
          <w:szCs w:val="28"/>
        </w:rPr>
        <w:t>»</w:t>
      </w:r>
      <w:r w:rsidR="00080723">
        <w:rPr>
          <w:rFonts w:ascii="Times New Roman" w:hAnsi="Times New Roman"/>
          <w:sz w:val="28"/>
          <w:szCs w:val="28"/>
        </w:rPr>
        <w:t xml:space="preserve"> </w:t>
      </w:r>
      <w:r w:rsidR="00C80532">
        <w:rPr>
          <w:rFonts w:ascii="Times New Roman" w:hAnsi="Times New Roman"/>
          <w:sz w:val="28"/>
          <w:szCs w:val="28"/>
        </w:rPr>
        <w:t>–</w:t>
      </w:r>
      <w:r w:rsidR="00080723">
        <w:rPr>
          <w:rFonts w:ascii="Times New Roman" w:hAnsi="Times New Roman"/>
          <w:sz w:val="28"/>
          <w:szCs w:val="28"/>
        </w:rPr>
        <w:t xml:space="preserve"> центрально-черноземное книжное издательство. </w:t>
      </w:r>
      <w:r w:rsidR="00FE08D1">
        <w:rPr>
          <w:rFonts w:ascii="Times New Roman" w:hAnsi="Times New Roman"/>
          <w:sz w:val="28"/>
          <w:szCs w:val="28"/>
        </w:rPr>
        <w:t xml:space="preserve">–  </w:t>
      </w:r>
      <w:r w:rsidR="00080723">
        <w:rPr>
          <w:rFonts w:ascii="Times New Roman" w:hAnsi="Times New Roman"/>
          <w:sz w:val="28"/>
          <w:szCs w:val="28"/>
        </w:rPr>
        <w:t>Воронеж</w:t>
      </w:r>
      <w:r w:rsidR="00FE08D1">
        <w:rPr>
          <w:rFonts w:ascii="Times New Roman" w:hAnsi="Times New Roman"/>
          <w:sz w:val="28"/>
          <w:szCs w:val="28"/>
        </w:rPr>
        <w:t>,</w:t>
      </w:r>
      <w:r w:rsidR="00080723">
        <w:rPr>
          <w:rFonts w:ascii="Times New Roman" w:hAnsi="Times New Roman"/>
          <w:sz w:val="28"/>
          <w:szCs w:val="28"/>
        </w:rPr>
        <w:t xml:space="preserve"> 1976 г.</w:t>
      </w:r>
    </w:p>
    <w:p w:rsidR="00080723" w:rsidRDefault="00080723" w:rsidP="00080723">
      <w:pPr>
        <w:numPr>
          <w:ilvl w:val="0"/>
          <w:numId w:val="4"/>
        </w:numPr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Воронежский краеведческий сборник. – Воронеж, изд</w:t>
      </w:r>
      <w:r w:rsidR="00FE08D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во Воронежского государственного университета, 1985 г.</w:t>
      </w:r>
    </w:p>
    <w:p w:rsidR="00080723" w:rsidRDefault="00080723" w:rsidP="00080723">
      <w:pPr>
        <w:numPr>
          <w:ilvl w:val="0"/>
          <w:numId w:val="4"/>
        </w:numPr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Воронеж. Встреча с прошлым и настоящим. – Воронеж, 2005 г.</w:t>
      </w:r>
    </w:p>
    <w:p w:rsidR="00080723" w:rsidRDefault="00080723" w:rsidP="00080723">
      <w:pPr>
        <w:numPr>
          <w:ilvl w:val="0"/>
          <w:numId w:val="4"/>
        </w:numPr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 w:rsidR="00A71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П.</w:t>
      </w:r>
      <w:r w:rsidR="00A71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Загоровский</w:t>
      </w:r>
      <w:r w:rsidR="009C79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Воронеж, историческая хроника.</w:t>
      </w:r>
    </w:p>
    <w:p w:rsidR="00080723" w:rsidRDefault="00080723" w:rsidP="00080723">
      <w:pPr>
        <w:numPr>
          <w:ilvl w:val="0"/>
          <w:numId w:val="4"/>
        </w:numPr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«Вперед, заре на встречу!» Молодеж</w:t>
      </w:r>
      <w:r w:rsidR="00C80532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Воронежской губернии в революционном движении 1903-1920 гг. Сборник документов и материалов. Воронеж, 1981 г.</w:t>
      </w:r>
    </w:p>
    <w:p w:rsidR="00080723" w:rsidRDefault="00080723" w:rsidP="00080723">
      <w:pPr>
        <w:numPr>
          <w:ilvl w:val="0"/>
          <w:numId w:val="4"/>
        </w:numPr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Аббасов А.М. Воронеж исторический, Воронеж, 2004 г.</w:t>
      </w:r>
    </w:p>
    <w:p w:rsidR="00080723" w:rsidRDefault="00080723" w:rsidP="00080723">
      <w:pPr>
        <w:numPr>
          <w:ilvl w:val="0"/>
          <w:numId w:val="4"/>
        </w:numPr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Кононов. Воронеж «История города в памятниках</w:t>
      </w:r>
      <w:r w:rsidR="00736360">
        <w:rPr>
          <w:rFonts w:ascii="Times New Roman" w:hAnsi="Times New Roman"/>
          <w:sz w:val="28"/>
          <w:szCs w:val="28"/>
        </w:rPr>
        <w:t xml:space="preserve"> и мемориальных</w:t>
      </w:r>
      <w:r w:rsidR="0050189D">
        <w:rPr>
          <w:rFonts w:ascii="Times New Roman" w:hAnsi="Times New Roman"/>
          <w:sz w:val="28"/>
          <w:szCs w:val="28"/>
        </w:rPr>
        <w:t xml:space="preserve"> досках</w:t>
      </w:r>
      <w:r>
        <w:rPr>
          <w:rFonts w:ascii="Times New Roman" w:hAnsi="Times New Roman"/>
          <w:sz w:val="28"/>
          <w:szCs w:val="28"/>
        </w:rPr>
        <w:t>»</w:t>
      </w:r>
      <w:r w:rsidR="00736360">
        <w:rPr>
          <w:rFonts w:ascii="Times New Roman" w:hAnsi="Times New Roman"/>
          <w:sz w:val="28"/>
          <w:szCs w:val="28"/>
        </w:rPr>
        <w:t>. Воронеж, 2006 г.</w:t>
      </w:r>
    </w:p>
    <w:p w:rsidR="00736360" w:rsidRDefault="00736360" w:rsidP="00080723">
      <w:pPr>
        <w:numPr>
          <w:ilvl w:val="0"/>
          <w:numId w:val="4"/>
        </w:numPr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Попов «Воронеж. История города в названиях улиц», Воронеж, Воронеж, 2008 г.</w:t>
      </w:r>
    </w:p>
    <w:p w:rsidR="00736360" w:rsidRPr="00080723" w:rsidRDefault="00736360" w:rsidP="00080723">
      <w:pPr>
        <w:numPr>
          <w:ilvl w:val="0"/>
          <w:numId w:val="4"/>
        </w:numPr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Борьба за Советскую власть в Воронежской губернии 1917-1918 гг. Сборник документов и материалов, Воронеж, 1957.</w:t>
      </w:r>
    </w:p>
    <w:p w:rsidR="00080723" w:rsidRPr="00080723" w:rsidRDefault="00080723" w:rsidP="00080723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75304" w:rsidRDefault="00E7530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D95D6D" w:rsidRDefault="00E75304" w:rsidP="00D95D6D">
      <w:pPr>
        <w:pStyle w:val="ae"/>
      </w:pPr>
      <w:bookmarkStart w:id="9" w:name="_Toc495866342"/>
      <w:r w:rsidRPr="00FD5E37">
        <w:t>Приложение</w:t>
      </w:r>
      <w:r w:rsidR="00365103">
        <w:t xml:space="preserve"> А</w:t>
      </w:r>
      <w:r w:rsidR="00194114">
        <w:t>. Улицы, названные в честь революционеров, на карте</w:t>
      </w:r>
      <w:bookmarkEnd w:id="9"/>
    </w:p>
    <w:p w:rsidR="00D95D6D" w:rsidRDefault="00D95D6D" w:rsidP="00D95D6D"/>
    <w:p w:rsidR="006776F6" w:rsidRDefault="00297EFF" w:rsidP="00365103">
      <w:pPr>
        <w:rPr>
          <w:b/>
        </w:rPr>
      </w:pPr>
      <w:r>
        <w:rPr>
          <w:b/>
        </w:rPr>
        <w:pict>
          <v:shape id="_x0000_i1025" type="#_x0000_t75" style="width:512.25pt;height:369.75pt">
            <v:imagedata r:id="rId10" o:title="Названия улиц" cropright="5021f"/>
          </v:shape>
        </w:pict>
      </w:r>
    </w:p>
    <w:p w:rsidR="00E75304" w:rsidRPr="00FD5E37" w:rsidRDefault="00E75304" w:rsidP="00344A0E">
      <w:pPr>
        <w:spacing w:line="276" w:lineRule="auto"/>
        <w:ind w:left="708"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365103" w:rsidRDefault="0050189D" w:rsidP="0006230C">
      <w:pPr>
        <w:pStyle w:val="ae"/>
      </w:pPr>
      <w:r>
        <w:br w:type="page"/>
      </w:r>
      <w:bookmarkStart w:id="10" w:name="_Toc495866343"/>
      <w:r>
        <w:lastRenderedPageBreak/>
        <w:t xml:space="preserve">Приложение </w:t>
      </w:r>
      <w:r w:rsidR="00365103">
        <w:t>Б</w:t>
      </w:r>
      <w:r w:rsidR="00194114">
        <w:t>. Мемориальные доски</w:t>
      </w:r>
      <w:bookmarkEnd w:id="10"/>
    </w:p>
    <w:p w:rsidR="00253040" w:rsidRDefault="00297EFF" w:rsidP="003943CA">
      <w:pPr>
        <w:jc w:val="center"/>
      </w:pPr>
      <w:r>
        <w:pict>
          <v:shape id="_x0000_i1026" type="#_x0000_t75" style="width:425.25pt;height:198pt">
            <v:imagedata r:id="rId11" o:title="МДОрленок"/>
          </v:shape>
        </w:pict>
      </w:r>
    </w:p>
    <w:p w:rsidR="00253040" w:rsidRDefault="00253040" w:rsidP="003943CA">
      <w:pPr>
        <w:spacing w:after="0"/>
      </w:pPr>
    </w:p>
    <w:p w:rsidR="00253040" w:rsidRDefault="00297EFF" w:rsidP="003943CA">
      <w:pPr>
        <w:jc w:val="center"/>
      </w:pPr>
      <w:r>
        <w:pict>
          <v:shape id="_x0000_i1027" type="#_x0000_t75" style="width:420.75pt;height:201pt">
            <v:imagedata r:id="rId12" o:title="МДКоминтерн"/>
          </v:shape>
        </w:pict>
      </w:r>
    </w:p>
    <w:p w:rsidR="00253040" w:rsidRDefault="00253040" w:rsidP="003943CA">
      <w:pPr>
        <w:pStyle w:val="ae"/>
        <w:spacing w:after="0" w:line="240" w:lineRule="auto"/>
        <w:jc w:val="left"/>
      </w:pPr>
    </w:p>
    <w:p w:rsidR="00253040" w:rsidRPr="007269EC" w:rsidRDefault="00297EFF" w:rsidP="003943CA">
      <w:pPr>
        <w:jc w:val="center"/>
      </w:pPr>
      <w:bookmarkStart w:id="11" w:name="_Toc495866095"/>
      <w:bookmarkStart w:id="12" w:name="_Toc495866344"/>
      <w:r>
        <w:pict>
          <v:shape id="_x0000_i1028" type="#_x0000_t75" style="width:6in;height:240pt">
            <v:imagedata r:id="rId13" o:title="ПлЛенина6"/>
          </v:shape>
        </w:pict>
      </w:r>
      <w:bookmarkEnd w:id="11"/>
      <w:bookmarkEnd w:id="12"/>
    </w:p>
    <w:sectPr w:rsidR="00253040" w:rsidRPr="007269EC" w:rsidSect="00A94760">
      <w:headerReference w:type="default" r:id="rId14"/>
      <w:footerReference w:type="default" r:id="rId15"/>
      <w:headerReference w:type="first" r:id="rId16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FD8" w:rsidRDefault="00431FD8" w:rsidP="00626595">
      <w:pPr>
        <w:spacing w:after="0" w:line="240" w:lineRule="auto"/>
      </w:pPr>
      <w:r>
        <w:separator/>
      </w:r>
    </w:p>
  </w:endnote>
  <w:endnote w:type="continuationSeparator" w:id="0">
    <w:p w:rsidR="00431FD8" w:rsidRDefault="00431FD8" w:rsidP="00626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4EE" w:rsidRDefault="009944E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297EFF">
      <w:rPr>
        <w:noProof/>
      </w:rPr>
      <w:t>2</w:t>
    </w:r>
    <w:r>
      <w:fldChar w:fldCharType="end"/>
    </w:r>
  </w:p>
  <w:p w:rsidR="00E75304" w:rsidRPr="0006153C" w:rsidRDefault="00E75304" w:rsidP="00626595">
    <w:pPr>
      <w:pStyle w:val="a5"/>
      <w:jc w:val="center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FD8" w:rsidRDefault="00431FD8" w:rsidP="00626595">
      <w:pPr>
        <w:spacing w:after="0" w:line="240" w:lineRule="auto"/>
      </w:pPr>
      <w:r>
        <w:separator/>
      </w:r>
    </w:p>
  </w:footnote>
  <w:footnote w:type="continuationSeparator" w:id="0">
    <w:p w:rsidR="00431FD8" w:rsidRDefault="00431FD8" w:rsidP="00626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06" w:rsidRPr="00831606" w:rsidRDefault="00831606" w:rsidP="00831606">
    <w:pPr>
      <w:pStyle w:val="a3"/>
      <w:jc w:val="center"/>
      <w:rPr>
        <w:rFonts w:ascii="Times New Roman" w:hAnsi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760" w:rsidRPr="00473F1E" w:rsidRDefault="00473F1E" w:rsidP="00473F1E">
    <w:pPr>
      <w:pStyle w:val="a3"/>
      <w:jc w:val="center"/>
      <w:rPr>
        <w:rFonts w:ascii="Times New Roman" w:hAnsi="Times New Roman"/>
      </w:rPr>
    </w:pPr>
    <w:r>
      <w:rPr>
        <w:rFonts w:ascii="Times New Roman" w:hAnsi="Times New Roman"/>
      </w:rPr>
      <w:t>МБОУ Гимназия №10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31EE"/>
    <w:multiLevelType w:val="multilevel"/>
    <w:tmpl w:val="688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4436F"/>
    <w:multiLevelType w:val="hybridMultilevel"/>
    <w:tmpl w:val="9C18E782"/>
    <w:lvl w:ilvl="0" w:tplc="8C3AED70">
      <w:start w:val="1"/>
      <w:numFmt w:val="decimal"/>
      <w:lvlText w:val="%1."/>
      <w:lvlJc w:val="left"/>
      <w:pPr>
        <w:tabs>
          <w:tab w:val="num" w:pos="1388"/>
        </w:tabs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78577CA"/>
    <w:multiLevelType w:val="hybridMultilevel"/>
    <w:tmpl w:val="3B2433FC"/>
    <w:lvl w:ilvl="0" w:tplc="4C84B53C">
      <w:start w:val="1"/>
      <w:numFmt w:val="decimal"/>
      <w:lvlText w:val="%1."/>
      <w:lvlJc w:val="left"/>
      <w:pPr>
        <w:ind w:left="3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8" w:hanging="360"/>
      </w:pPr>
    </w:lvl>
    <w:lvl w:ilvl="2" w:tplc="0419001B" w:tentative="1">
      <w:start w:val="1"/>
      <w:numFmt w:val="lowerRoman"/>
      <w:lvlText w:val="%3."/>
      <w:lvlJc w:val="right"/>
      <w:pPr>
        <w:ind w:left="4668" w:hanging="180"/>
      </w:pPr>
    </w:lvl>
    <w:lvl w:ilvl="3" w:tplc="0419000F" w:tentative="1">
      <w:start w:val="1"/>
      <w:numFmt w:val="decimal"/>
      <w:lvlText w:val="%4."/>
      <w:lvlJc w:val="left"/>
      <w:pPr>
        <w:ind w:left="5388" w:hanging="360"/>
      </w:pPr>
    </w:lvl>
    <w:lvl w:ilvl="4" w:tplc="04190019" w:tentative="1">
      <w:start w:val="1"/>
      <w:numFmt w:val="lowerLetter"/>
      <w:lvlText w:val="%5."/>
      <w:lvlJc w:val="left"/>
      <w:pPr>
        <w:ind w:left="6108" w:hanging="360"/>
      </w:pPr>
    </w:lvl>
    <w:lvl w:ilvl="5" w:tplc="0419001B" w:tentative="1">
      <w:start w:val="1"/>
      <w:numFmt w:val="lowerRoman"/>
      <w:lvlText w:val="%6."/>
      <w:lvlJc w:val="right"/>
      <w:pPr>
        <w:ind w:left="6828" w:hanging="180"/>
      </w:pPr>
    </w:lvl>
    <w:lvl w:ilvl="6" w:tplc="0419000F" w:tentative="1">
      <w:start w:val="1"/>
      <w:numFmt w:val="decimal"/>
      <w:lvlText w:val="%7."/>
      <w:lvlJc w:val="left"/>
      <w:pPr>
        <w:ind w:left="7548" w:hanging="360"/>
      </w:pPr>
    </w:lvl>
    <w:lvl w:ilvl="7" w:tplc="04190019" w:tentative="1">
      <w:start w:val="1"/>
      <w:numFmt w:val="lowerLetter"/>
      <w:lvlText w:val="%8."/>
      <w:lvlJc w:val="left"/>
      <w:pPr>
        <w:ind w:left="8268" w:hanging="360"/>
      </w:pPr>
    </w:lvl>
    <w:lvl w:ilvl="8" w:tplc="0419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3" w15:restartNumberingAfterBreak="0">
    <w:nsid w:val="21D23AFE"/>
    <w:multiLevelType w:val="multilevel"/>
    <w:tmpl w:val="C2ACB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3685E"/>
    <w:multiLevelType w:val="multilevel"/>
    <w:tmpl w:val="3E68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06D8D"/>
    <w:multiLevelType w:val="multilevel"/>
    <w:tmpl w:val="0D1A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482CEE"/>
    <w:multiLevelType w:val="multilevel"/>
    <w:tmpl w:val="E8D28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2B6F24"/>
    <w:multiLevelType w:val="hybridMultilevel"/>
    <w:tmpl w:val="06401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7493B"/>
    <w:multiLevelType w:val="hybridMultilevel"/>
    <w:tmpl w:val="9EE66EDA"/>
    <w:lvl w:ilvl="0" w:tplc="8C3AED70">
      <w:start w:val="1"/>
      <w:numFmt w:val="decimal"/>
      <w:lvlText w:val="%1."/>
      <w:lvlJc w:val="left"/>
      <w:pPr>
        <w:tabs>
          <w:tab w:val="num" w:pos="68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2865096"/>
    <w:multiLevelType w:val="hybridMultilevel"/>
    <w:tmpl w:val="813EBCF2"/>
    <w:lvl w:ilvl="0" w:tplc="8C3AED70">
      <w:start w:val="1"/>
      <w:numFmt w:val="decimal"/>
      <w:lvlText w:val="%1."/>
      <w:lvlJc w:val="left"/>
      <w:pPr>
        <w:tabs>
          <w:tab w:val="num" w:pos="1388"/>
        </w:tabs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74D279F3"/>
    <w:multiLevelType w:val="multilevel"/>
    <w:tmpl w:val="7362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2"/>
  </w:num>
  <w:num w:numId="5">
    <w:abstractNumId w:val="3"/>
  </w:num>
  <w:num w:numId="6">
    <w:abstractNumId w:val="10"/>
  </w:num>
  <w:num w:numId="7">
    <w:abstractNumId w:val="5"/>
  </w:num>
  <w:num w:numId="8">
    <w:abstractNumId w:val="0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4191"/>
    <w:rsid w:val="0006153C"/>
    <w:rsid w:val="0006230C"/>
    <w:rsid w:val="00075FB9"/>
    <w:rsid w:val="00080723"/>
    <w:rsid w:val="00106B45"/>
    <w:rsid w:val="00115C1E"/>
    <w:rsid w:val="00125A70"/>
    <w:rsid w:val="00137941"/>
    <w:rsid w:val="00194114"/>
    <w:rsid w:val="001B3150"/>
    <w:rsid w:val="001D4B9A"/>
    <w:rsid w:val="001F19E1"/>
    <w:rsid w:val="00205F19"/>
    <w:rsid w:val="002209D7"/>
    <w:rsid w:val="00253040"/>
    <w:rsid w:val="00262560"/>
    <w:rsid w:val="00297EFF"/>
    <w:rsid w:val="002B6FB0"/>
    <w:rsid w:val="002C6053"/>
    <w:rsid w:val="002D1031"/>
    <w:rsid w:val="002E111A"/>
    <w:rsid w:val="00344A0E"/>
    <w:rsid w:val="00365103"/>
    <w:rsid w:val="003943CA"/>
    <w:rsid w:val="003C485A"/>
    <w:rsid w:val="003F6515"/>
    <w:rsid w:val="00420961"/>
    <w:rsid w:val="00431FD8"/>
    <w:rsid w:val="00447E5B"/>
    <w:rsid w:val="0046430A"/>
    <w:rsid w:val="00473F1E"/>
    <w:rsid w:val="00496C1F"/>
    <w:rsid w:val="004A00C2"/>
    <w:rsid w:val="004A3A10"/>
    <w:rsid w:val="004D02A9"/>
    <w:rsid w:val="004E243E"/>
    <w:rsid w:val="0050189D"/>
    <w:rsid w:val="005A3EBA"/>
    <w:rsid w:val="005B7E2D"/>
    <w:rsid w:val="005E0E3C"/>
    <w:rsid w:val="005E21DB"/>
    <w:rsid w:val="005F0F42"/>
    <w:rsid w:val="00626595"/>
    <w:rsid w:val="00657586"/>
    <w:rsid w:val="00661015"/>
    <w:rsid w:val="00672657"/>
    <w:rsid w:val="006776F6"/>
    <w:rsid w:val="006B49D9"/>
    <w:rsid w:val="006C0F5F"/>
    <w:rsid w:val="006C67D3"/>
    <w:rsid w:val="006D0E2D"/>
    <w:rsid w:val="006E4257"/>
    <w:rsid w:val="00704501"/>
    <w:rsid w:val="007269EC"/>
    <w:rsid w:val="00736360"/>
    <w:rsid w:val="00743C80"/>
    <w:rsid w:val="00756D59"/>
    <w:rsid w:val="00760DD5"/>
    <w:rsid w:val="007A0DB8"/>
    <w:rsid w:val="007D3C10"/>
    <w:rsid w:val="00802EB1"/>
    <w:rsid w:val="00804831"/>
    <w:rsid w:val="008048E2"/>
    <w:rsid w:val="00831606"/>
    <w:rsid w:val="00840311"/>
    <w:rsid w:val="008C498E"/>
    <w:rsid w:val="00906D87"/>
    <w:rsid w:val="009134E9"/>
    <w:rsid w:val="009369B2"/>
    <w:rsid w:val="00947089"/>
    <w:rsid w:val="00951A3A"/>
    <w:rsid w:val="00955505"/>
    <w:rsid w:val="009944EE"/>
    <w:rsid w:val="009A2163"/>
    <w:rsid w:val="009A4830"/>
    <w:rsid w:val="009C791F"/>
    <w:rsid w:val="009D4269"/>
    <w:rsid w:val="009E009B"/>
    <w:rsid w:val="009F3889"/>
    <w:rsid w:val="00A267C2"/>
    <w:rsid w:val="00A34A0D"/>
    <w:rsid w:val="00A40349"/>
    <w:rsid w:val="00A502E3"/>
    <w:rsid w:val="00A7111C"/>
    <w:rsid w:val="00A94760"/>
    <w:rsid w:val="00AE15A0"/>
    <w:rsid w:val="00AF5AA4"/>
    <w:rsid w:val="00B44E4B"/>
    <w:rsid w:val="00B5065C"/>
    <w:rsid w:val="00B649D8"/>
    <w:rsid w:val="00B879D7"/>
    <w:rsid w:val="00BB2DB0"/>
    <w:rsid w:val="00BD02A0"/>
    <w:rsid w:val="00BD76A5"/>
    <w:rsid w:val="00BD76EA"/>
    <w:rsid w:val="00BE6244"/>
    <w:rsid w:val="00BF5B4E"/>
    <w:rsid w:val="00C22020"/>
    <w:rsid w:val="00C22CA8"/>
    <w:rsid w:val="00C42C54"/>
    <w:rsid w:val="00C5424F"/>
    <w:rsid w:val="00C65DF4"/>
    <w:rsid w:val="00C80532"/>
    <w:rsid w:val="00CA55BD"/>
    <w:rsid w:val="00D14EE7"/>
    <w:rsid w:val="00D47E67"/>
    <w:rsid w:val="00D52D40"/>
    <w:rsid w:val="00D57F45"/>
    <w:rsid w:val="00D93AF1"/>
    <w:rsid w:val="00D95D6D"/>
    <w:rsid w:val="00DD149E"/>
    <w:rsid w:val="00E26E4E"/>
    <w:rsid w:val="00E335BC"/>
    <w:rsid w:val="00E42554"/>
    <w:rsid w:val="00E6571B"/>
    <w:rsid w:val="00E75304"/>
    <w:rsid w:val="00EB7E1B"/>
    <w:rsid w:val="00EF4191"/>
    <w:rsid w:val="00F0716C"/>
    <w:rsid w:val="00F15B18"/>
    <w:rsid w:val="00F813E5"/>
    <w:rsid w:val="00F84492"/>
    <w:rsid w:val="00F85F7E"/>
    <w:rsid w:val="00FA6022"/>
    <w:rsid w:val="00FB2912"/>
    <w:rsid w:val="00FB2F4C"/>
    <w:rsid w:val="00FD5E37"/>
    <w:rsid w:val="00FE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56BF8E"/>
  <w15:docId w15:val="{A3F8EAF2-5A06-4745-B9DE-149550B0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B45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0189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50189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50189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50189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26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626595"/>
    <w:rPr>
      <w:rFonts w:cs="Times New Roman"/>
    </w:rPr>
  </w:style>
  <w:style w:type="paragraph" w:styleId="a5">
    <w:name w:val="footer"/>
    <w:basedOn w:val="a"/>
    <w:link w:val="a6"/>
    <w:uiPriority w:val="99"/>
    <w:rsid w:val="00626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62659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34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A34A0D"/>
    <w:rPr>
      <w:rFonts w:ascii="Segoe UI" w:hAnsi="Segoe UI" w:cs="Segoe UI"/>
      <w:sz w:val="18"/>
      <w:szCs w:val="18"/>
      <w:lang w:eastAsia="en-US"/>
    </w:rPr>
  </w:style>
  <w:style w:type="character" w:styleId="a9">
    <w:name w:val="Emphasis"/>
    <w:qFormat/>
    <w:locked/>
    <w:rsid w:val="0050189D"/>
    <w:rPr>
      <w:i/>
      <w:iCs/>
    </w:rPr>
  </w:style>
  <w:style w:type="character" w:customStyle="1" w:styleId="10">
    <w:name w:val="Заголовок 1 Знак"/>
    <w:link w:val="1"/>
    <w:rsid w:val="0050189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Title"/>
    <w:basedOn w:val="a"/>
    <w:next w:val="a"/>
    <w:link w:val="ab"/>
    <w:qFormat/>
    <w:locked/>
    <w:rsid w:val="0050189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Заголовок Знак"/>
    <w:link w:val="aa"/>
    <w:rsid w:val="0050189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20">
    <w:name w:val="Заголовок 2 Знак"/>
    <w:link w:val="2"/>
    <w:rsid w:val="0050189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rsid w:val="0050189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50189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CA55BD"/>
    <w:pPr>
      <w:keepLines/>
      <w:spacing w:after="0"/>
      <w:outlineLvl w:val="9"/>
    </w:pPr>
    <w:rPr>
      <w:b w:val="0"/>
      <w:bCs w:val="0"/>
      <w:color w:val="2E74B5"/>
      <w:kern w:val="0"/>
      <w:lang w:eastAsia="ru-RU"/>
    </w:rPr>
  </w:style>
  <w:style w:type="paragraph" w:styleId="31">
    <w:name w:val="toc 3"/>
    <w:basedOn w:val="a"/>
    <w:next w:val="a"/>
    <w:autoRedefine/>
    <w:uiPriority w:val="39"/>
    <w:locked/>
    <w:rsid w:val="00CA55BD"/>
    <w:pPr>
      <w:ind w:left="440"/>
    </w:pPr>
  </w:style>
  <w:style w:type="character" w:styleId="ad">
    <w:name w:val="Hyperlink"/>
    <w:uiPriority w:val="99"/>
    <w:unhideWhenUsed/>
    <w:rsid w:val="00CA55BD"/>
    <w:rPr>
      <w:color w:val="0563C1"/>
      <w:u w:val="single"/>
    </w:rPr>
  </w:style>
  <w:style w:type="paragraph" w:customStyle="1" w:styleId="ae">
    <w:name w:val="Стиль Заголовок"/>
    <w:basedOn w:val="a"/>
    <w:link w:val="af"/>
    <w:qFormat/>
    <w:rsid w:val="00365103"/>
    <w:pPr>
      <w:spacing w:line="276" w:lineRule="auto"/>
      <w:jc w:val="center"/>
    </w:pPr>
    <w:rPr>
      <w:rFonts w:ascii="Times New Roman" w:hAnsi="Times New Roman"/>
      <w:b/>
      <w:sz w:val="32"/>
      <w:szCs w:val="32"/>
    </w:rPr>
  </w:style>
  <w:style w:type="paragraph" w:styleId="11">
    <w:name w:val="toc 1"/>
    <w:basedOn w:val="a"/>
    <w:next w:val="a"/>
    <w:autoRedefine/>
    <w:uiPriority w:val="39"/>
    <w:locked/>
    <w:rsid w:val="00CA55BD"/>
  </w:style>
  <w:style w:type="character" w:customStyle="1" w:styleId="af">
    <w:name w:val="Стиль Заголовок Знак"/>
    <w:link w:val="ae"/>
    <w:rsid w:val="00365103"/>
    <w:rPr>
      <w:rFonts w:ascii="Times New Roman" w:hAnsi="Times New Roman"/>
      <w:b/>
      <w:sz w:val="32"/>
      <w:szCs w:val="32"/>
      <w:lang w:eastAsia="en-US"/>
    </w:rPr>
  </w:style>
  <w:style w:type="table" w:styleId="af0">
    <w:name w:val="Table Grid"/>
    <w:basedOn w:val="a1"/>
    <w:locked/>
    <w:rsid w:val="00831606"/>
    <w:rPr>
      <w:rFonts w:ascii="Times New Roman" w:eastAsia="Times New Roman" w:hAnsi="Times New Roman"/>
    </w:rPr>
    <w:tblPr>
      <w:tblInd w:w="0" w:type="nil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</w:style>
  <w:style w:type="paragraph" w:styleId="af1">
    <w:name w:val="No Spacing"/>
    <w:link w:val="af2"/>
    <w:uiPriority w:val="1"/>
    <w:qFormat/>
    <w:rsid w:val="00A94760"/>
    <w:rPr>
      <w:rFonts w:eastAsia="Times New Roman"/>
      <w:sz w:val="22"/>
      <w:szCs w:val="22"/>
    </w:rPr>
  </w:style>
  <w:style w:type="character" w:customStyle="1" w:styleId="af2">
    <w:name w:val="Без интервала Знак"/>
    <w:link w:val="af1"/>
    <w:uiPriority w:val="1"/>
    <w:rsid w:val="00A94760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28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182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4D41E2-260C-4150-8BB9-4B8A426B4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16</Pages>
  <Words>2230</Words>
  <Characters>12714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События революции в названиях улиц и на мемориальных</vt:lpstr>
    </vt:vector>
  </TitlesOfParts>
  <Company/>
  <LinksUpToDate>false</LinksUpToDate>
  <CharactersWithSpaces>14915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События революции в названиях улиц и на мемориальных</dc:title>
  <dc:subject/>
  <dc:creator>Пользователь Windows</dc:creator>
  <cp:keywords/>
  <dc:description/>
  <cp:lastModifiedBy>Пользователь Windows</cp:lastModifiedBy>
  <cp:revision>58</cp:revision>
  <cp:lastPrinted>2018-04-26T17:50:00Z</cp:lastPrinted>
  <dcterms:created xsi:type="dcterms:W3CDTF">2017-10-08T15:24:00Z</dcterms:created>
  <dcterms:modified xsi:type="dcterms:W3CDTF">2019-01-29T14:13:00Z</dcterms:modified>
</cp:coreProperties>
</file>